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中国（沧州）中华优秀传统文化颂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网络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电影盛典报名表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3108"/>
        <w:gridCol w:w="1992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7101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959" w:type="dxa"/>
            <w:vAlign w:val="center"/>
          </w:tcPr>
          <w:p>
            <w:pPr>
              <w:spacing w:line="8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参赛单元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网络电影单元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微电影单元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微短剧单元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狮城印象单元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</w:p>
          <w:p>
            <w:pPr>
              <w:spacing w:line="560" w:lineRule="exact"/>
              <w:ind w:firstLine="5040" w:firstLineChars="2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创作单位</w:t>
            </w:r>
          </w:p>
        </w:tc>
        <w:tc>
          <w:tcPr>
            <w:tcW w:w="31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创作时间</w:t>
            </w:r>
          </w:p>
        </w:tc>
        <w:tc>
          <w:tcPr>
            <w:tcW w:w="200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时长</w:t>
            </w:r>
          </w:p>
        </w:tc>
        <w:tc>
          <w:tcPr>
            <w:tcW w:w="31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作品版权登记号</w:t>
            </w:r>
          </w:p>
        </w:tc>
        <w:tc>
          <w:tcPr>
            <w:tcW w:w="20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播放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平台</w:t>
            </w:r>
          </w:p>
        </w:tc>
        <w:tc>
          <w:tcPr>
            <w:tcW w:w="31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首播时间</w:t>
            </w:r>
          </w:p>
        </w:tc>
        <w:tc>
          <w:tcPr>
            <w:tcW w:w="200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31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200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1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00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联系人身份证号</w:t>
            </w:r>
          </w:p>
        </w:tc>
        <w:tc>
          <w:tcPr>
            <w:tcW w:w="31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00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主创人员简介</w:t>
            </w:r>
          </w:p>
        </w:tc>
        <w:tc>
          <w:tcPr>
            <w:tcW w:w="71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影片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内容简介</w:t>
            </w:r>
          </w:p>
        </w:tc>
        <w:tc>
          <w:tcPr>
            <w:tcW w:w="71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作品获奖经历</w:t>
            </w:r>
          </w:p>
        </w:tc>
        <w:tc>
          <w:tcPr>
            <w:tcW w:w="7101" w:type="dxa"/>
            <w:gridSpan w:val="3"/>
          </w:tcPr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附件2：</w:t>
      </w:r>
    </w:p>
    <w:p>
      <w:pPr>
        <w:spacing w:after="0" w:line="58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第五届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中国（沧州）中华优秀传统文化颂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网络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电影盛典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参赛协议书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  <w:szCs w:val="24"/>
        </w:rPr>
        <w:t>所有参赛作品必须为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参赛单位或个人</w:t>
      </w:r>
      <w:r>
        <w:rPr>
          <w:rFonts w:hint="eastAsia" w:ascii="宋体" w:hAnsi="宋体" w:cs="宋体"/>
          <w:kern w:val="0"/>
          <w:sz w:val="24"/>
          <w:szCs w:val="24"/>
        </w:rPr>
        <w:t>自行创作的原创作品。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第五届</w:t>
      </w:r>
      <w:r>
        <w:rPr>
          <w:rFonts w:hint="eastAsia" w:ascii="宋体" w:hAnsi="宋体" w:cs="宋体"/>
          <w:kern w:val="0"/>
          <w:sz w:val="24"/>
          <w:szCs w:val="24"/>
        </w:rPr>
        <w:t>中国（沧州）中华优秀传统文化颂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网络</w:t>
      </w:r>
      <w:r>
        <w:rPr>
          <w:rFonts w:hint="eastAsia" w:ascii="宋体" w:hAnsi="宋体" w:cs="宋体"/>
          <w:kern w:val="0"/>
          <w:sz w:val="24"/>
          <w:szCs w:val="24"/>
        </w:rPr>
        <w:t>电影盛典组委会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（以下简称组委会）</w:t>
      </w:r>
      <w:r>
        <w:rPr>
          <w:rFonts w:hint="eastAsia" w:ascii="宋体" w:hAnsi="宋体" w:cs="宋体"/>
          <w:kern w:val="0"/>
          <w:sz w:val="24"/>
          <w:szCs w:val="24"/>
        </w:rPr>
        <w:t>不承担由此问题产生的法律责任。如参赛作品版权存在纠纷或争议，组委会保留取消其参赛资格及追回奖项的权利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2.参赛单位或个人</w:t>
      </w:r>
      <w:r>
        <w:rPr>
          <w:rFonts w:hint="eastAsia" w:ascii="宋体" w:hAnsi="宋体" w:cs="宋体"/>
          <w:kern w:val="0"/>
          <w:sz w:val="24"/>
          <w:szCs w:val="24"/>
        </w:rPr>
        <w:t>需授权允许组委会剪辑其参赛作品，作为组委会当前或未来宣传节目的一部分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3.参赛单位或个人需</w:t>
      </w:r>
      <w:r>
        <w:rPr>
          <w:rFonts w:hint="eastAsia" w:ascii="宋体" w:hAnsi="宋体" w:cs="宋体"/>
          <w:kern w:val="0"/>
          <w:sz w:val="24"/>
          <w:szCs w:val="24"/>
        </w:rPr>
        <w:t>授权允许组委会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在第五届</w:t>
      </w:r>
      <w:r>
        <w:rPr>
          <w:rFonts w:hint="eastAsia" w:ascii="宋体" w:hAnsi="宋体" w:cs="宋体"/>
          <w:kern w:val="0"/>
          <w:sz w:val="24"/>
          <w:szCs w:val="24"/>
        </w:rPr>
        <w:t>中国（沧州）中华优秀传统文化颂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网络</w:t>
      </w:r>
      <w:r>
        <w:rPr>
          <w:rFonts w:hint="eastAsia" w:ascii="宋体" w:hAnsi="宋体" w:cs="宋体"/>
          <w:kern w:val="0"/>
          <w:sz w:val="24"/>
          <w:szCs w:val="24"/>
        </w:rPr>
        <w:t>电影盛典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官网及合作网站展播其作品。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参赛单位或个人</w:t>
      </w:r>
      <w:r>
        <w:rPr>
          <w:rFonts w:hint="eastAsia" w:ascii="宋体" w:hAnsi="宋体" w:cs="宋体"/>
          <w:kern w:val="0"/>
          <w:sz w:val="24"/>
          <w:szCs w:val="24"/>
        </w:rPr>
        <w:t>须如实、完整填写报名表内各项内容，其提交的所有信息必须真实合法，否则组委会有权取消其参赛资格并追回奖项奖品；对于联络方式未注明或有误而造成的一切后果由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参赛单位或个人</w:t>
      </w:r>
      <w:r>
        <w:rPr>
          <w:rFonts w:hint="eastAsia" w:ascii="宋体" w:hAnsi="宋体" w:cs="宋体"/>
          <w:kern w:val="0"/>
          <w:sz w:val="24"/>
          <w:szCs w:val="24"/>
        </w:rPr>
        <w:t>承担；获奖作品的证书、奖杯及奖品，以报名表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所填</w:t>
      </w:r>
      <w:r>
        <w:rPr>
          <w:rFonts w:hint="eastAsia" w:ascii="宋体" w:hAnsi="宋体" w:cs="宋体"/>
          <w:kern w:val="0"/>
          <w:sz w:val="24"/>
          <w:szCs w:val="24"/>
        </w:rPr>
        <w:t>信息为准。作品一经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发布</w:t>
      </w:r>
      <w:r>
        <w:rPr>
          <w:rFonts w:hint="eastAsia" w:ascii="宋体" w:hAnsi="宋体" w:cs="宋体"/>
          <w:kern w:val="0"/>
          <w:sz w:val="24"/>
          <w:szCs w:val="24"/>
        </w:rPr>
        <w:t>，相关信息不予更改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kern w:val="0"/>
          <w:sz w:val="24"/>
          <w:szCs w:val="24"/>
        </w:rPr>
        <w:t>所有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参赛</w:t>
      </w:r>
      <w:r>
        <w:rPr>
          <w:rFonts w:hint="eastAsia" w:ascii="宋体" w:hAnsi="宋体" w:cs="宋体"/>
          <w:kern w:val="0"/>
          <w:sz w:val="24"/>
          <w:szCs w:val="24"/>
        </w:rPr>
        <w:t>作品内容须健康向上，不得含有色情、暴力、血腥等不良内容，不能与中华人民共和国法律相抵触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7.参赛单位或个人</w:t>
      </w:r>
      <w:r>
        <w:rPr>
          <w:rFonts w:hint="eastAsia" w:ascii="宋体" w:hAnsi="宋体" w:cs="宋体"/>
          <w:kern w:val="0"/>
          <w:sz w:val="24"/>
          <w:szCs w:val="24"/>
        </w:rPr>
        <w:t>如接受邀请出任本次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微电影盛典</w:t>
      </w:r>
      <w:r>
        <w:rPr>
          <w:rFonts w:hint="eastAsia" w:ascii="宋体" w:hAnsi="宋体" w:cs="宋体"/>
          <w:kern w:val="0"/>
          <w:sz w:val="24"/>
          <w:szCs w:val="24"/>
        </w:rPr>
        <w:t>评委会成员时，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须</w:t>
      </w:r>
      <w:r>
        <w:rPr>
          <w:rFonts w:hint="eastAsia" w:ascii="宋体" w:hAnsi="宋体" w:cs="宋体"/>
          <w:kern w:val="0"/>
          <w:sz w:val="24"/>
          <w:szCs w:val="24"/>
        </w:rPr>
        <w:t>退出本次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评选</w:t>
      </w:r>
      <w:r>
        <w:rPr>
          <w:rFonts w:hint="eastAsia" w:ascii="宋体" w:hAnsi="宋体" w:cs="宋体"/>
          <w:kern w:val="0"/>
          <w:sz w:val="24"/>
          <w:szCs w:val="24"/>
        </w:rPr>
        <w:t>活动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8.参赛单位或个人须</w:t>
      </w:r>
      <w:r>
        <w:rPr>
          <w:rFonts w:hint="eastAsia" w:ascii="宋体" w:hAnsi="宋体" w:cs="宋体"/>
          <w:kern w:val="0"/>
          <w:sz w:val="24"/>
          <w:szCs w:val="24"/>
        </w:rPr>
        <w:t>遵守组委会的全部规定和要求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9.</w:t>
      </w:r>
      <w:r>
        <w:rPr>
          <w:rFonts w:hint="eastAsia" w:ascii="宋体" w:hAnsi="宋体" w:cs="宋体"/>
          <w:kern w:val="0"/>
          <w:sz w:val="24"/>
          <w:szCs w:val="24"/>
        </w:rPr>
        <w:t>本次活动的最终解释权归属于组委会所有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10.签字即视为同意此协议。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00" w:firstLineChars="200"/>
        <w:textAlignment w:val="auto"/>
        <w:outlineLvl w:val="9"/>
        <w:rPr>
          <w:rFonts w:hint="eastAsia" w:ascii="宋体" w:hAnsi="宋体" w:cs="宋体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0" w:firstLineChars="2400"/>
        <w:textAlignment w:val="auto"/>
        <w:outlineLvl w:val="9"/>
        <w:rPr>
          <w:rFonts w:hint="eastAsia" w:ascii="宋体" w:hAnsi="宋体" w:cs="宋体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280" w:firstLineChars="2200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参赛单位/个人：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280" w:firstLineChars="2200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日期：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pgNumType w:fmt="decimal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center"/>
      <w:textAlignment w:val="auto"/>
      <w:rPr>
        <w:rFonts w:hint="eastAsia" w:ascii="方正小标宋简体" w:eastAsia="方正小标宋简体"/>
        <w:b/>
        <w:bCs/>
        <w:color w:val="FF0000"/>
        <w:sz w:val="52"/>
        <w:szCs w:val="52"/>
        <w:u w:val="none"/>
        <w:lang w:val="en-US" w:eastAsia="zh-CN"/>
      </w:rPr>
    </w:pPr>
    <w:r>
      <w:rPr>
        <w:sz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243205</wp:posOffset>
              </wp:positionV>
              <wp:extent cx="2065655" cy="0"/>
              <wp:effectExtent l="0" t="4445" r="0" b="508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27455" y="1149350"/>
                        <a:ext cx="2065655" cy="0"/>
                      </a:xfrm>
                      <a:prstGeom prst="line">
                        <a:avLst/>
                      </a:prstGeom>
                      <a:ln>
                        <a:solidFill>
                          <a:srgbClr val="C0072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pt;margin-top:19.15pt;height:0pt;width:162.65pt;z-index:251659264;mso-width-relative:page;mso-height-relative:page;" filled="f" stroked="t" coordsize="21600,21600" o:gfxdata="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5750U0wAAAAcB&#10;AAAPAAAAAAAAAAEAIAAAACIAAABkcnMvZG93bnJldi54bWxQSwECFAAUAAAACACHTuJAw2kRm+cB&#10;AACmAwAADgAAAAAAAAABACAAAAAiAQAAZHJzL2Uyb0RvYy54bWxQSwUGAAAAAAYABgBZAQAAewUA&#10;AAAA&#10;">
              <v:fill on="f" focussize="0,0"/>
              <v:stroke color="#C00726 [3205]" joinstyle="round"/>
              <v:imagedata o:title=""/>
              <o:lock v:ext="edit" aspectratio="f"/>
            </v:line>
          </w:pict>
        </mc:Fallback>
      </mc:AlternateContent>
    </w:r>
    <w:r>
      <w:rPr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3227705</wp:posOffset>
              </wp:positionH>
              <wp:positionV relativeFrom="paragraph">
                <wp:posOffset>243205</wp:posOffset>
              </wp:positionV>
              <wp:extent cx="2065655" cy="0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65655" cy="0"/>
                      </a:xfrm>
                      <a:prstGeom prst="line">
                        <a:avLst/>
                      </a:prstGeom>
                      <a:ln>
                        <a:solidFill>
                          <a:srgbClr val="C1072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54.15pt;margin-top:19.15pt;height:0pt;width:162.65pt;z-index:251660288;mso-width-relative:page;mso-height-relative:page;" filled="f" stroked="t" coordsize="21600,21600" o:gfxdata="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Nv+H1gAAAAkBAAAPAAAAAAAA&#10;AAEAIAAAACIAAABkcnMvZG93bnJldi54bWxQSwECFAAUAAAACACHTuJASNEov9sBAACaAwAADgAA&#10;AAAAAAABACAAAAAlAQAAZHJzL2Uyb0RvYy54bWxQSwUGAAAAAAYABgBZAQAAcgUAAAAA&#10;">
              <v:fill on="f" focussize="0,0"/>
              <v:stroke color="#C10729 [3200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方正小标宋简体" w:eastAsia="方正小标宋简体"/>
        <w:b/>
        <w:bCs/>
        <w:color w:val="FF0000"/>
        <w:sz w:val="52"/>
        <w:szCs w:val="52"/>
        <w:u w:val="none"/>
        <w:lang w:val="en-US" w:eastAsia="zh-CN"/>
      </w:rPr>
      <w:drawing>
        <wp:inline distT="0" distB="0" distL="114300" distR="114300">
          <wp:extent cx="492760" cy="492760"/>
          <wp:effectExtent l="0" t="0" r="10160" b="10160"/>
          <wp:docPr id="2" name="图片 2" descr="微信图片_20191019134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9101913455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760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center"/>
      <w:textAlignment w:val="auto"/>
      <w:rPr>
        <w:rFonts w:hint="eastAsia" w:ascii="方正小标宋简体" w:eastAsia="方正小标宋简体"/>
        <w:b w:val="0"/>
        <w:bCs w:val="0"/>
        <w:color w:val="AE0C25"/>
        <w:sz w:val="20"/>
        <w:szCs w:val="20"/>
        <w:u w:val="none"/>
        <w:lang w:val="en-US" w:eastAsia="zh-CN"/>
      </w:rPr>
    </w:pPr>
    <w:r>
      <w:rPr>
        <w:rFonts w:hint="eastAsia" w:ascii="方正小标宋简体" w:eastAsia="方正小标宋简体"/>
        <w:b w:val="0"/>
        <w:bCs w:val="0"/>
        <w:color w:val="AE0C25"/>
        <w:sz w:val="20"/>
        <w:szCs w:val="20"/>
        <w:u w:val="none"/>
        <w:lang w:val="en-US" w:eastAsia="zh-CN"/>
      </w:rPr>
      <w:t>第五届中国（沧州）中华优秀传统文化颂网络电影盛典</w:t>
    </w:r>
  </w:p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center"/>
      <w:textAlignment w:val="auto"/>
    </w:pPr>
    <w:r>
      <w:rPr>
        <w:rFonts w:hint="eastAsia" w:ascii="Arial Unicode MS" w:hAnsi="Arial Unicode MS" w:eastAsia="Arial Unicode MS" w:cs="Arial Unicode MS"/>
        <w:b w:val="0"/>
        <w:bCs w:val="0"/>
        <w:color w:val="AE0C25"/>
        <w:sz w:val="11"/>
        <w:szCs w:val="11"/>
        <w:u w:val="none"/>
        <w:lang w:val="en-US" w:eastAsia="zh-CN"/>
      </w:rPr>
      <w:t>The 5th China (Cangzhou) Outstanding Traditional Chinese Culture Ode Online Film Festival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B60E1"/>
    <w:multiLevelType w:val="multilevel"/>
    <w:tmpl w:val="117B60E1"/>
    <w:lvl w:ilvl="0" w:tentative="0">
      <w:start w:val="1"/>
      <w:numFmt w:val="chineseCountingThousand"/>
      <w:pStyle w:val="2"/>
      <w:lvlText w:val="%1、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jk0MWQzNzhmYmJiMmYyMmFhMDRjYjMxNjQzOWUifQ=="/>
  </w:docVars>
  <w:rsids>
    <w:rsidRoot w:val="006167E4"/>
    <w:rsid w:val="0012008B"/>
    <w:rsid w:val="00244065"/>
    <w:rsid w:val="0035630D"/>
    <w:rsid w:val="00360872"/>
    <w:rsid w:val="004225EF"/>
    <w:rsid w:val="0048741C"/>
    <w:rsid w:val="004E705A"/>
    <w:rsid w:val="0059394F"/>
    <w:rsid w:val="005F1CFE"/>
    <w:rsid w:val="006167E4"/>
    <w:rsid w:val="00616BDA"/>
    <w:rsid w:val="00622683"/>
    <w:rsid w:val="006E40A5"/>
    <w:rsid w:val="007476CE"/>
    <w:rsid w:val="007E690D"/>
    <w:rsid w:val="008475D2"/>
    <w:rsid w:val="008A3D0F"/>
    <w:rsid w:val="008D73F5"/>
    <w:rsid w:val="008F21C9"/>
    <w:rsid w:val="00935FA5"/>
    <w:rsid w:val="00B0076A"/>
    <w:rsid w:val="00B64806"/>
    <w:rsid w:val="00C36052"/>
    <w:rsid w:val="00CF5430"/>
    <w:rsid w:val="00E344D6"/>
    <w:rsid w:val="00F540F8"/>
    <w:rsid w:val="02771820"/>
    <w:rsid w:val="02824FBF"/>
    <w:rsid w:val="0400694C"/>
    <w:rsid w:val="048E4455"/>
    <w:rsid w:val="07886661"/>
    <w:rsid w:val="0AEB4637"/>
    <w:rsid w:val="0C0B25DC"/>
    <w:rsid w:val="0D365571"/>
    <w:rsid w:val="0E765855"/>
    <w:rsid w:val="10516ECC"/>
    <w:rsid w:val="11925D72"/>
    <w:rsid w:val="119468D7"/>
    <w:rsid w:val="129D39EE"/>
    <w:rsid w:val="176B7E8F"/>
    <w:rsid w:val="180B235A"/>
    <w:rsid w:val="191A6904"/>
    <w:rsid w:val="19FC1EF7"/>
    <w:rsid w:val="1B64287B"/>
    <w:rsid w:val="1B6C5920"/>
    <w:rsid w:val="1BF40A3B"/>
    <w:rsid w:val="1D9B5EBA"/>
    <w:rsid w:val="1EC872B2"/>
    <w:rsid w:val="1F3E6F93"/>
    <w:rsid w:val="204E71E6"/>
    <w:rsid w:val="2051016B"/>
    <w:rsid w:val="2445344A"/>
    <w:rsid w:val="25DD396C"/>
    <w:rsid w:val="268C1F4C"/>
    <w:rsid w:val="26DD722E"/>
    <w:rsid w:val="28B106A6"/>
    <w:rsid w:val="2CB861B1"/>
    <w:rsid w:val="2F5C2278"/>
    <w:rsid w:val="30857984"/>
    <w:rsid w:val="30FB1558"/>
    <w:rsid w:val="31310ABD"/>
    <w:rsid w:val="32075D90"/>
    <w:rsid w:val="329F13A2"/>
    <w:rsid w:val="338E74CB"/>
    <w:rsid w:val="356A4A29"/>
    <w:rsid w:val="3588173E"/>
    <w:rsid w:val="36C74C2D"/>
    <w:rsid w:val="37630277"/>
    <w:rsid w:val="37CF6446"/>
    <w:rsid w:val="391C3EF4"/>
    <w:rsid w:val="399F1961"/>
    <w:rsid w:val="3A4C2C68"/>
    <w:rsid w:val="3AC776D8"/>
    <w:rsid w:val="3C313778"/>
    <w:rsid w:val="3E262873"/>
    <w:rsid w:val="3F7054BB"/>
    <w:rsid w:val="40061250"/>
    <w:rsid w:val="426F0C79"/>
    <w:rsid w:val="455F7AA2"/>
    <w:rsid w:val="45AC198F"/>
    <w:rsid w:val="47294145"/>
    <w:rsid w:val="48FD0B3E"/>
    <w:rsid w:val="4CAB0E21"/>
    <w:rsid w:val="4DB8658A"/>
    <w:rsid w:val="4FA211D0"/>
    <w:rsid w:val="52AD7C15"/>
    <w:rsid w:val="5500533B"/>
    <w:rsid w:val="57921B88"/>
    <w:rsid w:val="5A011741"/>
    <w:rsid w:val="5B116D10"/>
    <w:rsid w:val="5B837DEC"/>
    <w:rsid w:val="5C71038F"/>
    <w:rsid w:val="5CD36FC3"/>
    <w:rsid w:val="60317113"/>
    <w:rsid w:val="60CA3BD0"/>
    <w:rsid w:val="61734544"/>
    <w:rsid w:val="63982442"/>
    <w:rsid w:val="63C514FF"/>
    <w:rsid w:val="644E769B"/>
    <w:rsid w:val="6570115F"/>
    <w:rsid w:val="65C97FAD"/>
    <w:rsid w:val="67C05B1A"/>
    <w:rsid w:val="67C957E6"/>
    <w:rsid w:val="690969D0"/>
    <w:rsid w:val="69AE4275"/>
    <w:rsid w:val="69C33233"/>
    <w:rsid w:val="6AA55273"/>
    <w:rsid w:val="6B65111C"/>
    <w:rsid w:val="6BAB4210"/>
    <w:rsid w:val="6D641426"/>
    <w:rsid w:val="701E4D4A"/>
    <w:rsid w:val="72272F00"/>
    <w:rsid w:val="730167F4"/>
    <w:rsid w:val="730C50DF"/>
    <w:rsid w:val="742F5B07"/>
    <w:rsid w:val="75F47FE7"/>
    <w:rsid w:val="77165DE2"/>
    <w:rsid w:val="778B7754"/>
    <w:rsid w:val="79235D22"/>
    <w:rsid w:val="792849FE"/>
    <w:rsid w:val="7A26761C"/>
    <w:rsid w:val="7CD572EA"/>
    <w:rsid w:val="7D0B71A5"/>
    <w:rsid w:val="7DF04BA4"/>
    <w:rsid w:val="7F2A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numPr>
        <w:ilvl w:val="0"/>
        <w:numId w:val="1"/>
      </w:numPr>
      <w:ind w:left="0" w:firstLine="200" w:firstLineChars="200"/>
      <w:outlineLvl w:val="0"/>
    </w:pPr>
    <w:rPr>
      <w:rFonts w:eastAsia="仿宋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Heading 1 Char"/>
    <w:basedOn w:val="10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5">
    <w:name w:val="Footer Char"/>
    <w:basedOn w:val="10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Header Char"/>
    <w:basedOn w:val="10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7">
    <w:name w:val="发文机关"/>
    <w:qFormat/>
    <w:uiPriority w:val="99"/>
    <w:pPr>
      <w:adjustRightInd w:val="0"/>
      <w:snapToGrid w:val="0"/>
      <w:spacing w:afterLines="200"/>
      <w:jc w:val="center"/>
    </w:pPr>
    <w:rPr>
      <w:rFonts w:ascii="Calibri" w:hAnsi="Calibri" w:eastAsia="宋体" w:cs="Times New Roman"/>
      <w:b/>
      <w:color w:val="FF0000"/>
      <w:w w:val="70"/>
      <w:kern w:val="2"/>
      <w:sz w:val="130"/>
      <w:szCs w:val="130"/>
      <w:lang w:val="en-US" w:eastAsia="zh-CN" w:bidi="ar-SA"/>
    </w:rPr>
  </w:style>
  <w:style w:type="paragraph" w:customStyle="1" w:styleId="18">
    <w:name w:val="公文标题"/>
    <w:qFormat/>
    <w:uiPriority w:val="99"/>
    <w:pPr>
      <w:adjustRightInd w:val="0"/>
      <w:snapToGrid w:val="0"/>
      <w:spacing w:beforeLines="200" w:afterLines="200"/>
      <w:jc w:val="center"/>
    </w:pPr>
    <w:rPr>
      <w:rFonts w:ascii="Calibri" w:hAnsi="Calibri" w:eastAsia="宋体" w:cs="Times New Roman"/>
      <w:kern w:val="2"/>
      <w:sz w:val="44"/>
      <w:szCs w:val="21"/>
      <w:lang w:val="en-US" w:eastAsia="zh-CN" w:bidi="ar-SA"/>
    </w:rPr>
  </w:style>
  <w:style w:type="paragraph" w:customStyle="1" w:styleId="19">
    <w:name w:val="主送机关"/>
    <w:qFormat/>
    <w:uiPriority w:val="99"/>
    <w:rPr>
      <w:rFonts w:ascii="Calibri" w:hAnsi="Calibri" w:eastAsia="仿宋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2</Pages>
  <Words>676</Words>
  <Characters>685</Characters>
  <Lines>0</Lines>
  <Paragraphs>0</Paragraphs>
  <TotalTime>0</TotalTime>
  <ScaleCrop>false</ScaleCrop>
  <LinksUpToDate>false</LinksUpToDate>
  <CharactersWithSpaces>707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2017-11-28T03:49:00Z</dcterms:created>
  <dc:creator>WDY-6</dc:creator>
  <cp:lastModifiedBy>千与千寻</cp:lastModifiedBy>
  <cp:lastPrinted>2017-09-22T14:52:00Z</cp:lastPrinted>
  <dcterms:modified xsi:type="dcterms:W3CDTF">2024-06-17T05:01:46Z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C51163A9CF6842AB9E2410F7487FF8C5_12</vt:lpwstr>
  </property>
</Properties>
</file>