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bookmarkStart w:id="0" w:name="_Toc1602530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r>
        <w:rPr>
          <w:rFonts w:hint="eastAsia" w:ascii="宋体" w:hAnsi="宋体" w:eastAsia="宋体" w:cs="Times New Roman"/>
          <w:b/>
          <w:bCs/>
          <w:spacing w:val="-6"/>
          <w:w w:val="100"/>
          <w:sz w:val="32"/>
          <w:szCs w:val="28"/>
          <w:highlight w:val="none"/>
          <w:lang w:val="en-US" w:eastAsia="zh-CN"/>
        </w:rPr>
        <w:t>2023中国国际数字经济博览</w:t>
      </w:r>
      <w:r>
        <w:rPr>
          <w:rFonts w:hint="eastAsia" w:ascii="宋体" w:hAnsi="宋体" w:cs="Times New Roman"/>
          <w:b/>
          <w:bCs/>
          <w:spacing w:val="-6"/>
          <w:w w:val="100"/>
          <w:sz w:val="32"/>
          <w:szCs w:val="28"/>
          <w:highlight w:val="none"/>
          <w:lang w:val="en-US" w:eastAsia="zh-CN"/>
        </w:rPr>
        <w:t>会开幕式活动策划及搭建方案设计</w:t>
      </w:r>
      <w:r>
        <w:rPr>
          <w:rFonts w:hint="eastAsia" w:ascii="宋体" w:hAnsi="宋体"/>
          <w:b/>
          <w:bCs/>
          <w:spacing w:val="-6"/>
          <w:w w:val="100"/>
          <w:sz w:val="32"/>
          <w:szCs w:val="28"/>
          <w:highlight w:val="none"/>
          <w:lang w:val="en-US" w:eastAsia="zh-CN"/>
        </w:rPr>
        <w:t>项目</w:t>
      </w:r>
    </w:p>
    <w:p>
      <w:pPr>
        <w:pStyle w:val="11"/>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8</w:t>
      </w:r>
      <w:r>
        <w:rPr>
          <w:rFonts w:hint="eastAsia" w:ascii="宋体" w:hAnsi="宋体"/>
          <w:bCs/>
          <w:sz w:val="28"/>
        </w:rPr>
        <w:t>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bookmarkStart w:id="16" w:name="_GoBack"/>
      <w:r>
        <w:rPr>
          <w:rFonts w:hint="eastAsia" w:ascii="宋体" w:hAnsi="宋体"/>
          <w:b/>
          <w:bCs/>
          <w:spacing w:val="0"/>
          <w:sz w:val="26"/>
          <w:szCs w:val="26"/>
          <w:highlight w:val="none"/>
          <w:lang w:val="en-US" w:eastAsia="zh-CN"/>
        </w:rPr>
        <w:t>2023中国国际数字经济博览会开幕式活动策划及搭建方案设计项目询价采购公告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2.项目名称：2023中国国际数字经济博览会开幕式活动策划及</w:t>
      </w:r>
      <w:r>
        <w:rPr>
          <w:rFonts w:hint="eastAsia" w:ascii="宋体" w:hAnsi="宋体" w:cs="宋体"/>
          <w:i w:val="0"/>
          <w:caps w:val="0"/>
          <w:color w:val="auto"/>
          <w:spacing w:val="0"/>
          <w:sz w:val="24"/>
          <w:szCs w:val="24"/>
          <w:shd w:val="clear" w:color="auto" w:fill="FFFFFF"/>
          <w:lang w:val="en-US" w:eastAsia="zh-CN"/>
        </w:rPr>
        <w:t>搭建方案设计</w:t>
      </w:r>
      <w:r>
        <w:rPr>
          <w:rFonts w:hint="eastAsia" w:ascii="宋体" w:hAnsi="宋体" w:eastAsia="宋体" w:cs="宋体"/>
          <w:i w:val="0"/>
          <w:caps w:val="0"/>
          <w:color w:val="auto"/>
          <w:spacing w:val="0"/>
          <w:sz w:val="24"/>
          <w:szCs w:val="24"/>
          <w:shd w:val="clear" w:color="auto" w:fill="FFFFFF"/>
          <w:lang w:val="en-US" w:eastAsia="zh-CN"/>
        </w:rPr>
        <w:t>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110000元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2023中国国际数字经济博览会</w:t>
      </w:r>
      <w:r>
        <w:rPr>
          <w:rFonts w:hint="eastAsia" w:ascii="宋体" w:hAnsi="宋体" w:cs="宋体"/>
          <w:i w:val="0"/>
          <w:caps w:val="0"/>
          <w:color w:val="auto"/>
          <w:spacing w:val="0"/>
          <w:sz w:val="24"/>
          <w:szCs w:val="24"/>
          <w:shd w:val="clear" w:color="auto" w:fill="FFFFFF"/>
          <w:lang w:val="en-US" w:eastAsia="zh-CN"/>
        </w:rPr>
        <w:t>开幕式</w:t>
      </w:r>
      <w:r>
        <w:rPr>
          <w:rFonts w:hint="eastAsia" w:ascii="宋体" w:hAnsi="宋体" w:eastAsia="宋体" w:cs="宋体"/>
          <w:i w:val="0"/>
          <w:caps w:val="0"/>
          <w:color w:val="auto"/>
          <w:spacing w:val="0"/>
          <w:sz w:val="24"/>
          <w:szCs w:val="24"/>
          <w:shd w:val="clear" w:color="auto" w:fill="FFFFFF"/>
          <w:lang w:val="en-US" w:eastAsia="zh-CN"/>
        </w:rPr>
        <w:t>活动策划及</w:t>
      </w:r>
      <w:r>
        <w:rPr>
          <w:rFonts w:hint="eastAsia" w:ascii="宋体" w:hAnsi="宋体" w:cs="宋体"/>
          <w:i w:val="0"/>
          <w:caps w:val="0"/>
          <w:color w:val="auto"/>
          <w:spacing w:val="0"/>
          <w:sz w:val="24"/>
          <w:szCs w:val="24"/>
          <w:shd w:val="clear" w:color="auto" w:fill="FFFFFF"/>
          <w:lang w:val="en-US" w:eastAsia="zh-CN"/>
        </w:rPr>
        <w:t>搭建方案设计</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主要包含以下四部分：</w:t>
      </w:r>
      <w:r>
        <w:rPr>
          <w:rFonts w:hint="eastAsia"/>
        </w:rPr>
        <w:t>开幕式暨</w:t>
      </w:r>
      <w:r>
        <w:rPr>
          <w:rFonts w:hint="eastAsia"/>
          <w:lang w:eastAsia="zh-Hans"/>
        </w:rPr>
        <w:t>主旨论坛</w:t>
      </w:r>
      <w:r>
        <w:rPr>
          <w:rFonts w:hint="eastAsia"/>
          <w:lang w:val="en-US" w:eastAsia="zh-CN"/>
        </w:rPr>
        <w:t>方案安排；会议现场主持词、串场词的编辑及修改；座位安排、会议流程；搭建方案及效果图。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自签订合同之日起至9月3日完成。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340" w:lineRule="exact"/>
        <w:ind w:right="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三、报名及领取文件时间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340" w:lineRule="exact"/>
        <w:ind w:right="0" w:firstLine="480" w:firstLineChars="20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有意向的供应商可于2023年</w:t>
      </w:r>
      <w:r>
        <w:rPr>
          <w:rFonts w:hint="eastAsia" w:ascii="宋体" w:hAnsi="宋体" w:cs="宋体"/>
          <w:i w:val="0"/>
          <w:caps w:val="0"/>
          <w:color w:val="4F4F4F"/>
          <w:spacing w:val="0"/>
          <w:sz w:val="24"/>
          <w:szCs w:val="24"/>
          <w:shd w:val="clear" w:color="auto" w:fill="FFFFFF"/>
          <w:lang w:val="en-US" w:eastAsia="zh-CN"/>
        </w:rPr>
        <w:t>8</w:t>
      </w:r>
      <w:r>
        <w:rPr>
          <w:rFonts w:hint="eastAsia" w:ascii="宋体" w:hAnsi="宋体" w:eastAsia="宋体" w:cs="宋体"/>
          <w:i w:val="0"/>
          <w:caps w:val="0"/>
          <w:color w:val="4F4F4F"/>
          <w:spacing w:val="0"/>
          <w:sz w:val="24"/>
          <w:szCs w:val="24"/>
          <w:shd w:val="clear" w:color="auto" w:fill="FFFFFF"/>
          <w:lang w:val="en-US" w:eastAsia="zh-CN"/>
        </w:rPr>
        <w:t>月</w:t>
      </w:r>
      <w:r>
        <w:rPr>
          <w:rFonts w:hint="eastAsia" w:ascii="宋体" w:hAnsi="宋体" w:cs="宋体"/>
          <w:i w:val="0"/>
          <w:caps w:val="0"/>
          <w:color w:val="4F4F4F"/>
          <w:spacing w:val="0"/>
          <w:sz w:val="24"/>
          <w:szCs w:val="24"/>
          <w:shd w:val="clear" w:color="auto" w:fill="FFFFFF"/>
          <w:lang w:val="en-US" w:eastAsia="zh-CN"/>
        </w:rPr>
        <w:t>24</w:t>
      </w:r>
      <w:r>
        <w:rPr>
          <w:rFonts w:hint="eastAsia" w:ascii="宋体" w:hAnsi="宋体" w:eastAsia="宋体" w:cs="宋体"/>
          <w:i w:val="0"/>
          <w:caps w:val="0"/>
          <w:color w:val="4F4F4F"/>
          <w:spacing w:val="0"/>
          <w:sz w:val="24"/>
          <w:szCs w:val="24"/>
          <w:shd w:val="clear" w:color="auto" w:fill="FFFFFF"/>
          <w:lang w:val="en-US" w:eastAsia="zh-CN"/>
        </w:rPr>
        <w:t>日至2023年</w:t>
      </w:r>
      <w:r>
        <w:rPr>
          <w:rFonts w:hint="eastAsia" w:ascii="宋体" w:hAnsi="宋体" w:cs="宋体"/>
          <w:i w:val="0"/>
          <w:caps w:val="0"/>
          <w:color w:val="4F4F4F"/>
          <w:spacing w:val="0"/>
          <w:sz w:val="24"/>
          <w:szCs w:val="24"/>
          <w:shd w:val="clear" w:color="auto" w:fill="FFFFFF"/>
          <w:lang w:val="en-US" w:eastAsia="zh-CN"/>
        </w:rPr>
        <w:t>8</w:t>
      </w:r>
      <w:r>
        <w:rPr>
          <w:rFonts w:hint="eastAsia" w:ascii="宋体" w:hAnsi="宋体" w:eastAsia="宋体" w:cs="宋体"/>
          <w:i w:val="0"/>
          <w:caps w:val="0"/>
          <w:color w:val="4F4F4F"/>
          <w:spacing w:val="0"/>
          <w:sz w:val="24"/>
          <w:szCs w:val="24"/>
          <w:shd w:val="clear" w:color="auto" w:fill="FFFFFF"/>
          <w:lang w:val="en-US" w:eastAsia="zh-CN"/>
        </w:rPr>
        <w:t>月</w:t>
      </w:r>
      <w:r>
        <w:rPr>
          <w:rFonts w:hint="eastAsia" w:ascii="宋体" w:hAnsi="宋体" w:cs="宋体"/>
          <w:i w:val="0"/>
          <w:caps w:val="0"/>
          <w:color w:val="4F4F4F"/>
          <w:spacing w:val="0"/>
          <w:sz w:val="24"/>
          <w:szCs w:val="24"/>
          <w:shd w:val="clear" w:color="auto" w:fill="FFFFFF"/>
          <w:lang w:val="en-US" w:eastAsia="zh-CN"/>
        </w:rPr>
        <w:t>28</w:t>
      </w:r>
      <w:r>
        <w:rPr>
          <w:rFonts w:hint="eastAsia" w:ascii="宋体" w:hAnsi="宋体" w:eastAsia="宋体" w:cs="宋体"/>
          <w:i w:val="0"/>
          <w:caps w:val="0"/>
          <w:color w:val="4F4F4F"/>
          <w:spacing w:val="0"/>
          <w:sz w:val="24"/>
          <w:szCs w:val="24"/>
          <w:shd w:val="clear" w:color="auto" w:fill="FFFFFF"/>
          <w:lang w:val="en-US" w:eastAsia="zh-CN"/>
        </w:rPr>
        <w:t>日（公休日除外），在长城网下载询价文件，并及时查看有无澄清或修改等资料。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340" w:lineRule="exact"/>
        <w:ind w:right="0"/>
        <w:jc w:val="left"/>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四、响应文件递交：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340" w:lineRule="exact"/>
        <w:ind w:right="0" w:firstLine="480" w:firstLineChars="20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响应文件递交截止时间（开标时间）：2023年</w:t>
      </w:r>
      <w:r>
        <w:rPr>
          <w:rFonts w:hint="eastAsia" w:ascii="宋体" w:hAnsi="宋体" w:cs="宋体"/>
          <w:i w:val="0"/>
          <w:caps w:val="0"/>
          <w:color w:val="4F4F4F"/>
          <w:spacing w:val="0"/>
          <w:sz w:val="24"/>
          <w:szCs w:val="24"/>
          <w:shd w:val="clear" w:color="auto" w:fill="FFFFFF"/>
          <w:lang w:val="en-US" w:eastAsia="zh-CN"/>
        </w:rPr>
        <w:t>8</w:t>
      </w:r>
      <w:r>
        <w:rPr>
          <w:rFonts w:hint="eastAsia" w:ascii="宋体" w:hAnsi="宋体" w:eastAsia="宋体" w:cs="宋体"/>
          <w:i w:val="0"/>
          <w:caps w:val="0"/>
          <w:color w:val="4F4F4F"/>
          <w:spacing w:val="0"/>
          <w:sz w:val="24"/>
          <w:szCs w:val="24"/>
          <w:shd w:val="clear" w:color="auto" w:fill="FFFFFF"/>
          <w:lang w:val="en-US" w:eastAsia="zh-CN"/>
        </w:rPr>
        <w:t>月</w:t>
      </w:r>
      <w:r>
        <w:rPr>
          <w:rFonts w:hint="eastAsia" w:ascii="宋体" w:hAnsi="宋体" w:cs="宋体"/>
          <w:i w:val="0"/>
          <w:caps w:val="0"/>
          <w:color w:val="4F4F4F"/>
          <w:spacing w:val="0"/>
          <w:sz w:val="24"/>
          <w:szCs w:val="24"/>
          <w:shd w:val="clear" w:color="auto" w:fill="FFFFFF"/>
          <w:lang w:val="en-US" w:eastAsia="zh-CN"/>
        </w:rPr>
        <w:t>29</w:t>
      </w:r>
      <w:r>
        <w:rPr>
          <w:rFonts w:hint="eastAsia" w:ascii="宋体" w:hAnsi="宋体" w:eastAsia="宋体" w:cs="宋体"/>
          <w:i w:val="0"/>
          <w:caps w:val="0"/>
          <w:color w:val="4F4F4F"/>
          <w:spacing w:val="0"/>
          <w:sz w:val="24"/>
          <w:szCs w:val="24"/>
          <w:shd w:val="clear" w:color="auto" w:fill="FFFFFF"/>
          <w:lang w:val="en-US" w:eastAsia="zh-CN"/>
        </w:rPr>
        <w:t>日9:30，逾期送达的或者未送达指定地点（长城新媒体集团）的响应文件，采购人不予受理。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响应文件递交地点：河北省石家庄市桥西区裕华西路186号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cs="宋体"/>
          <w:b/>
          <w:bCs/>
          <w:i w:val="0"/>
          <w:caps w:val="0"/>
          <w:color w:val="4F4F4F"/>
          <w:spacing w:val="0"/>
          <w:sz w:val="24"/>
          <w:szCs w:val="24"/>
          <w:shd w:val="clear" w:color="auto" w:fill="FFFFFF"/>
          <w:lang w:val="en-US" w:eastAsia="zh-CN"/>
        </w:rPr>
        <w:t>五</w:t>
      </w:r>
      <w:r>
        <w:rPr>
          <w:rFonts w:hint="eastAsia" w:ascii="宋体" w:hAnsi="宋体" w:eastAsia="宋体" w:cs="宋体"/>
          <w:b/>
          <w:bCs/>
          <w:i w:val="0"/>
          <w:caps w:val="0"/>
          <w:color w:val="4F4F4F"/>
          <w:spacing w:val="0"/>
          <w:sz w:val="24"/>
          <w:szCs w:val="24"/>
          <w:shd w:val="clear" w:color="auto" w:fill="FFFFFF"/>
          <w:lang w:val="en-US" w:eastAsia="zh-CN"/>
        </w:rPr>
        <w:t>、</w:t>
      </w:r>
      <w:r>
        <w:rPr>
          <w:rFonts w:hint="eastAsia" w:ascii="宋体" w:hAnsi="宋体" w:eastAsia="宋体" w:cs="宋体"/>
          <w:b/>
          <w:bCs/>
          <w:i w:val="0"/>
          <w:caps w:val="0"/>
          <w:color w:val="4F4F4F"/>
          <w:spacing w:val="0"/>
          <w:sz w:val="24"/>
          <w:szCs w:val="24"/>
          <w:shd w:val="clear" w:color="auto" w:fill="FFFFFF"/>
        </w:rPr>
        <w:t>联系方式：</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bookmarkEnd w:id="16"/>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2023中国国际数字经济博览会</w:t>
      </w:r>
      <w:r>
        <w:rPr>
          <w:rFonts w:hint="eastAsia" w:ascii="宋体" w:hAnsi="宋体" w:cs="宋体"/>
          <w:i w:val="0"/>
          <w:caps w:val="0"/>
          <w:color w:val="auto"/>
          <w:spacing w:val="0"/>
          <w:sz w:val="24"/>
          <w:szCs w:val="24"/>
          <w:shd w:val="clear" w:color="auto" w:fill="FFFFFF"/>
          <w:lang w:val="en-US" w:eastAsia="zh-CN"/>
        </w:rPr>
        <w:t>开幕式</w:t>
      </w:r>
      <w:r>
        <w:rPr>
          <w:rFonts w:hint="eastAsia" w:ascii="宋体" w:hAnsi="宋体" w:eastAsia="宋体" w:cs="宋体"/>
          <w:i w:val="0"/>
          <w:caps w:val="0"/>
          <w:color w:val="auto"/>
          <w:spacing w:val="0"/>
          <w:sz w:val="24"/>
          <w:szCs w:val="24"/>
          <w:shd w:val="clear" w:color="auto" w:fill="FFFFFF"/>
          <w:lang w:val="en-US" w:eastAsia="zh-CN"/>
        </w:rPr>
        <w:t>活动策划及</w:t>
      </w:r>
      <w:r>
        <w:rPr>
          <w:rFonts w:hint="eastAsia" w:ascii="宋体" w:hAnsi="宋体" w:cs="宋体"/>
          <w:i w:val="0"/>
          <w:caps w:val="0"/>
          <w:color w:val="auto"/>
          <w:spacing w:val="0"/>
          <w:sz w:val="24"/>
          <w:szCs w:val="24"/>
          <w:shd w:val="clear" w:color="auto" w:fill="FFFFFF"/>
          <w:lang w:val="en-US" w:eastAsia="zh-CN"/>
        </w:rPr>
        <w:t>搭建方案设计</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主要包含以下四部分：</w:t>
      </w:r>
      <w:r>
        <w:rPr>
          <w:rFonts w:hint="eastAsia"/>
        </w:rPr>
        <w:t>开幕式暨</w:t>
      </w:r>
      <w:r>
        <w:rPr>
          <w:rFonts w:hint="eastAsia"/>
          <w:lang w:eastAsia="zh-Hans"/>
        </w:rPr>
        <w:t>主旨论坛</w:t>
      </w:r>
      <w:r>
        <w:rPr>
          <w:rFonts w:hint="eastAsia"/>
          <w:lang w:val="en-US" w:eastAsia="zh-CN"/>
        </w:rPr>
        <w:t>方案安排；会议现场主持词、串场词的编辑及修改；座位安排、会议流程；搭建方案及效果图。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i w:val="0"/>
          <w:caps w:val="0"/>
          <w:color w:val="auto"/>
          <w:spacing w:val="0"/>
          <w:kern w:val="0"/>
          <w:sz w:val="24"/>
          <w:szCs w:val="24"/>
          <w:shd w:val="clear" w:color="auto" w:fill="FFFFFF"/>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1.根据采购人提供的开幕式的要求，中标方需提供相关的思路及策划方案供采购人选择；设计方案的修改不限定次数，中标方需在规定时间内完成全部工作。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kern w:val="0"/>
          <w:sz w:val="24"/>
          <w:szCs w:val="24"/>
          <w:shd w:val="clear" w:color="auto" w:fill="FFFFFF"/>
          <w:lang w:val="en-US" w:eastAsia="zh-CN" w:bidi="ar"/>
        </w:rPr>
        <w:t>2.最终需提供策划方案、舞台舞美设计方案、搭建实施方案等，细化至会场规划平面图、规划流线图、俯视图、功能区域布局图等。</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3.投标人须综合考虑本项目相关环节所产生所有费用，应充分衡量和估计本项目履行中可能发生的其他潜在导致价格变动风险因素，报价接受后视为产生的所有服务已经包含在该价格中。</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4.中标人应严格按照本招标文件及招标人要求执业，招标人将对中标人的服务质量不定期进行审核。</w:t>
      </w:r>
    </w:p>
    <w:p>
      <w:pPr>
        <w:pStyle w:val="3"/>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2"/>
        <w:tabs>
          <w:tab w:val="left" w:pos="1681"/>
        </w:tabs>
        <w:spacing w:line="360" w:lineRule="auto"/>
        <w:ind w:left="0" w:leftChars="0" w:firstLine="0" w:firstLineChars="0"/>
        <w:rPr>
          <w:rFonts w:hint="eastAsia" w:ascii="宋体" w:hAnsi="宋体"/>
          <w:color w:val="auto"/>
          <w:kern w:val="1"/>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企业概括</w:t>
      </w:r>
    </w:p>
    <w:p>
      <w:pPr>
        <w:pStyle w:val="3"/>
        <w:spacing w:before="0" w:after="0"/>
        <w:ind w:firstLine="643" w:firstLineChars="200"/>
        <w:rPr>
          <w:rFonts w:hint="eastAsia" w:ascii="宋体" w:hAnsi="宋体" w:eastAsia="宋体" w:cs="宋体"/>
          <w:b/>
          <w:bCs/>
          <w:sz w:val="32"/>
          <w:szCs w:val="32"/>
          <w:lang w:val="en-US" w:eastAsia="zh-CN"/>
        </w:rPr>
      </w:pPr>
    </w:p>
    <w:p>
      <w:pPr>
        <w:pStyle w:val="3"/>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eastAsia" w:ascii="宋体" w:hAnsi="宋体"/>
          <w:b/>
          <w:bCs/>
          <w:color w:val="auto"/>
          <w:spacing w:val="-6"/>
          <w:sz w:val="52"/>
          <w:szCs w:val="48"/>
          <w:highlight w:val="yellow"/>
          <w:lang w:val="en-US" w:eastAsia="zh-CN"/>
        </w:rPr>
      </w:pPr>
      <w:r>
        <w:rPr>
          <w:rFonts w:hint="eastAsia" w:ascii="宋体" w:hAnsi="宋体" w:eastAsia="宋体" w:cs="Times New Roman"/>
          <w:color w:val="auto"/>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color w:val="auto"/>
          <w:kern w:val="2"/>
          <w:sz w:val="24"/>
          <w:szCs w:val="24"/>
          <w:lang w:val="en-US" w:eastAsia="zh-CN" w:bidi="ar-SA"/>
        </w:rPr>
        <w:t>，开</w:t>
      </w:r>
      <w:r>
        <w:rPr>
          <w:rFonts w:hint="eastAsia" w:ascii="宋体" w:hAnsi="宋体" w:eastAsia="宋体" w:cs="Times New Roman"/>
          <w:color w:val="auto"/>
          <w:kern w:val="2"/>
          <w:sz w:val="24"/>
          <w:szCs w:val="24"/>
          <w:lang w:val="en-US" w:eastAsia="zh-CN" w:bidi="ar-SA"/>
        </w:rPr>
        <w:t>标前不得开封</w:t>
      </w:r>
      <w:r>
        <w:rPr>
          <w:rFonts w:hint="eastAsia" w:ascii="宋体" w:hAnsi="宋体" w:cs="Times New Roman"/>
          <w:color w:val="auto"/>
          <w:kern w:val="2"/>
          <w:sz w:val="24"/>
          <w:szCs w:val="24"/>
          <w:lang w:val="en-US" w:eastAsia="zh-CN" w:bidi="ar-SA"/>
        </w:rPr>
        <w:t>。</w:t>
      </w: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r>
        <w:rPr>
          <w:rFonts w:hint="eastAsia" w:ascii="宋体" w:hAnsi="宋体" w:eastAsia="宋体" w:cs="Times New Roman"/>
          <w:b/>
          <w:bCs/>
          <w:spacing w:val="-6"/>
          <w:w w:val="100"/>
          <w:sz w:val="32"/>
          <w:szCs w:val="28"/>
          <w:highlight w:val="none"/>
          <w:lang w:val="en-US" w:eastAsia="zh-CN"/>
        </w:rPr>
        <w:t>2023中国国际数字经济博览</w:t>
      </w:r>
      <w:r>
        <w:rPr>
          <w:rFonts w:hint="eastAsia" w:ascii="宋体" w:hAnsi="宋体" w:cs="Times New Roman"/>
          <w:b/>
          <w:bCs/>
          <w:spacing w:val="-6"/>
          <w:w w:val="100"/>
          <w:sz w:val="32"/>
          <w:szCs w:val="28"/>
          <w:highlight w:val="none"/>
          <w:lang w:val="en-US" w:eastAsia="zh-CN"/>
        </w:rPr>
        <w:t>会开幕式环境</w:t>
      </w:r>
      <w:r>
        <w:rPr>
          <w:rFonts w:hint="eastAsia" w:ascii="宋体" w:hAnsi="宋体" w:eastAsia="宋体" w:cs="Times New Roman"/>
          <w:b/>
          <w:bCs/>
          <w:spacing w:val="-6"/>
          <w:w w:val="100"/>
          <w:sz w:val="32"/>
          <w:szCs w:val="28"/>
          <w:highlight w:val="none"/>
          <w:lang w:val="en-US" w:eastAsia="zh-CN"/>
        </w:rPr>
        <w:t>活动策划及搭建方案设计</w:t>
      </w:r>
      <w:r>
        <w:rPr>
          <w:rFonts w:hint="eastAsia" w:ascii="宋体" w:hAnsi="宋体"/>
          <w:b/>
          <w:bCs/>
          <w:spacing w:val="-6"/>
          <w:w w:val="100"/>
          <w:sz w:val="32"/>
          <w:szCs w:val="28"/>
          <w:highlight w:val="none"/>
          <w:lang w:val="en-US" w:eastAsia="zh-CN"/>
        </w:rPr>
        <w:t>项目</w:t>
      </w: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11"/>
        <w:ind w:left="0" w:leftChars="0" w:firstLine="0" w:firstLineChars="0"/>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16025318"/>
      <w:bookmarkStart w:id="2" w:name="_Toc3253"/>
      <w:bookmarkStart w:id="3" w:name="_Toc16625"/>
      <w:bookmarkStart w:id="4" w:name="_Toc16025320"/>
      <w:r>
        <w:rPr>
          <w:rFonts w:hint="eastAsia" w:ascii="宋体" w:hAnsi="宋体"/>
          <w:b/>
          <w:bCs/>
          <w:sz w:val="30"/>
          <w:szCs w:val="30"/>
        </w:rPr>
        <w:t>一、</w:t>
      </w:r>
      <w:bookmarkEnd w:id="1"/>
      <w:bookmarkEnd w:id="2"/>
      <w:bookmarkStart w:id="5" w:name="_Toc18895"/>
      <w:bookmarkStart w:id="6" w:name="_Toc16025319"/>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3"/>
        <w:rPr>
          <w:rFonts w:ascii="宋体" w:hAnsi="宋体"/>
          <w:b/>
          <w:bCs/>
          <w:sz w:val="30"/>
          <w:szCs w:val="30"/>
        </w:rPr>
      </w:pPr>
    </w:p>
    <w:p>
      <w:pPr>
        <w:pStyle w:val="13"/>
        <w:rPr>
          <w:rFonts w:ascii="宋体" w:hAnsi="宋体"/>
          <w:b/>
          <w:bCs/>
          <w:sz w:val="30"/>
          <w:szCs w:val="30"/>
        </w:rPr>
      </w:pPr>
    </w:p>
    <w:p>
      <w:pPr>
        <w:pStyle w:val="13"/>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16025321"/>
      <w:bookmarkStart w:id="10" w:name="_Toc32234"/>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4"/>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4"/>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4"/>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4"/>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9"/>
        <w:tblW w:w="47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1"/>
        <w:gridCol w:w="1865"/>
        <w:gridCol w:w="987"/>
        <w:gridCol w:w="750"/>
        <w:gridCol w:w="1095"/>
        <w:gridCol w:w="1020"/>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caps w:val="0"/>
                <w:color w:val="auto"/>
                <w:spacing w:val="0"/>
                <w:sz w:val="24"/>
                <w:szCs w:val="24"/>
                <w:shd w:val="clear" w:color="auto" w:fill="FFFFFF"/>
                <w:lang w:val="en-US" w:eastAsia="zh-CN"/>
              </w:rPr>
              <w:t>2023中国国际数字经济博览会开幕式活动策划及</w:t>
            </w:r>
            <w:r>
              <w:rPr>
                <w:rFonts w:hint="eastAsia" w:ascii="宋体" w:hAnsi="宋体" w:cs="宋体"/>
                <w:i w:val="0"/>
                <w:caps w:val="0"/>
                <w:color w:val="auto"/>
                <w:spacing w:val="0"/>
                <w:sz w:val="24"/>
                <w:szCs w:val="24"/>
                <w:shd w:val="clear" w:color="auto" w:fill="FFFFFF"/>
                <w:lang w:val="en-US" w:eastAsia="zh-CN"/>
              </w:rPr>
              <w:t>搭建方案设计</w:t>
            </w:r>
            <w:r>
              <w:rPr>
                <w:rFonts w:hint="eastAsia" w:ascii="宋体" w:hAnsi="宋体" w:eastAsia="宋体" w:cs="宋体"/>
                <w:i w:val="0"/>
                <w:caps w:val="0"/>
                <w:color w:val="auto"/>
                <w:spacing w:val="0"/>
                <w:sz w:val="24"/>
                <w:szCs w:val="24"/>
                <w:shd w:val="clear" w:color="auto" w:fill="FFFFFF"/>
                <w:lang w:val="en-US" w:eastAsia="zh-CN"/>
              </w:rPr>
              <w:t>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服务费</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4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3029"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pStyle w:val="8"/>
        <w:ind w:firstLine="360" w:firstLineChars="150"/>
        <w:jc w:val="left"/>
        <w:outlineLvl w:val="9"/>
        <w:rPr>
          <w:rFonts w:hint="eastAsia" w:ascii="宋体" w:hAnsi="宋体"/>
          <w:b w:val="0"/>
          <w:bCs w:val="0"/>
          <w:sz w:val="24"/>
          <w:szCs w:val="24"/>
        </w:rPr>
      </w:pPr>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keepNext w:val="0"/>
        <w:keepLines w:val="0"/>
        <w:pageBreakBefore/>
        <w:widowControl w:val="0"/>
        <w:tabs>
          <w:tab w:val="left" w:pos="360"/>
        </w:tabs>
        <w:kinsoku/>
        <w:wordWrap/>
        <w:overflowPunct/>
        <w:topLinePunct w:val="0"/>
        <w:autoSpaceDE/>
        <w:autoSpaceDN/>
        <w:bidi w:val="0"/>
        <w:adjustRightInd/>
        <w:snapToGrid/>
        <w:spacing w:before="468" w:beforeLines="150" w:after="156" w:afterLines="50"/>
        <w:jc w:val="center"/>
        <w:textAlignment w:val="auto"/>
        <w:rPr>
          <w:rFonts w:hint="eastAsia"/>
          <w:b/>
          <w:bCs/>
        </w:rPr>
      </w:pP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p>
    <w:bookmarkEnd w:id="15"/>
    <w:p>
      <w:pPr>
        <w:rPr>
          <w:rFonts w:hint="eastAsia" w:ascii="宋体" w:hAnsi="宋体" w:cs="宋体"/>
          <w:b/>
          <w:bCs/>
          <w:kern w:val="0"/>
          <w:sz w:val="24"/>
          <w:szCs w:val="24"/>
        </w:rPr>
      </w:pPr>
      <w:r>
        <w:rPr>
          <w:rFonts w:hint="eastAsia" w:ascii="宋体" w:hAnsi="宋体" w:cs="宋体"/>
          <w:b/>
          <w:bCs/>
          <w:kern w:val="0"/>
          <w:sz w:val="24"/>
          <w:szCs w:val="24"/>
        </w:rPr>
        <w:br w:type="page"/>
      </w:r>
    </w:p>
    <w:p>
      <w:pPr>
        <w:tabs>
          <w:tab w:val="left" w:pos="2415"/>
        </w:tabs>
        <w:autoSpaceDE w:val="0"/>
        <w:autoSpaceDN w:val="0"/>
        <w:adjustRightInd w:val="0"/>
        <w:spacing w:line="640" w:lineRule="exact"/>
        <w:ind w:firstLine="458" w:firstLineChars="152"/>
        <w:jc w:val="center"/>
        <w:rPr>
          <w:rFonts w:hint="eastAsia" w:ascii="宋体" w:hAnsi="宋体"/>
          <w:color w:val="auto"/>
          <w:sz w:val="30"/>
          <w:szCs w:val="30"/>
        </w:rPr>
      </w:pPr>
      <w:r>
        <w:rPr>
          <w:rFonts w:hint="eastAsia" w:ascii="宋体" w:hAnsi="宋体"/>
          <w:b/>
          <w:bCs/>
          <w:color w:val="auto"/>
          <w:sz w:val="30"/>
          <w:szCs w:val="30"/>
          <w:lang w:val="en-US" w:eastAsia="zh-CN"/>
        </w:rPr>
        <w:t>六</w:t>
      </w:r>
      <w:r>
        <w:rPr>
          <w:rFonts w:hint="eastAsia" w:ascii="宋体" w:hAnsi="宋体"/>
          <w:b/>
          <w:bCs/>
          <w:color w:val="auto"/>
          <w:sz w:val="30"/>
          <w:szCs w:val="30"/>
        </w:rPr>
        <w:t>、</w:t>
      </w:r>
      <w:r>
        <w:rPr>
          <w:rFonts w:hint="eastAsia" w:ascii="宋体" w:hAnsi="宋体"/>
          <w:b/>
          <w:color w:val="auto"/>
          <w:sz w:val="30"/>
          <w:szCs w:val="30"/>
        </w:rPr>
        <w:t>企业概况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color w:val="auto"/>
                <w:sz w:val="24"/>
                <w:szCs w:val="24"/>
              </w:rPr>
            </w:pPr>
            <w:r>
              <w:rPr>
                <w:rFonts w:hint="eastAsia" w:ascii="宋体"/>
                <w:color w:val="auto"/>
                <w:sz w:val="24"/>
                <w:szCs w:val="24"/>
              </w:rPr>
              <w:t>供应商全称</w:t>
            </w:r>
          </w:p>
        </w:tc>
        <w:tc>
          <w:tcPr>
            <w:tcW w:w="6768" w:type="dxa"/>
            <w:gridSpan w:val="3"/>
            <w:noWrap w:val="0"/>
            <w:vAlign w:val="center"/>
          </w:tcPr>
          <w:p>
            <w:pPr>
              <w:widowControl/>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法定代表人</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经营地址</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企业类型</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注册资本金</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联系人</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电话</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传真</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电子邮箱</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注册地</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注册年份</w:t>
            </w:r>
          </w:p>
        </w:tc>
        <w:tc>
          <w:tcPr>
            <w:tcW w:w="2583" w:type="dxa"/>
            <w:noWrap w:val="0"/>
            <w:vAlign w:val="center"/>
          </w:tcPr>
          <w:p>
            <w:pPr>
              <w:adjustRightInd w:val="0"/>
              <w:snapToGrid w:val="0"/>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经营范围</w:t>
            </w:r>
          </w:p>
        </w:tc>
        <w:tc>
          <w:tcPr>
            <w:tcW w:w="6786" w:type="dxa"/>
            <w:gridSpan w:val="4"/>
            <w:noWrap w:val="0"/>
            <w:vAlign w:val="center"/>
          </w:tcPr>
          <w:p>
            <w:pPr>
              <w:widowControl/>
              <w:adjustRightInd w:val="0"/>
              <w:snapToGrid w:val="0"/>
              <w:jc w:val="left"/>
              <w:rPr>
                <w:rFonts w:ascii="宋体"/>
                <w:color w:val="auto"/>
                <w:sz w:val="24"/>
                <w:szCs w:val="24"/>
              </w:rPr>
            </w:pPr>
          </w:p>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color w:val="auto"/>
                <w:sz w:val="24"/>
                <w:szCs w:val="24"/>
              </w:rPr>
            </w:pPr>
          </w:p>
          <w:p>
            <w:pPr>
              <w:adjustRightInd w:val="0"/>
              <w:snapToGrid w:val="0"/>
              <w:ind w:left="1"/>
              <w:rPr>
                <w:rFonts w:ascii="宋体"/>
                <w:color w:val="auto"/>
                <w:sz w:val="24"/>
                <w:szCs w:val="24"/>
              </w:rPr>
            </w:pPr>
            <w:r>
              <w:rPr>
                <w:rFonts w:hint="eastAsia" w:ascii="宋体" w:hAnsi="宋体"/>
                <w:color w:val="auto"/>
                <w:sz w:val="24"/>
                <w:szCs w:val="24"/>
              </w:rPr>
              <w:t>企业概况描述</w:t>
            </w:r>
          </w:p>
        </w:tc>
      </w:tr>
    </w:tbl>
    <w:p>
      <w:pPr>
        <w:rPr>
          <w:rFonts w:hint="eastAsia" w:ascii="宋体" w:hAnsi="宋体" w:cs="宋体"/>
          <w:b/>
          <w:bCs/>
          <w:kern w:val="0"/>
          <w:sz w:val="24"/>
          <w:szCs w:val="24"/>
        </w:rPr>
      </w:pPr>
      <w:r>
        <w:rPr>
          <w:rFonts w:hint="eastAsia" w:ascii="宋体" w:hAnsi="宋体" w:cs="宋体"/>
          <w:b/>
          <w:bCs/>
          <w:kern w:val="0"/>
          <w:sz w:val="24"/>
          <w:szCs w:val="24"/>
        </w:rPr>
        <w:br w:type="page"/>
      </w: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jc2NzNkNTAwYmMyNzIyMGI0NDc2MGM0MTU1ZGUifQ=="/>
    <w:docVar w:name="KSO_WPS_MARK_KEY" w:val="e4a79304-0222-435e-8618-bff5d6d81d28"/>
  </w:docVars>
  <w:rsids>
    <w:rsidRoot w:val="00000000"/>
    <w:rsid w:val="006E2743"/>
    <w:rsid w:val="010158D6"/>
    <w:rsid w:val="011B671E"/>
    <w:rsid w:val="01E4322D"/>
    <w:rsid w:val="02025461"/>
    <w:rsid w:val="02064A27"/>
    <w:rsid w:val="0261487E"/>
    <w:rsid w:val="03D226E3"/>
    <w:rsid w:val="05674F21"/>
    <w:rsid w:val="05E03D0C"/>
    <w:rsid w:val="05E7509A"/>
    <w:rsid w:val="07943000"/>
    <w:rsid w:val="079B438E"/>
    <w:rsid w:val="07F7533D"/>
    <w:rsid w:val="09D45935"/>
    <w:rsid w:val="09D60B55"/>
    <w:rsid w:val="09EA5159"/>
    <w:rsid w:val="0A69623D"/>
    <w:rsid w:val="0BF07825"/>
    <w:rsid w:val="0C8D02F3"/>
    <w:rsid w:val="0CDA2915"/>
    <w:rsid w:val="0D0129AA"/>
    <w:rsid w:val="0D0E73B0"/>
    <w:rsid w:val="0D1343D9"/>
    <w:rsid w:val="0D2C3CDA"/>
    <w:rsid w:val="0E9B4C74"/>
    <w:rsid w:val="117F5B9F"/>
    <w:rsid w:val="119D0F28"/>
    <w:rsid w:val="12AE4330"/>
    <w:rsid w:val="13115856"/>
    <w:rsid w:val="14A83A1A"/>
    <w:rsid w:val="14A979BF"/>
    <w:rsid w:val="15777D4D"/>
    <w:rsid w:val="15793835"/>
    <w:rsid w:val="162D4D4B"/>
    <w:rsid w:val="171E6442"/>
    <w:rsid w:val="180A38FE"/>
    <w:rsid w:val="190D7CCC"/>
    <w:rsid w:val="19232435"/>
    <w:rsid w:val="198E7B7A"/>
    <w:rsid w:val="1A666D39"/>
    <w:rsid w:val="1B506DE6"/>
    <w:rsid w:val="1BD21EF1"/>
    <w:rsid w:val="1DDD4A43"/>
    <w:rsid w:val="1DE55F0B"/>
    <w:rsid w:val="1ED56FA9"/>
    <w:rsid w:val="1F2951AD"/>
    <w:rsid w:val="20402BC3"/>
    <w:rsid w:val="206967F2"/>
    <w:rsid w:val="20A025BE"/>
    <w:rsid w:val="228A0E2F"/>
    <w:rsid w:val="233174FD"/>
    <w:rsid w:val="241C1F5B"/>
    <w:rsid w:val="24310094"/>
    <w:rsid w:val="24577437"/>
    <w:rsid w:val="26DD2147"/>
    <w:rsid w:val="273D46C2"/>
    <w:rsid w:val="274C6D36"/>
    <w:rsid w:val="2750262D"/>
    <w:rsid w:val="27D52B4D"/>
    <w:rsid w:val="2B46078F"/>
    <w:rsid w:val="2BBB474F"/>
    <w:rsid w:val="2C6D24B5"/>
    <w:rsid w:val="2D144C70"/>
    <w:rsid w:val="2D2E11B0"/>
    <w:rsid w:val="2EA9088F"/>
    <w:rsid w:val="2F723377"/>
    <w:rsid w:val="30546A47"/>
    <w:rsid w:val="307F7AFA"/>
    <w:rsid w:val="313F5917"/>
    <w:rsid w:val="319F5CEC"/>
    <w:rsid w:val="31E0281A"/>
    <w:rsid w:val="31FC0472"/>
    <w:rsid w:val="32236BAB"/>
    <w:rsid w:val="330C0CA8"/>
    <w:rsid w:val="337E678E"/>
    <w:rsid w:val="34000F51"/>
    <w:rsid w:val="34CC6925"/>
    <w:rsid w:val="359F03BD"/>
    <w:rsid w:val="37CF580A"/>
    <w:rsid w:val="37FF7772"/>
    <w:rsid w:val="386C3059"/>
    <w:rsid w:val="38EC6CE9"/>
    <w:rsid w:val="38F13912"/>
    <w:rsid w:val="39070FD4"/>
    <w:rsid w:val="39406294"/>
    <w:rsid w:val="39A93E39"/>
    <w:rsid w:val="39C11183"/>
    <w:rsid w:val="3B397CC3"/>
    <w:rsid w:val="3D2F28A7"/>
    <w:rsid w:val="3D9666E6"/>
    <w:rsid w:val="3DB74195"/>
    <w:rsid w:val="3E595E2E"/>
    <w:rsid w:val="3FA94ABB"/>
    <w:rsid w:val="3FAB4779"/>
    <w:rsid w:val="400E49F6"/>
    <w:rsid w:val="40652BAF"/>
    <w:rsid w:val="40B530C4"/>
    <w:rsid w:val="412F2E76"/>
    <w:rsid w:val="41754BF2"/>
    <w:rsid w:val="42352AB0"/>
    <w:rsid w:val="430A1DED"/>
    <w:rsid w:val="43607C5E"/>
    <w:rsid w:val="441116F8"/>
    <w:rsid w:val="446318E5"/>
    <w:rsid w:val="452B604A"/>
    <w:rsid w:val="46EB783F"/>
    <w:rsid w:val="47186B04"/>
    <w:rsid w:val="479C322F"/>
    <w:rsid w:val="491A0EBA"/>
    <w:rsid w:val="4948541D"/>
    <w:rsid w:val="4A6A13C3"/>
    <w:rsid w:val="4CBF59B7"/>
    <w:rsid w:val="4D151ABA"/>
    <w:rsid w:val="4EB73B1F"/>
    <w:rsid w:val="4F6939F7"/>
    <w:rsid w:val="4F99748F"/>
    <w:rsid w:val="4F9A0054"/>
    <w:rsid w:val="52140128"/>
    <w:rsid w:val="52D35814"/>
    <w:rsid w:val="532A5B93"/>
    <w:rsid w:val="5338205E"/>
    <w:rsid w:val="534B6CCB"/>
    <w:rsid w:val="545729B8"/>
    <w:rsid w:val="54FB52E2"/>
    <w:rsid w:val="556233C2"/>
    <w:rsid w:val="559D264C"/>
    <w:rsid w:val="55FF3307"/>
    <w:rsid w:val="56941CA1"/>
    <w:rsid w:val="56A13D2C"/>
    <w:rsid w:val="57995095"/>
    <w:rsid w:val="588B41F1"/>
    <w:rsid w:val="5AB566C8"/>
    <w:rsid w:val="5AD7215D"/>
    <w:rsid w:val="5D403FF9"/>
    <w:rsid w:val="60C51B9D"/>
    <w:rsid w:val="610E16A8"/>
    <w:rsid w:val="61124671"/>
    <w:rsid w:val="61EF2482"/>
    <w:rsid w:val="63F024E1"/>
    <w:rsid w:val="66DE27BF"/>
    <w:rsid w:val="6772188E"/>
    <w:rsid w:val="68016A6B"/>
    <w:rsid w:val="6962318D"/>
    <w:rsid w:val="69784594"/>
    <w:rsid w:val="6A31115D"/>
    <w:rsid w:val="6A400097"/>
    <w:rsid w:val="6B0637BF"/>
    <w:rsid w:val="6B8005EE"/>
    <w:rsid w:val="6D0B3EE8"/>
    <w:rsid w:val="6E5A4261"/>
    <w:rsid w:val="6EBA5BC5"/>
    <w:rsid w:val="6F4A6F49"/>
    <w:rsid w:val="6FD9185D"/>
    <w:rsid w:val="6FEB152C"/>
    <w:rsid w:val="708B7819"/>
    <w:rsid w:val="71CF1988"/>
    <w:rsid w:val="72FB248C"/>
    <w:rsid w:val="7336455A"/>
    <w:rsid w:val="74512B28"/>
    <w:rsid w:val="766B47B6"/>
    <w:rsid w:val="773A5AF5"/>
    <w:rsid w:val="77542823"/>
    <w:rsid w:val="77F671BD"/>
    <w:rsid w:val="79134850"/>
    <w:rsid w:val="79CE0C1F"/>
    <w:rsid w:val="7A514C56"/>
    <w:rsid w:val="7A5C06C2"/>
    <w:rsid w:val="7B191A36"/>
    <w:rsid w:val="7D987184"/>
    <w:rsid w:val="7E0806FB"/>
    <w:rsid w:val="7E532D87"/>
    <w:rsid w:val="7E6671D0"/>
    <w:rsid w:val="7E9F0B34"/>
    <w:rsid w:val="7EA06B86"/>
    <w:rsid w:val="7F162F27"/>
    <w:rsid w:val="7F42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paragraph" w:styleId="3">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styleId="5">
    <w:name w:val="toc 2"/>
    <w:basedOn w:val="1"/>
    <w:next w:val="1"/>
    <w:autoRedefine/>
    <w:qFormat/>
    <w:uiPriority w:val="0"/>
    <w:pPr>
      <w:tabs>
        <w:tab w:val="right" w:leader="dot" w:pos="8280"/>
      </w:tabs>
      <w:ind w:right="47" w:rightChars="47"/>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autoRedefine/>
    <w:qFormat/>
    <w:uiPriority w:val="0"/>
    <w:pPr>
      <w:spacing w:line="360" w:lineRule="auto"/>
      <w:jc w:val="center"/>
      <w:outlineLvl w:val="0"/>
    </w:pPr>
    <w:rPr>
      <w:rFonts w:ascii="Cambria" w:hAnsi="Cambria"/>
      <w:b/>
      <w:bCs/>
      <w:sz w:val="36"/>
      <w:szCs w:val="32"/>
    </w:rPr>
  </w:style>
  <w:style w:type="paragraph" w:customStyle="1" w:styleId="11">
    <w:name w:val="Body Text First Indent1"/>
    <w:basedOn w:val="4"/>
    <w:autoRedefine/>
    <w:qFormat/>
    <w:uiPriority w:val="0"/>
    <w:pPr>
      <w:spacing w:after="120" w:afterLines="0"/>
      <w:ind w:firstLine="100" w:firstLineChars="100"/>
      <w:jc w:val="both"/>
    </w:pPr>
  </w:style>
  <w:style w:type="paragraph" w:styleId="12">
    <w:name w:val="List Paragraph"/>
    <w:basedOn w:val="1"/>
    <w:autoRedefine/>
    <w:qFormat/>
    <w:uiPriority w:val="0"/>
    <w:pPr>
      <w:ind w:firstLine="420" w:firstLineChars="200"/>
    </w:pPr>
    <w:rPr>
      <w:rFonts w:ascii="Calibri" w:hAnsi="Calibri"/>
      <w:szCs w:val="22"/>
    </w:rPr>
  </w:style>
  <w:style w:type="paragraph" w:customStyle="1" w:styleId="13">
    <w:name w:val="BodyText1I2"/>
    <w:basedOn w:val="14"/>
    <w:autoRedefine/>
    <w:qFormat/>
    <w:uiPriority w:val="0"/>
    <w:pPr>
      <w:keepNext/>
      <w:keepLines/>
      <w:spacing w:line="380" w:lineRule="exact"/>
      <w:ind w:firstLine="480"/>
      <w:jc w:val="left"/>
    </w:pPr>
    <w:rPr>
      <w:rFonts w:eastAsia="方正书宋简体" w:cs="Times New Roman"/>
      <w:b/>
      <w:bCs/>
      <w:sz w:val="28"/>
      <w:szCs w:val="28"/>
    </w:rPr>
  </w:style>
  <w:style w:type="paragraph" w:customStyle="1" w:styleId="14">
    <w:name w:val="BodyTextIndent"/>
    <w:basedOn w:val="1"/>
    <w:autoRedefine/>
    <w:qFormat/>
    <w:uiPriority w:val="0"/>
    <w:pPr>
      <w:ind w:firstLine="200" w:firstLineChars="200"/>
    </w:pPr>
    <w:rPr>
      <w:rFonts w:ascii="仿宋_GB2312" w:eastAsia="仿宋_GB2312"/>
      <w:sz w:val="32"/>
    </w:rPr>
  </w:style>
  <w:style w:type="paragraph" w:customStyle="1" w:styleId="15">
    <w:name w:val="_Style 2"/>
    <w:basedOn w:val="1"/>
    <w:next w:val="1"/>
    <w:autoRedefine/>
    <w:qFormat/>
    <w:uiPriority w:val="0"/>
    <w:pPr>
      <w:ind w:firstLine="420" w:firstLineChars="200"/>
    </w:pPr>
  </w:style>
  <w:style w:type="character" w:customStyle="1" w:styleId="16">
    <w:name w:val="font71"/>
    <w:basedOn w:val="10"/>
    <w:autoRedefine/>
    <w:qFormat/>
    <w:uiPriority w:val="0"/>
    <w:rPr>
      <w:rFonts w:hint="eastAsia" w:ascii="微软雅黑" w:hAnsi="微软雅黑" w:eastAsia="微软雅黑" w:cs="微软雅黑"/>
      <w:b/>
      <w:bCs/>
      <w:color w:val="000000"/>
      <w:sz w:val="20"/>
      <w:szCs w:val="20"/>
      <w:u w:val="none"/>
      <w:vertAlign w:val="superscript"/>
    </w:rPr>
  </w:style>
  <w:style w:type="character" w:customStyle="1" w:styleId="17">
    <w:name w:val="font61"/>
    <w:basedOn w:val="10"/>
    <w:autoRedefine/>
    <w:qFormat/>
    <w:uiPriority w:val="0"/>
    <w:rPr>
      <w:rFonts w:hint="eastAsia" w:ascii="微软雅黑" w:hAnsi="微软雅黑" w:eastAsia="微软雅黑" w:cs="微软雅黑"/>
      <w:color w:val="000000"/>
      <w:sz w:val="20"/>
      <w:szCs w:val="20"/>
      <w:u w:val="single"/>
    </w:rPr>
  </w:style>
  <w:style w:type="character" w:customStyle="1" w:styleId="18">
    <w:name w:val="font51"/>
    <w:basedOn w:val="10"/>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2524</Words>
  <Characters>2752</Characters>
  <Lines>0</Lines>
  <Paragraphs>0</Paragraphs>
  <TotalTime>18</TotalTime>
  <ScaleCrop>false</ScaleCrop>
  <LinksUpToDate>false</LinksUpToDate>
  <CharactersWithSpaces>3619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cp:lastPrinted>2024-05-11T02:09:24Z</cp:lastPrinted>
  <dcterms:modified xsi:type="dcterms:W3CDTF">2024-05-11T02:22:17Z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F1656D38190D4EE58AAFB01C5CEECD60_13</vt:lpwstr>
  </property>
</Properties>
</file>