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after="312" w:afterLines="100" w:line="240" w:lineRule="auto"/>
        <w:jc w:val="center"/>
        <w:textAlignment w:val="auto"/>
        <w:rPr>
          <w:rFonts w:hint="eastAsia" w:ascii="宋体" w:hAnsi="宋体"/>
          <w:b/>
          <w:bCs/>
          <w:spacing w:val="-6"/>
          <w:w w:val="100"/>
          <w:sz w:val="32"/>
          <w:szCs w:val="28"/>
          <w:highlight w:val="none"/>
          <w:lang w:val="en-US" w:eastAsia="zh-CN"/>
        </w:rPr>
      </w:pPr>
      <w:bookmarkStart w:id="0" w:name="_Toc16025304"/>
      <w:r>
        <w:rPr>
          <w:rFonts w:hint="eastAsia" w:ascii="宋体" w:hAnsi="宋体"/>
          <w:b/>
          <w:bCs/>
          <w:spacing w:val="-6"/>
          <w:w w:val="100"/>
          <w:sz w:val="32"/>
          <w:szCs w:val="28"/>
          <w:highlight w:val="none"/>
          <w:lang w:val="en-US" w:eastAsia="zh-CN"/>
        </w:rPr>
        <w:t>河北省文化产业新媒体主播推广矩阵系统</w:t>
      </w:r>
    </w:p>
    <w:p>
      <w:pPr>
        <w:keepNext w:val="0"/>
        <w:keepLines w:val="0"/>
        <w:pageBreakBefore w:val="0"/>
        <w:widowControl w:val="0"/>
        <w:kinsoku/>
        <w:wordWrap/>
        <w:overflowPunct/>
        <w:topLinePunct w:val="0"/>
        <w:autoSpaceDE/>
        <w:autoSpaceDN/>
        <w:bidi w:val="0"/>
        <w:adjustRightInd w:val="0"/>
        <w:snapToGrid w:val="0"/>
        <w:spacing w:before="313" w:beforeLines="100" w:after="312" w:afterLines="100" w:line="240" w:lineRule="auto"/>
        <w:jc w:val="center"/>
        <w:textAlignment w:val="auto"/>
        <w:rPr>
          <w:rFonts w:hint="eastAsia"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t>新媒体宣传推广项目</w:t>
      </w:r>
    </w:p>
    <w:p>
      <w:pPr>
        <w:pStyle w:val="14"/>
        <w:rPr>
          <w:rFonts w:hint="eastAsia"/>
        </w:rPr>
      </w:pP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eastAsia" w:ascii="宋体" w:hAnsi="宋体" w:eastAsia="宋体"/>
          <w:bCs/>
          <w:sz w:val="28"/>
          <w:lang w:eastAsia="zh-CN"/>
        </w:rPr>
      </w:pPr>
      <w:r>
        <w:rPr>
          <w:rFonts w:hint="eastAsia" w:ascii="宋体" w:hAnsi="宋体"/>
          <w:bCs/>
          <w:sz w:val="28"/>
        </w:rPr>
        <w:t>采 购 人：</w:t>
      </w:r>
      <w:r>
        <w:rPr>
          <w:rFonts w:hint="eastAsia" w:ascii="宋体" w:hAnsi="宋体"/>
          <w:bCs/>
          <w:sz w:val="28"/>
          <w:lang w:val="en-US" w:eastAsia="zh-CN"/>
        </w:rPr>
        <w:t>河北长城新媒体集团电子商务有限公司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3</w:t>
      </w:r>
      <w:r>
        <w:rPr>
          <w:rFonts w:hint="eastAsia" w:ascii="宋体" w:hAnsi="宋体"/>
          <w:bCs/>
          <w:sz w:val="28"/>
        </w:rPr>
        <w:t>年</w:t>
      </w:r>
      <w:r>
        <w:rPr>
          <w:rFonts w:hint="eastAsia" w:ascii="宋体" w:hAnsi="宋体"/>
          <w:bCs/>
          <w:sz w:val="28"/>
          <w:lang w:val="en-US" w:eastAsia="zh-CN"/>
        </w:rPr>
        <w:t>12</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adjustRightInd w:val="0"/>
        <w:snapToGrid w:val="0"/>
        <w:spacing w:before="624" w:beforeLines="200" w:after="312" w:afterLines="100"/>
        <w:jc w:val="left"/>
        <w:rPr>
          <w:rFonts w:hint="eastAsia" w:ascii="宋体" w:hAnsi="宋体"/>
          <w:b/>
          <w:bCs/>
          <w:spacing w:val="-20"/>
          <w:sz w:val="26"/>
          <w:szCs w:val="26"/>
          <w:highlight w:val="none"/>
          <w:lang w:val="en-US" w:eastAsia="zh-CN"/>
        </w:rPr>
      </w:pPr>
      <w:r>
        <w:rPr>
          <w:rFonts w:hint="eastAsia" w:ascii="宋体" w:hAnsi="宋体"/>
          <w:b/>
          <w:bCs/>
          <w:spacing w:val="-20"/>
          <w:sz w:val="26"/>
          <w:szCs w:val="26"/>
          <w:highlight w:val="none"/>
          <w:lang w:val="en-US" w:eastAsia="zh-CN"/>
        </w:rPr>
        <w:t>一、</w:t>
      </w:r>
      <w:r>
        <w:rPr>
          <w:rFonts w:hint="eastAsia" w:ascii="宋体" w:hAnsi="宋体"/>
          <w:b/>
          <w:bCs/>
          <w:spacing w:val="0"/>
          <w:sz w:val="26"/>
          <w:szCs w:val="26"/>
          <w:highlight w:val="none"/>
          <w:lang w:val="en-US" w:eastAsia="zh-CN"/>
        </w:rPr>
        <w:t>河北省文化产业新媒体主播推广矩阵系统新媒体宣传推广项目询价采购公告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采购人名称：</w:t>
      </w:r>
      <w:r>
        <w:rPr>
          <w:rFonts w:hint="eastAsia" w:ascii="宋体" w:hAnsi="宋体" w:eastAsia="宋体" w:cs="宋体"/>
          <w:i w:val="0"/>
          <w:caps w:val="0"/>
          <w:color w:val="auto"/>
          <w:spacing w:val="0"/>
          <w:sz w:val="24"/>
          <w:szCs w:val="24"/>
          <w:shd w:val="clear" w:color="auto" w:fill="FFFFFF"/>
          <w:lang w:val="en-US" w:eastAsia="zh-CN"/>
        </w:rPr>
        <w:t>河北长城新媒体集团电子商务有限公司</w:t>
      </w:r>
      <w:r>
        <w:rPr>
          <w:rFonts w:hint="eastAsia" w:ascii="宋体" w:hAnsi="宋体" w:cs="宋体"/>
          <w:i w:val="0"/>
          <w:caps w:val="0"/>
          <w:color w:val="auto"/>
          <w:spacing w:val="0"/>
          <w:sz w:val="24"/>
          <w:szCs w:val="24"/>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项目名称</w:t>
      </w:r>
      <w:r>
        <w:rPr>
          <w:rFonts w:hint="eastAsia" w:ascii="宋体" w:hAnsi="宋体" w:eastAsia="宋体" w:cs="宋体"/>
          <w:i w:val="0"/>
          <w:caps w:val="0"/>
          <w:color w:val="auto"/>
          <w:spacing w:val="0"/>
          <w:sz w:val="24"/>
          <w:szCs w:val="24"/>
          <w:shd w:val="clear" w:color="auto" w:fill="FFFFFF"/>
          <w:lang w:val="en-US" w:eastAsia="zh-CN"/>
        </w:rPr>
        <w:t>：河北省文化产业新媒体主播推广矩阵系统</w:t>
      </w:r>
      <w:r>
        <w:rPr>
          <w:rFonts w:hint="eastAsia" w:ascii="宋体" w:hAnsi="宋体" w:cs="宋体"/>
          <w:i w:val="0"/>
          <w:caps w:val="0"/>
          <w:color w:val="auto"/>
          <w:spacing w:val="0"/>
          <w:sz w:val="24"/>
          <w:szCs w:val="24"/>
          <w:shd w:val="clear" w:color="auto" w:fill="FFFFFF"/>
          <w:lang w:val="en-US" w:eastAsia="zh-CN"/>
        </w:rPr>
        <w:t>新媒体</w:t>
      </w:r>
      <w:r>
        <w:rPr>
          <w:rFonts w:hint="eastAsia" w:ascii="宋体" w:hAnsi="宋体" w:eastAsia="宋体" w:cs="宋体"/>
          <w:i w:val="0"/>
          <w:caps w:val="0"/>
          <w:color w:val="auto"/>
          <w:spacing w:val="0"/>
          <w:sz w:val="24"/>
          <w:szCs w:val="24"/>
          <w:shd w:val="clear" w:color="auto" w:fill="FFFFFF"/>
          <w:lang w:val="en-US" w:eastAsia="zh-CN"/>
        </w:rPr>
        <w:t>宣传推广项目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lang w:val="en-US"/>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项目预算金额：</w:t>
      </w:r>
      <w:r>
        <w:rPr>
          <w:rFonts w:hint="eastAsia" w:ascii="宋体" w:hAnsi="宋体" w:cs="宋体"/>
          <w:i w:val="0"/>
          <w:caps w:val="0"/>
          <w:color w:val="auto"/>
          <w:spacing w:val="0"/>
          <w:sz w:val="24"/>
          <w:szCs w:val="24"/>
          <w:shd w:val="clear" w:color="auto" w:fill="FFFFFF"/>
          <w:lang w:val="en-US" w:eastAsia="zh-CN"/>
        </w:rPr>
        <w:t>498000元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采购方式：</w:t>
      </w:r>
      <w:r>
        <w:rPr>
          <w:rFonts w:hint="eastAsia" w:ascii="宋体" w:hAnsi="宋体" w:eastAsia="宋体" w:cs="宋体"/>
          <w:i w:val="0"/>
          <w:caps w:val="0"/>
          <w:color w:val="auto"/>
          <w:spacing w:val="0"/>
          <w:sz w:val="24"/>
          <w:szCs w:val="24"/>
          <w:shd w:val="clear" w:color="auto" w:fill="FFFFFF"/>
          <w:lang w:val="en-US" w:eastAsia="zh-CN"/>
        </w:rPr>
        <w:t>询价采购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采购内容：</w:t>
      </w:r>
      <w:r>
        <w:rPr>
          <w:rFonts w:hint="eastAsia" w:ascii="宋体" w:hAnsi="宋体" w:cs="宋体"/>
          <w:i w:val="0"/>
          <w:caps w:val="0"/>
          <w:color w:val="auto"/>
          <w:spacing w:val="0"/>
          <w:sz w:val="24"/>
          <w:szCs w:val="24"/>
          <w:shd w:val="clear" w:color="auto" w:fill="FFFFFF"/>
          <w:lang w:val="en-US" w:eastAsia="zh-CN"/>
        </w:rPr>
        <w:t>根据甲方提供的关于</w:t>
      </w:r>
      <w:r>
        <w:rPr>
          <w:rFonts w:hint="eastAsia" w:ascii="宋体" w:hAnsi="宋体" w:eastAsia="宋体" w:cs="宋体"/>
          <w:i w:val="0"/>
          <w:caps w:val="0"/>
          <w:color w:val="auto"/>
          <w:spacing w:val="0"/>
          <w:sz w:val="24"/>
          <w:szCs w:val="24"/>
          <w:shd w:val="clear" w:color="auto" w:fill="FFFFFF"/>
          <w:lang w:val="en-US" w:eastAsia="zh-CN"/>
        </w:rPr>
        <w:t>河北省文化产业新媒体主播推广矩阵系统</w:t>
      </w:r>
      <w:r>
        <w:rPr>
          <w:rFonts w:hint="eastAsia" w:ascii="宋体" w:hAnsi="宋体" w:cs="宋体"/>
          <w:i w:val="0"/>
          <w:caps w:val="0"/>
          <w:color w:val="auto"/>
          <w:spacing w:val="0"/>
          <w:sz w:val="24"/>
          <w:szCs w:val="24"/>
          <w:shd w:val="clear" w:color="auto" w:fill="FFFFFF"/>
          <w:lang w:val="en-US" w:eastAsia="zh-CN"/>
        </w:rPr>
        <w:t>项目的相关内容，在微信朋友圈发布宣传内容5篇，每篇推送精准用户5万人次，共计25万人次曝光量。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6.项目实施地点：采</w:t>
      </w:r>
      <w:r>
        <w:rPr>
          <w:rFonts w:hint="eastAsia" w:ascii="宋体" w:hAnsi="宋体" w:cs="宋体"/>
          <w:i w:val="0"/>
          <w:caps w:val="0"/>
          <w:color w:val="auto"/>
          <w:spacing w:val="0"/>
          <w:sz w:val="24"/>
          <w:szCs w:val="24"/>
          <w:shd w:val="clear" w:color="auto" w:fill="FFFFFF"/>
          <w:lang w:val="en-US" w:eastAsia="zh-CN"/>
        </w:rPr>
        <w:t>购人指定地点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cs="宋体"/>
          <w:i w:val="0"/>
          <w:caps w:val="0"/>
          <w:color w:val="auto"/>
          <w:spacing w:val="0"/>
          <w:sz w:val="24"/>
          <w:szCs w:val="24"/>
          <w:shd w:val="clear" w:color="auto" w:fill="FFFFFF"/>
          <w:lang w:eastAsia="zh-CN"/>
        </w:rPr>
        <w:t>服务</w:t>
      </w:r>
      <w:r>
        <w:rPr>
          <w:rFonts w:hint="eastAsia" w:ascii="宋体" w:hAnsi="宋体" w:eastAsia="宋体" w:cs="宋体"/>
          <w:i w:val="0"/>
          <w:caps w:val="0"/>
          <w:color w:val="auto"/>
          <w:spacing w:val="0"/>
          <w:sz w:val="24"/>
          <w:szCs w:val="24"/>
          <w:shd w:val="clear" w:color="auto" w:fill="FFFFFF"/>
        </w:rPr>
        <w:t>时间：</w:t>
      </w:r>
      <w:r>
        <w:rPr>
          <w:rFonts w:hint="eastAsia" w:ascii="宋体" w:hAnsi="宋体" w:cs="宋体"/>
          <w:i w:val="0"/>
          <w:caps w:val="0"/>
          <w:color w:val="auto"/>
          <w:spacing w:val="0"/>
          <w:sz w:val="24"/>
          <w:szCs w:val="24"/>
          <w:shd w:val="clear" w:color="auto" w:fill="FFFFFF"/>
          <w:lang w:val="en-US" w:eastAsia="zh-CN"/>
        </w:rPr>
        <w:t>自签订合同之日起60日完成。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在中国境内依法注册的法人或其他经济组织，具有与本次招标内容相适应的经营范围和能力；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商业信誉良好，未被列入国家信息中心“信用中国”失信被执行人名单；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auto"/>
          <w:spacing w:val="0"/>
          <w:sz w:val="24"/>
          <w:szCs w:val="24"/>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w:t>
      </w:r>
      <w:r>
        <w:rPr>
          <w:rFonts w:hint="eastAsia" w:ascii="宋体" w:hAnsi="宋体" w:cs="宋体"/>
          <w:b/>
          <w:bCs/>
          <w:i w:val="0"/>
          <w:caps w:val="0"/>
          <w:color w:val="4F4F4F"/>
          <w:spacing w:val="0"/>
          <w:sz w:val="24"/>
          <w:szCs w:val="24"/>
          <w:shd w:val="clear" w:color="auto" w:fill="FFFFFF"/>
          <w:lang w:val="en-US" w:eastAsia="zh-CN"/>
        </w:rPr>
        <w:t>响应文件</w:t>
      </w:r>
      <w:r>
        <w:rPr>
          <w:rFonts w:hint="eastAsia" w:ascii="宋体" w:hAnsi="宋体" w:eastAsia="宋体" w:cs="宋体"/>
          <w:b/>
          <w:bCs/>
          <w:i w:val="0"/>
          <w:caps w:val="0"/>
          <w:color w:val="4F4F4F"/>
          <w:spacing w:val="0"/>
          <w:sz w:val="24"/>
          <w:szCs w:val="24"/>
          <w:shd w:val="clear" w:color="auto" w:fill="FFFFFF"/>
          <w:lang w:val="en-US" w:eastAsia="zh-CN"/>
        </w:rPr>
        <w:t>递交：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color="auto" w:fill="FFFFFF"/>
        </w:rPr>
        <w:t>开标时间：202</w:t>
      </w:r>
      <w:r>
        <w:rPr>
          <w:rFonts w:hint="eastAsia" w:ascii="宋体" w:hAnsi="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年</w:t>
      </w:r>
      <w:r>
        <w:rPr>
          <w:rFonts w:hint="eastAsia" w:ascii="宋体" w:hAnsi="宋体" w:cs="宋体"/>
          <w:i w:val="0"/>
          <w:caps w:val="0"/>
          <w:color w:val="auto"/>
          <w:spacing w:val="0"/>
          <w:sz w:val="24"/>
          <w:szCs w:val="24"/>
          <w:shd w:val="clear" w:color="auto" w:fill="FFFFFF"/>
          <w:lang w:val="en-US" w:eastAsia="zh-CN"/>
        </w:rPr>
        <w:t>12</w:t>
      </w:r>
      <w:r>
        <w:rPr>
          <w:rFonts w:hint="eastAsia" w:ascii="宋体" w:hAnsi="宋体" w:eastAsia="宋体" w:cs="宋体"/>
          <w:i w:val="0"/>
          <w:caps w:val="0"/>
          <w:color w:val="auto"/>
          <w:spacing w:val="0"/>
          <w:sz w:val="24"/>
          <w:szCs w:val="24"/>
          <w:shd w:val="clear" w:color="auto" w:fill="FFFFFF"/>
        </w:rPr>
        <w:t>月</w:t>
      </w:r>
      <w:r>
        <w:rPr>
          <w:rFonts w:hint="eastAsia" w:ascii="宋体" w:hAnsi="宋体" w:cs="宋体"/>
          <w:i w:val="0"/>
          <w:caps w:val="0"/>
          <w:color w:val="auto"/>
          <w:spacing w:val="0"/>
          <w:sz w:val="24"/>
          <w:szCs w:val="24"/>
          <w:shd w:val="clear" w:color="auto" w:fill="FFFFFF"/>
          <w:lang w:val="en-US" w:eastAsia="zh-CN"/>
        </w:rPr>
        <w:t>14</w:t>
      </w:r>
      <w:bookmarkStart w:id="18" w:name="_GoBack"/>
      <w:bookmarkEnd w:id="18"/>
      <w:r>
        <w:rPr>
          <w:rFonts w:hint="eastAsia" w:ascii="宋体" w:hAnsi="宋体" w:eastAsia="宋体" w:cs="宋体"/>
          <w:i w:val="0"/>
          <w:caps w:val="0"/>
          <w:color w:val="auto"/>
          <w:spacing w:val="0"/>
          <w:sz w:val="24"/>
          <w:szCs w:val="24"/>
          <w:shd w:val="clear" w:color="auto" w:fill="FFFFFF"/>
        </w:rPr>
        <w:t>日 9:30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开标地点：</w:t>
      </w:r>
      <w:r>
        <w:rPr>
          <w:rFonts w:hint="eastAsia" w:ascii="宋体" w:hAnsi="宋体" w:cs="宋体"/>
          <w:i w:val="0"/>
          <w:caps w:val="0"/>
          <w:color w:val="auto"/>
          <w:spacing w:val="0"/>
          <w:sz w:val="24"/>
          <w:szCs w:val="24"/>
          <w:shd w:val="clear" w:color="auto" w:fill="FFFFFF"/>
          <w:lang w:val="en-US" w:eastAsia="zh-CN"/>
        </w:rPr>
        <w:t>河北省石家庄市桥西区裕华西路186号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eastAsia="宋体" w:cs="宋体"/>
          <w:b/>
          <w:bCs/>
          <w:i w:val="0"/>
          <w:caps w:val="0"/>
          <w:color w:val="4F4F4F"/>
          <w:spacing w:val="0"/>
          <w:sz w:val="24"/>
          <w:szCs w:val="24"/>
          <w:shd w:val="clear" w:color="auto" w:fill="FFFFFF"/>
          <w:lang w:val="en-US" w:eastAsia="zh-CN"/>
        </w:rPr>
        <w:t>四、</w:t>
      </w:r>
      <w:r>
        <w:rPr>
          <w:rFonts w:hint="eastAsia" w:ascii="宋体" w:hAnsi="宋体" w:eastAsia="宋体" w:cs="宋体"/>
          <w:b/>
          <w:bCs/>
          <w:i w:val="0"/>
          <w:caps w:val="0"/>
          <w:color w:val="4F4F4F"/>
          <w:spacing w:val="0"/>
          <w:sz w:val="24"/>
          <w:szCs w:val="24"/>
          <w:shd w:val="clear" w:color="auto" w:fill="FFFFFF"/>
        </w:rPr>
        <w:t>联系方式：</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项目</w:t>
      </w:r>
      <w:r>
        <w:rPr>
          <w:rFonts w:hint="eastAsia" w:ascii="宋体" w:hAnsi="宋体" w:eastAsia="宋体" w:cs="宋体"/>
          <w:i w:val="0"/>
          <w:caps w:val="0"/>
          <w:color w:val="auto"/>
          <w:spacing w:val="0"/>
          <w:sz w:val="24"/>
          <w:szCs w:val="24"/>
          <w:shd w:val="clear" w:color="auto" w:fill="FFFFFF"/>
        </w:rPr>
        <w:t>联系人：</w:t>
      </w:r>
      <w:r>
        <w:rPr>
          <w:rFonts w:hint="eastAsia" w:ascii="宋体" w:hAnsi="宋体" w:cs="宋体"/>
          <w:i w:val="0"/>
          <w:caps w:val="0"/>
          <w:color w:val="auto"/>
          <w:spacing w:val="0"/>
          <w:sz w:val="24"/>
          <w:szCs w:val="24"/>
          <w:shd w:val="clear" w:color="auto" w:fill="FFFFFF"/>
          <w:lang w:val="en-US" w:eastAsia="zh-CN"/>
        </w:rPr>
        <w:t>连士召</w:t>
      </w:r>
      <w:r>
        <w:rPr>
          <w:rFonts w:hint="eastAsia" w:ascii="宋体" w:hAnsi="宋体" w:eastAsia="宋体" w:cs="宋体"/>
          <w:i w:val="0"/>
          <w:caps w:val="0"/>
          <w:color w:val="auto"/>
          <w:spacing w:val="0"/>
          <w:sz w:val="24"/>
          <w:szCs w:val="24"/>
          <w:shd w:val="clear" w:color="auto" w:fill="FFFFFF"/>
          <w:lang w:val="en-US" w:eastAsia="zh-CN"/>
        </w:rPr>
        <w:t xml:space="preserve">            </w:t>
      </w:r>
      <w:r>
        <w:rPr>
          <w:rFonts w:hint="eastAsia" w:ascii="宋体" w:hAnsi="宋体" w:eastAsia="宋体" w:cs="宋体"/>
          <w:i w:val="0"/>
          <w:caps w:val="0"/>
          <w:color w:val="auto"/>
          <w:spacing w:val="0"/>
          <w:sz w:val="24"/>
          <w:szCs w:val="24"/>
          <w:shd w:val="clear" w:color="auto" w:fill="FFFFFF"/>
        </w:rPr>
        <w:t>联系电话：</w:t>
      </w:r>
      <w:r>
        <w:rPr>
          <w:rFonts w:hint="eastAsia" w:ascii="宋体" w:hAnsi="宋体" w:cs="宋体"/>
          <w:i w:val="0"/>
          <w:caps w:val="0"/>
          <w:color w:val="auto"/>
          <w:spacing w:val="0"/>
          <w:sz w:val="24"/>
          <w:szCs w:val="24"/>
          <w:shd w:val="clear" w:color="auto" w:fill="FFFFFF"/>
          <w:lang w:val="en-US" w:eastAsia="zh-CN"/>
        </w:rPr>
        <w:t>17703317890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监督电话：</w:t>
      </w:r>
      <w:r>
        <w:rPr>
          <w:rFonts w:hint="eastAsia" w:ascii="宋体" w:hAnsi="宋体" w:eastAsia="宋体" w:cs="宋体"/>
          <w:i w:val="0"/>
          <w:caps w:val="0"/>
          <w:color w:val="auto"/>
          <w:spacing w:val="0"/>
          <w:sz w:val="24"/>
          <w:szCs w:val="24"/>
          <w:shd w:val="clear" w:color="auto" w:fill="FFFFFF"/>
          <w:lang w:val="en-US" w:eastAsia="zh-CN"/>
        </w:rPr>
        <w:t>0311-89863387</w:t>
      </w:r>
    </w:p>
    <w:p>
      <w:pPr>
        <w:autoSpaceDE w:val="0"/>
        <w:autoSpaceDN w:val="0"/>
        <w:adjustRightInd w:val="0"/>
        <w:spacing w:before="468" w:beforeLines="150"/>
        <w:jc w:val="center"/>
        <w:rPr>
          <w:rFonts w:hint="eastAsia" w:ascii="宋体" w:hAnsi="宋体" w:eastAsia="宋体" w:cs="Times New Roman"/>
          <w:b/>
          <w:bCs/>
          <w:kern w:val="0"/>
          <w:sz w:val="32"/>
          <w:szCs w:val="32"/>
          <w:lang w:val="en-US" w:eastAsia="zh-CN" w:bidi="ar-SA"/>
        </w:rPr>
      </w:pPr>
      <w:r>
        <w:rPr>
          <w:rFonts w:hint="eastAsia" w:ascii="宋体" w:hAnsi="宋体" w:cs="Times New Roman"/>
          <w:b/>
          <w:bCs/>
          <w:kern w:val="0"/>
          <w:sz w:val="32"/>
          <w:szCs w:val="32"/>
          <w:lang w:val="en-US" w:eastAsia="zh-CN" w:bidi="ar-SA"/>
        </w:rPr>
        <w:br w:type="page"/>
      </w:r>
      <w:r>
        <w:rPr>
          <w:rFonts w:hint="eastAsia" w:ascii="宋体" w:hAnsi="宋体" w:cs="Times New Roman"/>
          <w:b/>
          <w:bCs/>
          <w:kern w:val="0"/>
          <w:sz w:val="32"/>
          <w:szCs w:val="32"/>
          <w:lang w:val="en-US" w:eastAsia="zh-CN" w:bidi="ar-SA"/>
        </w:rPr>
        <w:t>二</w:t>
      </w:r>
      <w:r>
        <w:rPr>
          <w:rFonts w:hint="eastAsia" w:ascii="宋体" w:hAnsi="宋体" w:eastAsia="宋体" w:cs="Times New Roman"/>
          <w:b/>
          <w:bCs/>
          <w:kern w:val="0"/>
          <w:sz w:val="32"/>
          <w:szCs w:val="32"/>
          <w:lang w:val="en-US" w:eastAsia="zh-CN" w:bidi="ar-SA"/>
        </w:rPr>
        <w:t>、采购项目要求</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1</w:t>
      </w:r>
      <w:r>
        <w:rPr>
          <w:rFonts w:hint="eastAsia" w:ascii="仿宋" w:hAnsi="仿宋"/>
          <w:b/>
          <w:bCs w:val="0"/>
          <w:color w:val="auto"/>
          <w:sz w:val="28"/>
          <w:szCs w:val="21"/>
          <w:highlight w:val="none"/>
          <w:lang w:eastAsia="zh-CN"/>
        </w:rPr>
        <w:t>.</w:t>
      </w:r>
      <w:r>
        <w:rPr>
          <w:rFonts w:hint="eastAsia" w:ascii="仿宋" w:hAnsi="仿宋" w:eastAsia="仿宋"/>
          <w:b/>
          <w:bCs w:val="0"/>
          <w:color w:val="auto"/>
          <w:sz w:val="28"/>
          <w:szCs w:val="21"/>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auto"/>
          <w:spacing w:val="0"/>
          <w:sz w:val="24"/>
          <w:szCs w:val="24"/>
          <w:shd w:val="clear" w:color="auto" w:fill="FFFFFF"/>
          <w:lang w:val="en-US" w:eastAsia="zh-CN"/>
        </w:rPr>
        <w:t>根据甲方提供的关于</w:t>
      </w:r>
      <w:r>
        <w:rPr>
          <w:rFonts w:hint="eastAsia" w:ascii="宋体" w:hAnsi="宋体" w:eastAsia="宋体" w:cs="宋体"/>
          <w:i w:val="0"/>
          <w:caps w:val="0"/>
          <w:color w:val="auto"/>
          <w:spacing w:val="0"/>
          <w:sz w:val="24"/>
          <w:szCs w:val="24"/>
          <w:shd w:val="clear" w:color="auto" w:fill="FFFFFF"/>
          <w:lang w:val="en-US" w:eastAsia="zh-CN"/>
        </w:rPr>
        <w:t>河北省文化产业新媒体主播推广矩阵系统</w:t>
      </w:r>
      <w:r>
        <w:rPr>
          <w:rFonts w:hint="eastAsia" w:ascii="宋体" w:hAnsi="宋体" w:cs="宋体"/>
          <w:i w:val="0"/>
          <w:caps w:val="0"/>
          <w:color w:val="auto"/>
          <w:spacing w:val="0"/>
          <w:sz w:val="24"/>
          <w:szCs w:val="24"/>
          <w:shd w:val="clear" w:color="auto" w:fill="FFFFFF"/>
          <w:lang w:val="en-US" w:eastAsia="zh-CN"/>
        </w:rPr>
        <w:t>项目的相关内容，在微信朋友圈发布宣传内容5篇，每篇推送精准用户5万人次，共计25万人次曝光量。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2.采购</w:t>
      </w:r>
      <w:r>
        <w:rPr>
          <w:rFonts w:hint="eastAsia" w:ascii="仿宋" w:hAnsi="仿宋" w:eastAsia="仿宋"/>
          <w:b/>
          <w:bCs w:val="0"/>
          <w:color w:val="auto"/>
          <w:sz w:val="28"/>
          <w:szCs w:val="21"/>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default"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（1）中标方需安排专人与采购人对接，接到采购人的相关信息后，需按照采购人要求在2小时内发布完成，并在发布后3小时内将发布链接及截图整理好反馈给采购人。</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2）中标人须根据采购方提供的宣传资料，对资料内容进行编辑、修改、排版等文本处理工作，使发布内容适宜微信朋友圈平台，以起到最好的宣传效果。发布宣传内容共5篇，每篇文章推送精准用户不少于5万人次，共计不低于25万人次曝光量，并整理好表格提交给采购人确认。</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default" w:ascii="宋体" w:hAnsi="宋体" w:cs="宋体"/>
          <w:i w:val="0"/>
          <w:caps w:val="0"/>
          <w:color w:val="auto"/>
          <w:spacing w:val="0"/>
          <w:sz w:val="24"/>
          <w:szCs w:val="24"/>
          <w:shd w:val="clear" w:color="auto" w:fill="FFFFFF"/>
          <w:lang w:val="en-US" w:eastAsia="zh-CN"/>
        </w:rPr>
      </w:pPr>
    </w:p>
    <w:p>
      <w:pPr>
        <w:pStyle w:val="3"/>
        <w:spacing w:before="0" w:after="0"/>
        <w:ind w:firstLine="643" w:firstLineChars="200"/>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三、</w:t>
      </w:r>
      <w:r>
        <w:rPr>
          <w:rFonts w:ascii="宋体" w:hAnsi="宋体" w:eastAsia="宋体"/>
          <w:b/>
          <w:bCs/>
          <w:sz w:val="32"/>
          <w:szCs w:val="32"/>
        </w:rPr>
        <w:t>响应文件</w:t>
      </w:r>
      <w:r>
        <w:rPr>
          <w:rFonts w:hint="eastAsia" w:ascii="宋体" w:hAnsi="宋体" w:eastAsia="宋体"/>
          <w:b/>
          <w:bCs/>
          <w:sz w:val="32"/>
          <w:szCs w:val="32"/>
          <w:lang w:val="en-US" w:eastAsia="zh-CN"/>
        </w:rPr>
        <w:t>构成</w:t>
      </w:r>
    </w:p>
    <w:p>
      <w:pPr>
        <w:pStyle w:val="15"/>
        <w:tabs>
          <w:tab w:val="left" w:pos="1681"/>
        </w:tabs>
        <w:spacing w:line="360" w:lineRule="auto"/>
        <w:ind w:left="0" w:leftChars="0" w:firstLine="0" w:firstLineChars="0"/>
        <w:rPr>
          <w:rFonts w:hint="eastAsia" w:ascii="宋体" w:hAnsi="宋体"/>
          <w:kern w:val="1"/>
          <w:sz w:val="24"/>
          <w:szCs w:val="24"/>
        </w:rPr>
      </w:pPr>
      <w:r>
        <w:rPr>
          <w:rFonts w:hint="eastAsia" w:ascii="宋体" w:hAnsi="宋体"/>
          <w:color w:val="auto"/>
          <w:sz w:val="24"/>
          <w:szCs w:val="24"/>
        </w:rPr>
        <w:t>（1）法定代表人身份证明书</w:t>
      </w:r>
      <w:r>
        <w:rPr>
          <w:rFonts w:hint="eastAsia" w:ascii="宋体" w:hAnsi="宋体"/>
          <w:color w:val="auto"/>
          <w:sz w:val="24"/>
          <w:szCs w:val="24"/>
          <w:lang w:eastAsia="zh-CN"/>
        </w:rPr>
        <w:t>、</w:t>
      </w:r>
      <w:r>
        <w:rPr>
          <w:rFonts w:hint="eastAsia" w:ascii="宋体" w:hAnsi="宋体"/>
          <w:color w:val="auto"/>
          <w:sz w:val="24"/>
          <w:szCs w:val="24"/>
        </w:rPr>
        <w:t>（2）法定代表人授权委托书</w:t>
      </w:r>
      <w:r>
        <w:rPr>
          <w:rFonts w:hint="eastAsia" w:ascii="宋体" w:hAnsi="宋体"/>
          <w:color w:val="auto"/>
          <w:sz w:val="24"/>
          <w:szCs w:val="24"/>
          <w:lang w:eastAsia="zh-CN"/>
        </w:rPr>
        <w:t>、</w:t>
      </w:r>
      <w:r>
        <w:rPr>
          <w:rFonts w:hint="eastAsia" w:ascii="宋体" w:hAnsi="宋体"/>
          <w:color w:val="auto"/>
          <w:sz w:val="24"/>
          <w:szCs w:val="24"/>
        </w:rPr>
        <w:t>（3）询价函</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）分项报价明细表</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）资格证明文件</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eastAsia="宋体" w:cs="Times New Roman"/>
          <w:color w:val="auto"/>
          <w:sz w:val="24"/>
          <w:szCs w:val="24"/>
        </w:rPr>
        <w:t>企业概况</w:t>
      </w:r>
    </w:p>
    <w:p>
      <w:pPr>
        <w:pStyle w:val="3"/>
        <w:spacing w:before="0" w:after="0"/>
        <w:ind w:firstLine="643" w:firstLineChars="200"/>
        <w:rPr>
          <w:rFonts w:hint="eastAsia" w:ascii="宋体" w:hAnsi="宋体" w:eastAsia="宋体" w:cs="宋体"/>
          <w:b/>
          <w:bCs/>
          <w:sz w:val="32"/>
          <w:szCs w:val="32"/>
          <w:lang w:val="en-US" w:eastAsia="zh-CN"/>
        </w:rPr>
      </w:pPr>
    </w:p>
    <w:p>
      <w:pPr>
        <w:pStyle w:val="3"/>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四、响应文件报送要求</w:t>
      </w:r>
    </w:p>
    <w:p>
      <w:pPr>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lang w:val="en-US" w:eastAsia="zh-CN" w:bidi="ar-SA"/>
        </w:rPr>
        <w:t>，开</w:t>
      </w:r>
      <w:r>
        <w:rPr>
          <w:rFonts w:hint="eastAsia" w:ascii="宋体" w:hAnsi="宋体" w:eastAsia="宋体" w:cs="Times New Roman"/>
          <w:kern w:val="2"/>
          <w:sz w:val="24"/>
          <w:szCs w:val="24"/>
          <w:lang w:val="en-US" w:eastAsia="zh-CN" w:bidi="ar-SA"/>
        </w:rPr>
        <w:t>标前不得开封</w:t>
      </w:r>
      <w:r>
        <w:rPr>
          <w:rFonts w:hint="eastAsia" w:ascii="宋体" w:hAnsi="宋体" w:cs="Times New Roman"/>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p>
    <w:p>
      <w:pPr>
        <w:pStyle w:val="14"/>
        <w:ind w:left="0" w:leftChars="0" w:firstLine="0" w:firstLineChars="0"/>
        <w:rPr>
          <w:rFonts w:hint="eastAsia" w:ascii="宋体" w:hAnsi="宋体"/>
          <w:b/>
          <w:bCs/>
          <w:spacing w:val="-6"/>
          <w:sz w:val="52"/>
          <w:szCs w:val="48"/>
          <w:highlight w:val="yellow"/>
          <w:lang w:val="en-US" w:eastAsia="zh-CN"/>
        </w:rPr>
      </w:pPr>
    </w:p>
    <w:p>
      <w:pPr>
        <w:rPr>
          <w:rFonts w:hint="eastAsia"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br w:type="page"/>
      </w:r>
    </w:p>
    <w:p>
      <w:pPr>
        <w:adjustRightInd w:val="0"/>
        <w:snapToGrid w:val="0"/>
        <w:spacing w:before="624" w:beforeLines="200" w:after="312" w:afterLines="100" w:line="360" w:lineRule="auto"/>
        <w:jc w:val="center"/>
        <w:rPr>
          <w:rFonts w:hint="eastAsia" w:ascii="宋体" w:hAnsi="宋体"/>
          <w:b/>
          <w:bCs/>
          <w:spacing w:val="-6"/>
          <w:w w:val="100"/>
          <w:sz w:val="52"/>
          <w:szCs w:val="48"/>
          <w:highlight w:val="none"/>
          <w:lang w:val="en-US" w:eastAsia="zh-CN"/>
        </w:rPr>
      </w:pPr>
      <w:r>
        <w:rPr>
          <w:rFonts w:hint="eastAsia" w:ascii="宋体" w:hAnsi="宋体" w:eastAsia="宋体" w:cs="宋体"/>
          <w:i w:val="0"/>
          <w:caps w:val="0"/>
          <w:color w:val="auto"/>
          <w:spacing w:val="0"/>
          <w:sz w:val="44"/>
          <w:szCs w:val="44"/>
          <w:shd w:val="clear" w:color="auto" w:fill="FFFFFF"/>
          <w:lang w:val="en-US" w:eastAsia="zh-CN"/>
        </w:rPr>
        <w:t>河北省文化产业新媒体主播推广矩阵系统</w:t>
      </w:r>
      <w:r>
        <w:rPr>
          <w:rFonts w:hint="eastAsia" w:ascii="宋体" w:hAnsi="宋体" w:cs="宋体"/>
          <w:i w:val="0"/>
          <w:caps w:val="0"/>
          <w:color w:val="auto"/>
          <w:spacing w:val="0"/>
          <w:sz w:val="44"/>
          <w:szCs w:val="44"/>
          <w:shd w:val="clear" w:color="auto" w:fill="FFFFFF"/>
          <w:lang w:val="en-US" w:eastAsia="zh-CN"/>
        </w:rPr>
        <w:t>新媒体</w:t>
      </w:r>
      <w:r>
        <w:rPr>
          <w:rFonts w:hint="eastAsia" w:ascii="宋体" w:hAnsi="宋体" w:eastAsia="宋体" w:cs="宋体"/>
          <w:i w:val="0"/>
          <w:caps w:val="0"/>
          <w:color w:val="auto"/>
          <w:spacing w:val="0"/>
          <w:sz w:val="44"/>
          <w:szCs w:val="44"/>
          <w:shd w:val="clear" w:color="auto" w:fill="FFFFFF"/>
          <w:lang w:val="en-US" w:eastAsia="zh-CN"/>
        </w:rPr>
        <w:t>宣传推广项目</w:t>
      </w:r>
    </w:p>
    <w:p>
      <w:pPr>
        <w:adjustRightInd w:val="0"/>
        <w:snapToGrid w:val="0"/>
        <w:spacing w:before="468" w:beforeLines="150" w:after="312" w:afterLines="100"/>
        <w:jc w:val="center"/>
        <w:rPr>
          <w:rFonts w:hint="eastAsia" w:ascii="宋体" w:hAnsi="宋体"/>
          <w:b/>
          <w:bCs/>
          <w:sz w:val="94"/>
          <w:szCs w:val="84"/>
        </w:rPr>
      </w:pP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pStyle w:val="14"/>
        <w:rPr>
          <w:rFonts w:hint="eastAsia" w:ascii="宋体" w:hAnsi="宋体"/>
          <w:sz w:val="44"/>
        </w:rPr>
      </w:pPr>
    </w:p>
    <w:p>
      <w:pPr>
        <w:pStyle w:val="14"/>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 xml:space="preserve">供  应 </w:t>
      </w:r>
      <w:r>
        <w:rPr>
          <w:rFonts w:ascii="宋体" w:hAnsi="宋体"/>
          <w:bCs/>
          <w:sz w:val="28"/>
        </w:rPr>
        <w:t xml:space="preserve"> </w:t>
      </w:r>
      <w:r>
        <w:rPr>
          <w:rFonts w:hint="eastAsia" w:ascii="宋体" w:hAnsi="宋体"/>
          <w:bCs/>
          <w:sz w:val="28"/>
        </w:rPr>
        <w:t>商：</w:t>
      </w:r>
      <w:r>
        <w:rPr>
          <w:rFonts w:hint="eastAsia" w:ascii="宋体" w:hAnsi="宋体"/>
          <w:bCs/>
          <w:sz w:val="28"/>
          <w:u w:val="single"/>
        </w:rPr>
        <w:t xml:space="preserve">                     （公章）  </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  </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rPr>
        <w:t xml:space="preserve">                               </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1" w:name="_Toc3253"/>
      <w:bookmarkStart w:id="2" w:name="_Toc16025318"/>
      <w:bookmarkStart w:id="3" w:name="_Toc16025320"/>
      <w:bookmarkStart w:id="4" w:name="_Toc16625"/>
      <w:r>
        <w:rPr>
          <w:rFonts w:hint="eastAsia" w:ascii="宋体" w:hAnsi="宋体"/>
          <w:b/>
          <w:bCs/>
          <w:sz w:val="30"/>
          <w:szCs w:val="30"/>
        </w:rPr>
        <w:t>一、</w:t>
      </w:r>
      <w:bookmarkEnd w:id="1"/>
      <w:bookmarkEnd w:id="2"/>
      <w:bookmarkStart w:id="5" w:name="_Toc16025319"/>
      <w:bookmarkStart w:id="6" w:name="_Toc18895"/>
      <w:r>
        <w:rPr>
          <w:rFonts w:hint="eastAsia" w:ascii="宋体" w:hAnsi="宋体"/>
          <w:b/>
          <w:bCs/>
          <w:sz w:val="30"/>
          <w:szCs w:val="30"/>
        </w:rPr>
        <w:t>法定代表人身份证明书</w:t>
      </w:r>
      <w:bookmarkEnd w:id="5"/>
      <w:bookmarkEnd w:id="6"/>
    </w:p>
    <w:p>
      <w:pPr>
        <w:spacing w:before="156" w:beforeLines="50" w:line="360" w:lineRule="auto"/>
        <w:ind w:firstLine="480" w:firstLineChars="200"/>
        <w:rPr>
          <w:rFonts w:hint="eastAsia" w:ascii="宋体" w:hAnsi="宋体"/>
          <w:color w:val="000000"/>
          <w:sz w:val="24"/>
          <w:szCs w:val="24"/>
          <w:u w:val="single"/>
        </w:rPr>
      </w:pPr>
      <w:bookmarkStart w:id="7"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10"/>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firstLine="5246" w:firstLineChars="2186"/>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（公章）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7"/>
    <w:p>
      <w:pPr>
        <w:spacing w:line="360" w:lineRule="auto"/>
        <w:ind w:firstLine="602" w:firstLineChars="200"/>
        <w:jc w:val="center"/>
        <w:rPr>
          <w:rFonts w:ascii="宋体" w:hAnsi="宋体"/>
          <w:b/>
          <w:bCs/>
          <w:sz w:val="30"/>
          <w:szCs w:val="30"/>
        </w:rPr>
      </w:pPr>
    </w:p>
    <w:p>
      <w:pPr>
        <w:pStyle w:val="12"/>
        <w:rPr>
          <w:rFonts w:ascii="宋体" w:hAnsi="宋体"/>
          <w:b/>
          <w:bCs/>
          <w:sz w:val="30"/>
          <w:szCs w:val="30"/>
        </w:rPr>
      </w:pPr>
    </w:p>
    <w:p>
      <w:pPr>
        <w:pStyle w:val="12"/>
        <w:rPr>
          <w:rFonts w:ascii="宋体" w:hAnsi="宋体"/>
          <w:b/>
          <w:bCs/>
          <w:sz w:val="30"/>
          <w:szCs w:val="30"/>
        </w:rPr>
      </w:pPr>
    </w:p>
    <w:p>
      <w:pPr>
        <w:pStyle w:val="12"/>
        <w:rPr>
          <w:rFonts w:ascii="宋体" w:hAnsi="宋体"/>
          <w:b/>
          <w:bCs/>
          <w:sz w:val="30"/>
          <w:szCs w:val="30"/>
        </w:rPr>
      </w:pPr>
    </w:p>
    <w:p>
      <w:pPr>
        <w:spacing w:line="360" w:lineRule="auto"/>
        <w:ind w:firstLine="602" w:firstLineChars="200"/>
        <w:jc w:val="center"/>
        <w:rPr>
          <w:rFonts w:hint="eastAsia" w:ascii="宋体" w:hAnsi="宋体"/>
          <w:b/>
          <w:bCs/>
          <w:sz w:val="30"/>
          <w:szCs w:val="30"/>
        </w:rPr>
      </w:pPr>
    </w:p>
    <w:p>
      <w:pPr>
        <w:spacing w:line="360" w:lineRule="auto"/>
        <w:ind w:firstLine="602" w:firstLineChars="200"/>
        <w:jc w:val="center"/>
        <w:rPr>
          <w:rFonts w:hint="eastAsia" w:ascii="宋体" w:hAnsi="宋体"/>
          <w:sz w:val="30"/>
          <w:szCs w:val="30"/>
        </w:rPr>
      </w:pPr>
      <w:r>
        <w:rPr>
          <w:rFonts w:hint="eastAsia" w:ascii="宋体" w:hAnsi="宋体"/>
          <w:b/>
          <w:bCs/>
          <w:sz w:val="30"/>
          <w:szCs w:val="30"/>
        </w:rPr>
        <w:t>二、法定代表人授权委托书</w:t>
      </w:r>
      <w:bookmarkEnd w:id="3"/>
      <w:bookmarkEnd w:id="4"/>
    </w:p>
    <w:p>
      <w:pPr>
        <w:spacing w:before="156" w:beforeLines="50" w:line="360" w:lineRule="auto"/>
        <w:ind w:firstLine="480" w:firstLineChars="200"/>
        <w:rPr>
          <w:rFonts w:hint="eastAsia" w:ascii="宋体" w:hAnsi="宋体"/>
          <w:color w:val="000000"/>
          <w:sz w:val="24"/>
          <w:szCs w:val="24"/>
        </w:rPr>
      </w:pPr>
      <w:bookmarkStart w:id="8" w:name="_Hlk28987456"/>
      <w:r>
        <w:rPr>
          <w:rFonts w:hint="eastAsia" w:ascii="宋体" w:hAnsi="宋体"/>
          <w:color w:val="000000"/>
          <w:sz w:val="24"/>
          <w:szCs w:val="24"/>
        </w:rPr>
        <w:t>本授权委托书声明：我</w:t>
      </w:r>
      <w:r>
        <w:rPr>
          <w:rFonts w:hint="eastAsia" w:ascii="宋体" w:hAnsi="宋体"/>
          <w:color w:val="000000"/>
          <w:sz w:val="24"/>
          <w:szCs w:val="24"/>
          <w:u w:val="single"/>
        </w:rPr>
        <w:t xml:space="preserve"> （姓名）  </w:t>
      </w:r>
      <w:r>
        <w:rPr>
          <w:rFonts w:hint="eastAsia" w:ascii="宋体" w:hAnsi="宋体"/>
          <w:color w:val="000000"/>
          <w:sz w:val="24"/>
          <w:szCs w:val="24"/>
        </w:rPr>
        <w:t>系</w:t>
      </w:r>
      <w:r>
        <w:rPr>
          <w:rFonts w:hint="eastAsia" w:ascii="宋体" w:hAnsi="宋体"/>
          <w:color w:val="000000"/>
          <w:sz w:val="24"/>
          <w:szCs w:val="24"/>
          <w:u w:val="single"/>
        </w:rPr>
        <w:t xml:space="preserve">     （供应商名称）  </w:t>
      </w:r>
      <w:r>
        <w:rPr>
          <w:rFonts w:hint="eastAsia" w:ascii="宋体" w:hAnsi="宋体"/>
          <w:color w:val="000000"/>
          <w:sz w:val="24"/>
          <w:szCs w:val="24"/>
        </w:rPr>
        <w:t>的法定代表人，现授权委托</w:t>
      </w:r>
      <w:r>
        <w:rPr>
          <w:rFonts w:hint="eastAsia" w:ascii="宋体" w:hAnsi="宋体"/>
          <w:color w:val="000000"/>
          <w:sz w:val="24"/>
          <w:szCs w:val="24"/>
          <w:u w:val="single"/>
        </w:rPr>
        <w:t xml:space="preserve">  （单位名称）  </w:t>
      </w:r>
      <w:r>
        <w:rPr>
          <w:rFonts w:hint="eastAsia" w:ascii="宋体" w:hAnsi="宋体"/>
          <w:color w:val="000000"/>
          <w:sz w:val="24"/>
          <w:szCs w:val="24"/>
        </w:rPr>
        <w:t>的</w:t>
      </w:r>
      <w:r>
        <w:rPr>
          <w:rFonts w:hint="eastAsia" w:ascii="宋体" w:hAnsi="宋体"/>
          <w:color w:val="000000"/>
          <w:sz w:val="24"/>
          <w:szCs w:val="24"/>
          <w:u w:val="single"/>
        </w:rPr>
        <w:t xml:space="preserve">  （姓名）  </w:t>
      </w:r>
      <w:r>
        <w:rPr>
          <w:rFonts w:hint="eastAsia" w:ascii="宋体" w:hAnsi="宋体"/>
          <w:color w:val="000000"/>
          <w:sz w:val="24"/>
          <w:szCs w:val="24"/>
        </w:rPr>
        <w:t>为我公司签署</w:t>
      </w:r>
      <w:r>
        <w:rPr>
          <w:rFonts w:hint="eastAsia" w:ascii="宋体" w:hAnsi="宋体"/>
          <w:color w:val="000000"/>
          <w:sz w:val="24"/>
          <w:szCs w:val="24"/>
          <w:u w:val="single"/>
        </w:rPr>
        <w:t xml:space="preserve">   （项目名称）  </w:t>
      </w:r>
      <w:r>
        <w:rPr>
          <w:rFonts w:hint="eastAsia" w:ascii="宋体" w:hAnsi="宋体"/>
          <w:color w:val="000000"/>
          <w:sz w:val="24"/>
          <w:szCs w:val="24"/>
        </w:rPr>
        <w:t>项目响应文件的法定代表人授权委托代理人，我承认代理人全权代表我所签署的本项目响应文件的全部内容。</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代理人无转委托权，特此委托。</w:t>
      </w:r>
    </w:p>
    <w:p>
      <w:pPr>
        <w:spacing w:before="156" w:beforeLines="50" w:line="360" w:lineRule="auto"/>
        <w:ind w:firstLine="480" w:firstLineChars="200"/>
        <w:rPr>
          <w:rFonts w:ascii="宋体" w:hAnsi="宋体"/>
          <w:color w:val="000000"/>
          <w:sz w:val="24"/>
          <w:szCs w:val="24"/>
        </w:rPr>
      </w:pP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性别 ：</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tabs>
          <w:tab w:val="right" w:pos="9070"/>
        </w:tabs>
        <w:spacing w:before="156" w:beforeLines="50"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u w:val="single"/>
        </w:rPr>
      </w:pPr>
    </w:p>
    <w:tbl>
      <w:tblPr>
        <w:tblStyle w:val="10"/>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rPr>
            </w:pPr>
            <w:r>
              <w:rPr>
                <w:rFonts w:hint="eastAsia" w:ascii="宋体" w:hAnsi="宋体"/>
                <w:b/>
                <w:color w:val="000000"/>
                <w:sz w:val="24"/>
                <w:szCs w:val="24"/>
              </w:rPr>
              <w:t>附：委托代理人身份证双面扫描（或复印）件</w:t>
            </w:r>
          </w:p>
        </w:tc>
      </w:tr>
    </w:tbl>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供 应 商：</w:t>
      </w:r>
      <w:r>
        <w:rPr>
          <w:rFonts w:hint="eastAsia" w:ascii="宋体" w:hAnsi="宋体"/>
          <w:color w:val="000000"/>
          <w:sz w:val="24"/>
          <w:szCs w:val="24"/>
          <w:u w:val="single"/>
        </w:rPr>
        <w:t xml:space="preserve">                   （公章）</w:t>
      </w:r>
    </w:p>
    <w:p>
      <w:pPr>
        <w:spacing w:before="156" w:beforeLines="50" w:line="360" w:lineRule="auto"/>
        <w:ind w:firstLine="3967" w:firstLineChars="1653"/>
        <w:rPr>
          <w:rFonts w:hint="eastAsia" w:ascii="宋体" w:hAnsi="宋体"/>
          <w:color w:val="000000"/>
          <w:sz w:val="24"/>
          <w:szCs w:val="24"/>
          <w:u w:val="single"/>
        </w:rPr>
      </w:pPr>
      <w:r>
        <w:rPr>
          <w:rFonts w:hint="eastAsia" w:ascii="宋体" w:hAnsi="宋体"/>
          <w:color w:val="000000"/>
          <w:sz w:val="24"/>
          <w:szCs w:val="24"/>
        </w:rPr>
        <w:t>法定代表人：</w:t>
      </w:r>
      <w:r>
        <w:rPr>
          <w:rFonts w:hint="eastAsia" w:ascii="宋体" w:hAnsi="宋体"/>
          <w:color w:val="000000"/>
          <w:sz w:val="24"/>
          <w:szCs w:val="24"/>
          <w:u w:val="single"/>
        </w:rPr>
        <w:t xml:space="preserve">           （签字或盖章）</w:t>
      </w:r>
    </w:p>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授权委托日期：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8"/>
    <w:p>
      <w:pPr>
        <w:spacing w:before="468" w:beforeLines="150" w:line="360" w:lineRule="auto"/>
        <w:jc w:val="center"/>
        <w:rPr>
          <w:rFonts w:hint="eastAsia" w:ascii="宋体" w:hAnsi="宋体"/>
          <w:sz w:val="30"/>
          <w:szCs w:val="30"/>
        </w:rPr>
      </w:pPr>
      <w:r>
        <w:rPr>
          <w:rFonts w:ascii="宋体" w:hAnsi="宋体"/>
          <w:b/>
          <w:sz w:val="24"/>
          <w:szCs w:val="24"/>
        </w:rPr>
        <w:br w:type="page"/>
      </w:r>
      <w:bookmarkStart w:id="9" w:name="_Toc32234"/>
      <w:bookmarkStart w:id="10" w:name="_Toc16025321"/>
      <w:r>
        <w:rPr>
          <w:rFonts w:hint="eastAsia" w:ascii="宋体" w:hAnsi="宋体"/>
          <w:b/>
          <w:bCs/>
          <w:sz w:val="30"/>
          <w:szCs w:val="30"/>
        </w:rPr>
        <w:t>三、询价函</w:t>
      </w:r>
      <w:bookmarkEnd w:id="9"/>
      <w:bookmarkEnd w:id="10"/>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u w:val="single"/>
          <w:lang w:val="en-US" w:eastAsia="zh-CN"/>
        </w:rPr>
        <w:t xml:space="preserve">                     </w:t>
      </w:r>
    </w:p>
    <w:p>
      <w:pPr>
        <w:pStyle w:val="4"/>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sz w:val="24"/>
          <w:szCs w:val="24"/>
          <w:u w:val="single"/>
        </w:rPr>
        <w:t>（项目名称）</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4"/>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完成本项目，并承担任何质量缺陷保修责任</w:t>
      </w:r>
      <w:r>
        <w:rPr>
          <w:sz w:val="24"/>
          <w:szCs w:val="24"/>
        </w:rPr>
        <w:t>。</w:t>
      </w:r>
      <w:r>
        <w:rPr>
          <w:rFonts w:hint="eastAsia"/>
          <w:sz w:val="24"/>
          <w:szCs w:val="24"/>
        </w:rPr>
        <w:t>询价</w:t>
      </w:r>
      <w:r>
        <w:rPr>
          <w:sz w:val="24"/>
          <w:szCs w:val="24"/>
        </w:rPr>
        <w:t>报</w:t>
      </w:r>
      <w:r>
        <w:rPr>
          <w:spacing w:val="12"/>
          <w:sz w:val="24"/>
          <w:szCs w:val="24"/>
        </w:rPr>
        <w:t>价为（大写）</w:t>
      </w:r>
      <w:r>
        <w:rPr>
          <w:rFonts w:hint="eastAsia"/>
          <w:spacing w:val="12"/>
          <w:sz w:val="24"/>
          <w:szCs w:val="24"/>
          <w:u w:val="single"/>
        </w:rPr>
        <w:t xml:space="preserve">       </w:t>
      </w:r>
      <w:r>
        <w:rPr>
          <w:spacing w:val="12"/>
          <w:sz w:val="24"/>
          <w:szCs w:val="24"/>
        </w:rPr>
        <w:t>：(小写：</w:t>
      </w:r>
      <w:r>
        <w:rPr>
          <w:rFonts w:hint="eastAsia"/>
          <w:spacing w:val="12"/>
          <w:sz w:val="24"/>
          <w:szCs w:val="24"/>
          <w:u w:val="single"/>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12"/>
          <w:sz w:val="24"/>
          <w:szCs w:val="24"/>
        </w:rPr>
        <w:t>：</w:t>
      </w:r>
      <w:r>
        <w:rPr>
          <w:rFonts w:hint="eastAsia"/>
          <w:spacing w:val="12"/>
          <w:sz w:val="24"/>
          <w:szCs w:val="24"/>
          <w:u w:val="single"/>
        </w:rPr>
        <w:t xml:space="preserve">        </w:t>
      </w:r>
      <w:r>
        <w:rPr>
          <w:sz w:val="24"/>
          <w:szCs w:val="24"/>
        </w:rPr>
        <w:t>。</w:t>
      </w:r>
    </w:p>
    <w:p>
      <w:pPr>
        <w:pStyle w:val="4"/>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4"/>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4"/>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rPr>
        <w:t>60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bookmarkStart w:id="11" w:name="_Toc16293"/>
      <w:bookmarkStart w:id="12" w:name="_Toc16025323"/>
      <w:r>
        <w:rPr>
          <w:rFonts w:ascii="宋体" w:hAnsi="宋体"/>
          <w:b w:val="0"/>
          <w:bCs w:val="0"/>
          <w:sz w:val="30"/>
          <w:szCs w:val="30"/>
        </w:rPr>
        <w:br w:type="page"/>
      </w:r>
      <w:bookmarkStart w:id="13" w:name="_Toc15627759"/>
      <w:r>
        <w:rPr>
          <w:rFonts w:hint="eastAsia" w:ascii="宋体" w:hAnsi="宋体"/>
          <w:b/>
          <w:bCs/>
          <w:sz w:val="30"/>
          <w:szCs w:val="30"/>
          <w:lang w:val="en-US" w:eastAsia="zh-CN"/>
        </w:rPr>
        <w:t>四、</w:t>
      </w:r>
      <w:r>
        <w:rPr>
          <w:rFonts w:hint="eastAsia" w:ascii="宋体" w:hAnsi="宋体"/>
          <w:b/>
          <w:bCs/>
          <w:sz w:val="30"/>
          <w:szCs w:val="30"/>
        </w:rPr>
        <w:t>报价明细表</w:t>
      </w:r>
      <w:bookmarkEnd w:id="13"/>
    </w:p>
    <w:p>
      <w:pPr>
        <w:tabs>
          <w:tab w:val="left" w:pos="764"/>
        </w:tabs>
        <w:spacing w:line="440" w:lineRule="exact"/>
        <w:ind w:left="1470"/>
        <w:jc w:val="right"/>
        <w:rPr>
          <w:rFonts w:ascii="仿宋" w:hAnsi="仿宋" w:eastAsia="仿宋"/>
          <w:color w:val="auto"/>
          <w:sz w:val="24"/>
          <w:highlight w:val="none"/>
        </w:rPr>
      </w:pPr>
      <w:bookmarkStart w:id="14" w:name="_Toc15627760"/>
      <w:r>
        <w:rPr>
          <w:rFonts w:hint="eastAsia" w:ascii="仿宋" w:hAnsi="仿宋" w:eastAsia="仿宋"/>
          <w:color w:val="auto"/>
          <w:sz w:val="24"/>
          <w:highlight w:val="none"/>
        </w:rPr>
        <w:t>单位：元</w:t>
      </w:r>
    </w:p>
    <w:tbl>
      <w:tblPr>
        <w:tblStyle w:val="10"/>
        <w:tblW w:w="8395" w:type="dxa"/>
        <w:jc w:val="center"/>
        <w:tblLayout w:type="fixed"/>
        <w:tblCellMar>
          <w:top w:w="0" w:type="dxa"/>
          <w:left w:w="108" w:type="dxa"/>
          <w:bottom w:w="0" w:type="dxa"/>
          <w:right w:w="108" w:type="dxa"/>
        </w:tblCellMar>
      </w:tblPr>
      <w:tblGrid>
        <w:gridCol w:w="2209"/>
        <w:gridCol w:w="1368"/>
        <w:gridCol w:w="1407"/>
        <w:gridCol w:w="1707"/>
        <w:gridCol w:w="1704"/>
      </w:tblGrid>
      <w:tr>
        <w:tblPrEx>
          <w:tblCellMar>
            <w:top w:w="0" w:type="dxa"/>
            <w:left w:w="108" w:type="dxa"/>
            <w:bottom w:w="0" w:type="dxa"/>
            <w:right w:w="108" w:type="dxa"/>
          </w:tblCellMar>
        </w:tblPrEx>
        <w:trPr>
          <w:trHeight w:val="628" w:hRule="atLeast"/>
          <w:jc w:val="center"/>
        </w:trPr>
        <w:tc>
          <w:tcPr>
            <w:tcW w:w="22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b/>
                <w:bCs/>
                <w:sz w:val="24"/>
                <w:szCs w:val="24"/>
                <w:lang w:val="en-US" w:eastAsia="zh-CN"/>
              </w:rPr>
            </w:pPr>
            <w:r>
              <w:rPr>
                <w:rFonts w:hint="eastAsia" w:ascii="宋体" w:hAnsi="宋体"/>
                <w:b/>
                <w:bCs/>
                <w:sz w:val="24"/>
                <w:szCs w:val="24"/>
                <w:lang w:val="en-US" w:eastAsia="zh-CN"/>
              </w:rPr>
              <w:t>项目名称</w:t>
            </w:r>
          </w:p>
        </w:tc>
        <w:tc>
          <w:tcPr>
            <w:tcW w:w="1368" w:type="dxa"/>
            <w:tcBorders>
              <w:top w:val="single" w:color="auto" w:sz="4" w:space="0"/>
              <w:left w:val="nil"/>
              <w:bottom w:val="single" w:color="auto" w:sz="4" w:space="0"/>
              <w:right w:val="single" w:color="auto" w:sz="4" w:space="0"/>
            </w:tcBorders>
            <w:noWrap w:val="0"/>
            <w:vAlign w:val="center"/>
          </w:tcPr>
          <w:p>
            <w:pPr>
              <w:adjustRightInd w:val="0"/>
              <w:snapToGrid w:val="0"/>
              <w:ind w:right="-100"/>
              <w:jc w:val="center"/>
              <w:rPr>
                <w:rFonts w:hint="default" w:ascii="宋体" w:hAnsi="宋体" w:eastAsia="宋体"/>
                <w:b/>
                <w:bCs/>
                <w:sz w:val="24"/>
                <w:szCs w:val="24"/>
                <w:lang w:val="en-US" w:eastAsia="zh-CN"/>
              </w:rPr>
            </w:pPr>
            <w:r>
              <w:rPr>
                <w:rFonts w:hint="eastAsia" w:ascii="宋体" w:hAnsi="宋体"/>
                <w:b/>
                <w:bCs/>
                <w:sz w:val="24"/>
                <w:szCs w:val="24"/>
                <w:lang w:val="en-US" w:eastAsia="zh-CN"/>
              </w:rPr>
              <w:t>推文数量</w:t>
            </w:r>
          </w:p>
        </w:tc>
        <w:tc>
          <w:tcPr>
            <w:tcW w:w="1407" w:type="dxa"/>
            <w:tcBorders>
              <w:top w:val="single" w:color="auto" w:sz="4" w:space="0"/>
              <w:left w:val="nil"/>
              <w:bottom w:val="single" w:color="auto" w:sz="4" w:space="0"/>
              <w:right w:val="single" w:color="auto" w:sz="4" w:space="0"/>
            </w:tcBorders>
            <w:noWrap w:val="0"/>
            <w:vAlign w:val="center"/>
          </w:tcPr>
          <w:p>
            <w:pPr>
              <w:adjustRightInd w:val="0"/>
              <w:snapToGrid w:val="0"/>
              <w:ind w:right="-100"/>
              <w:jc w:val="center"/>
              <w:rPr>
                <w:rFonts w:hint="default" w:ascii="宋体" w:hAnsi="宋体" w:eastAsia="宋体"/>
                <w:b/>
                <w:bCs/>
                <w:sz w:val="24"/>
                <w:szCs w:val="24"/>
                <w:lang w:val="en-US" w:eastAsia="zh-CN"/>
              </w:rPr>
            </w:pPr>
            <w:r>
              <w:rPr>
                <w:rFonts w:hint="eastAsia" w:ascii="宋体" w:hAnsi="宋体"/>
                <w:b/>
                <w:bCs/>
                <w:sz w:val="24"/>
                <w:szCs w:val="24"/>
                <w:lang w:val="en-US" w:eastAsia="zh-CN"/>
              </w:rPr>
              <w:t>曝光人次</w:t>
            </w:r>
          </w:p>
        </w:tc>
        <w:tc>
          <w:tcPr>
            <w:tcW w:w="1707" w:type="dxa"/>
            <w:tcBorders>
              <w:top w:val="single" w:color="auto" w:sz="4" w:space="0"/>
              <w:left w:val="nil"/>
              <w:bottom w:val="single" w:color="auto" w:sz="4" w:space="0"/>
              <w:right w:val="single" w:color="auto" w:sz="4" w:space="0"/>
            </w:tcBorders>
            <w:noWrap w:val="0"/>
            <w:vAlign w:val="center"/>
          </w:tcPr>
          <w:p>
            <w:pPr>
              <w:adjustRightInd w:val="0"/>
              <w:snapToGrid w:val="0"/>
              <w:ind w:right="-100"/>
              <w:jc w:val="center"/>
              <w:rPr>
                <w:rFonts w:hint="default" w:ascii="宋体" w:hAnsi="宋体"/>
                <w:b/>
                <w:bCs/>
                <w:sz w:val="24"/>
                <w:szCs w:val="24"/>
                <w:lang w:val="en-US" w:eastAsia="zh-CN"/>
              </w:rPr>
            </w:pPr>
            <w:r>
              <w:rPr>
                <w:rFonts w:hint="eastAsia" w:ascii="宋体" w:hAnsi="宋体"/>
                <w:b/>
                <w:bCs/>
                <w:sz w:val="24"/>
                <w:szCs w:val="24"/>
                <w:lang w:val="en-US" w:eastAsia="zh-CN"/>
              </w:rPr>
              <w:t>单篇价格</w:t>
            </w:r>
          </w:p>
        </w:tc>
        <w:tc>
          <w:tcPr>
            <w:tcW w:w="1704" w:type="dxa"/>
            <w:tcBorders>
              <w:top w:val="single" w:color="auto" w:sz="4" w:space="0"/>
              <w:left w:val="nil"/>
              <w:bottom w:val="single" w:color="auto" w:sz="4" w:space="0"/>
              <w:right w:val="single" w:color="auto" w:sz="4" w:space="0"/>
            </w:tcBorders>
            <w:noWrap w:val="0"/>
            <w:vAlign w:val="center"/>
          </w:tcPr>
          <w:p>
            <w:pPr>
              <w:adjustRightInd w:val="0"/>
              <w:snapToGrid w:val="0"/>
              <w:ind w:right="-100"/>
              <w:jc w:val="center"/>
              <w:rPr>
                <w:rFonts w:hint="default" w:ascii="宋体" w:hAnsi="宋体"/>
                <w:b/>
                <w:bCs/>
                <w:sz w:val="24"/>
                <w:szCs w:val="24"/>
                <w:lang w:val="en-US" w:eastAsia="zh-CN"/>
              </w:rPr>
            </w:pPr>
            <w:r>
              <w:rPr>
                <w:rFonts w:hint="eastAsia" w:ascii="宋体" w:hAnsi="宋体"/>
                <w:b/>
                <w:bCs/>
                <w:sz w:val="24"/>
                <w:szCs w:val="24"/>
                <w:lang w:val="en-US" w:eastAsia="zh-CN"/>
              </w:rPr>
              <w:t>总价</w:t>
            </w:r>
          </w:p>
        </w:tc>
      </w:tr>
      <w:tr>
        <w:tblPrEx>
          <w:tblCellMar>
            <w:top w:w="0" w:type="dxa"/>
            <w:left w:w="108" w:type="dxa"/>
            <w:bottom w:w="0" w:type="dxa"/>
            <w:right w:w="108" w:type="dxa"/>
          </w:tblCellMar>
        </w:tblPrEx>
        <w:trPr>
          <w:trHeight w:val="673" w:hRule="atLeast"/>
          <w:jc w:val="center"/>
        </w:trPr>
        <w:tc>
          <w:tcPr>
            <w:tcW w:w="2209"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sz w:val="24"/>
                <w:szCs w:val="24"/>
                <w:highlight w:val="yellow"/>
                <w:lang w:val="en-US" w:eastAsia="zh-CN"/>
              </w:rPr>
            </w:pPr>
            <w:r>
              <w:rPr>
                <w:rFonts w:hint="eastAsia" w:ascii="宋体" w:hAnsi="宋体"/>
                <w:sz w:val="24"/>
                <w:szCs w:val="24"/>
                <w:highlight w:val="none"/>
                <w:lang w:val="en-US" w:eastAsia="zh-CN"/>
              </w:rPr>
              <w:t>微信朋友圈广告</w:t>
            </w:r>
          </w:p>
        </w:tc>
        <w:tc>
          <w:tcPr>
            <w:tcW w:w="136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宋体" w:hAnsi="宋体" w:eastAsia="宋体"/>
                <w:sz w:val="24"/>
                <w:szCs w:val="24"/>
                <w:highlight w:val="yellow"/>
                <w:lang w:val="en-US" w:eastAsia="zh-CN"/>
              </w:rPr>
            </w:pPr>
            <w:r>
              <w:rPr>
                <w:rFonts w:hint="eastAsia" w:ascii="宋体" w:hAnsi="宋体"/>
                <w:sz w:val="24"/>
                <w:szCs w:val="24"/>
                <w:highlight w:val="none"/>
                <w:lang w:val="en-US" w:eastAsia="zh-CN"/>
              </w:rPr>
              <w:t>5篇</w:t>
            </w:r>
          </w:p>
        </w:tc>
        <w:tc>
          <w:tcPr>
            <w:tcW w:w="140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5万</w:t>
            </w:r>
          </w:p>
        </w:tc>
        <w:tc>
          <w:tcPr>
            <w:tcW w:w="170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sz w:val="24"/>
                <w:szCs w:val="24"/>
                <w:highlight w:val="none"/>
                <w:lang w:val="en-US" w:eastAsia="zh-CN"/>
              </w:rPr>
            </w:pPr>
          </w:p>
        </w:tc>
        <w:tc>
          <w:tcPr>
            <w:tcW w:w="170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sz w:val="24"/>
                <w:szCs w:val="24"/>
                <w:highlight w:val="none"/>
                <w:lang w:val="en-US" w:eastAsia="zh-CN"/>
              </w:rPr>
            </w:pPr>
          </w:p>
        </w:tc>
      </w:tr>
      <w:tr>
        <w:tblPrEx>
          <w:tblCellMar>
            <w:top w:w="0" w:type="dxa"/>
            <w:left w:w="108" w:type="dxa"/>
            <w:bottom w:w="0" w:type="dxa"/>
            <w:right w:w="108" w:type="dxa"/>
          </w:tblCellMar>
        </w:tblPrEx>
        <w:trPr>
          <w:trHeight w:val="643" w:hRule="atLeast"/>
          <w:jc w:val="center"/>
        </w:trPr>
        <w:tc>
          <w:tcPr>
            <w:tcW w:w="2209"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合计</w:t>
            </w:r>
          </w:p>
        </w:tc>
        <w:tc>
          <w:tcPr>
            <w:tcW w:w="6186" w:type="dxa"/>
            <w:gridSpan w:val="4"/>
            <w:tcBorders>
              <w:top w:val="single" w:color="auto" w:sz="4" w:space="0"/>
              <w:left w:val="nil"/>
              <w:bottom w:val="single" w:color="auto" w:sz="4" w:space="0"/>
              <w:right w:val="single" w:color="auto" w:sz="4" w:space="0"/>
            </w:tcBorders>
            <w:noWrap w:val="0"/>
            <w:vAlign w:val="center"/>
          </w:tcPr>
          <w:p>
            <w:pPr>
              <w:adjustRightInd w:val="0"/>
              <w:snapToGrid w:val="0"/>
              <w:ind w:firstLine="720" w:firstLineChars="300"/>
              <w:jc w:val="left"/>
              <w:rPr>
                <w:rFonts w:hint="default" w:ascii="宋体" w:hAnsi="宋体"/>
                <w:sz w:val="24"/>
                <w:szCs w:val="24"/>
                <w:highlight w:val="none"/>
                <w:lang w:val="en-US" w:eastAsia="zh-CN"/>
              </w:rPr>
            </w:pPr>
            <w:r>
              <w:rPr>
                <w:rFonts w:hint="eastAsia" w:ascii="宋体" w:hAnsi="宋体"/>
                <w:sz w:val="24"/>
                <w:szCs w:val="24"/>
                <w:highlight w:val="none"/>
                <w:lang w:val="en-US" w:eastAsia="zh-CN"/>
              </w:rPr>
              <w:t>大写：</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lang w:val="en-US" w:eastAsia="zh-CN"/>
              </w:rPr>
              <w:t xml:space="preserve"> 小写：</w:t>
            </w:r>
            <w:r>
              <w:rPr>
                <w:rFonts w:hint="eastAsia" w:ascii="宋体" w:hAnsi="宋体"/>
                <w:sz w:val="24"/>
                <w:szCs w:val="24"/>
                <w:highlight w:val="none"/>
                <w:u w:val="single"/>
                <w:lang w:val="en-US" w:eastAsia="zh-CN"/>
              </w:rPr>
              <w:t xml:space="preserve">            </w:t>
            </w:r>
          </w:p>
        </w:tc>
      </w:tr>
    </w:tbl>
    <w:p>
      <w:pPr>
        <w:pStyle w:val="9"/>
        <w:ind w:firstLine="360" w:firstLineChars="150"/>
        <w:jc w:val="left"/>
        <w:outlineLvl w:val="9"/>
        <w:rPr>
          <w:rFonts w:hint="eastAsia" w:ascii="宋体" w:hAnsi="宋体"/>
          <w:b w:val="0"/>
          <w:bCs w:val="0"/>
          <w:sz w:val="24"/>
          <w:szCs w:val="24"/>
        </w:rPr>
      </w:pPr>
    </w:p>
    <w:p>
      <w:pPr>
        <w:pStyle w:val="9"/>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4"/>
      <w:r>
        <w:rPr>
          <w:rFonts w:hint="eastAsia" w:ascii="宋体" w:hAnsi="宋体"/>
          <w:b w:val="0"/>
          <w:bCs w:val="0"/>
          <w:sz w:val="24"/>
          <w:szCs w:val="24"/>
        </w:rPr>
        <w:t>1、表格不足可扩展、续填，但不可缺项。</w:t>
      </w:r>
    </w:p>
    <w:p>
      <w:pPr>
        <w:pStyle w:val="9"/>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center"/>
        <w:rPr>
          <w:rFonts w:hint="eastAsia" w:ascii="宋体" w:hAnsi="宋体"/>
          <w:b/>
          <w:bCs/>
          <w:sz w:val="30"/>
          <w:szCs w:val="30"/>
        </w:rPr>
      </w:pPr>
    </w:p>
    <w:p>
      <w:pPr>
        <w:tabs>
          <w:tab w:val="left" w:pos="360"/>
        </w:tabs>
        <w:spacing w:before="468" w:beforeLines="150" w:after="156" w:afterLines="50"/>
        <w:jc w:val="center"/>
        <w:rPr>
          <w:rFonts w:hint="eastAsia"/>
          <w:b/>
          <w:bCs/>
        </w:rPr>
      </w:pPr>
      <w:r>
        <w:rPr>
          <w:rFonts w:ascii="宋体" w:hAnsi="宋体"/>
          <w:b/>
          <w:bCs/>
          <w:sz w:val="30"/>
          <w:szCs w:val="30"/>
        </w:rPr>
        <w:br w:type="page"/>
      </w:r>
      <w:r>
        <w:rPr>
          <w:rFonts w:hint="eastAsia" w:ascii="宋体" w:hAnsi="宋体"/>
          <w:b/>
          <w:bCs/>
          <w:sz w:val="30"/>
          <w:szCs w:val="30"/>
          <w:lang w:val="en-US" w:eastAsia="zh-CN"/>
        </w:rPr>
        <w:t>五</w:t>
      </w:r>
      <w:r>
        <w:rPr>
          <w:rFonts w:hint="eastAsia" w:ascii="宋体" w:hAnsi="宋体"/>
          <w:b/>
          <w:bCs/>
          <w:sz w:val="30"/>
          <w:szCs w:val="30"/>
        </w:rPr>
        <w:t>、资格证明文件</w:t>
      </w:r>
      <w:bookmarkEnd w:id="11"/>
      <w:bookmarkEnd w:id="12"/>
    </w:p>
    <w:p>
      <w:pPr>
        <w:tabs>
          <w:tab w:val="left" w:pos="2415"/>
        </w:tabs>
        <w:autoSpaceDE w:val="0"/>
        <w:autoSpaceDN w:val="0"/>
        <w:adjustRightInd w:val="0"/>
        <w:spacing w:line="640" w:lineRule="exact"/>
        <w:ind w:firstLine="364" w:firstLineChars="152"/>
        <w:rPr>
          <w:rFonts w:hint="eastAsia"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信用中国截图</w:t>
      </w:r>
      <w:r>
        <w:rPr>
          <w:rFonts w:hint="eastAsia" w:ascii="宋体" w:hAnsi="宋体" w:cs="宋体"/>
          <w:bCs/>
          <w:kern w:val="0"/>
          <w:sz w:val="24"/>
          <w:szCs w:val="24"/>
        </w:rPr>
        <w:t>。</w:t>
      </w:r>
      <w:bookmarkStart w:id="15" w:name="_Toc7148"/>
      <w:bookmarkStart w:id="16" w:name="_Toc16025324"/>
    </w:p>
    <w:p>
      <w:pPr>
        <w:tabs>
          <w:tab w:val="left" w:pos="2415"/>
        </w:tabs>
        <w:autoSpaceDE w:val="0"/>
        <w:autoSpaceDN w:val="0"/>
        <w:adjustRightInd w:val="0"/>
        <w:spacing w:line="640" w:lineRule="exact"/>
        <w:ind w:firstLine="458" w:firstLineChars="152"/>
        <w:jc w:val="center"/>
        <w:rPr>
          <w:rFonts w:hint="eastAsia" w:ascii="宋体" w:hAnsi="宋体"/>
          <w:color w:val="auto"/>
          <w:sz w:val="30"/>
          <w:szCs w:val="30"/>
        </w:rPr>
      </w:pPr>
      <w:r>
        <w:rPr>
          <w:rFonts w:hint="eastAsia" w:ascii="宋体" w:hAnsi="宋体"/>
          <w:b/>
          <w:bCs/>
          <w:color w:val="auto"/>
          <w:sz w:val="30"/>
          <w:szCs w:val="30"/>
          <w:lang w:val="en-US" w:eastAsia="zh-CN"/>
        </w:rPr>
        <w:t>六</w:t>
      </w:r>
      <w:r>
        <w:rPr>
          <w:rFonts w:hint="eastAsia" w:ascii="宋体" w:hAnsi="宋体"/>
          <w:b/>
          <w:bCs/>
          <w:color w:val="auto"/>
          <w:sz w:val="30"/>
          <w:szCs w:val="30"/>
        </w:rPr>
        <w:t>、</w:t>
      </w:r>
      <w:r>
        <w:rPr>
          <w:rFonts w:hint="eastAsia" w:ascii="宋体" w:hAnsi="宋体"/>
          <w:b/>
          <w:color w:val="auto"/>
          <w:sz w:val="30"/>
          <w:szCs w:val="30"/>
        </w:rPr>
        <w:t>企业概况</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color w:val="auto"/>
                <w:sz w:val="24"/>
                <w:szCs w:val="24"/>
              </w:rPr>
            </w:pPr>
            <w:r>
              <w:rPr>
                <w:rFonts w:hint="eastAsia" w:ascii="宋体"/>
                <w:color w:val="auto"/>
                <w:sz w:val="24"/>
                <w:szCs w:val="24"/>
              </w:rPr>
              <w:t>供应商全称</w:t>
            </w:r>
          </w:p>
        </w:tc>
        <w:tc>
          <w:tcPr>
            <w:tcW w:w="6768" w:type="dxa"/>
            <w:gridSpan w:val="3"/>
            <w:noWrap w:val="0"/>
            <w:vAlign w:val="center"/>
          </w:tcPr>
          <w:p>
            <w:pPr>
              <w:widowControl/>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法定代表人</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经营地址</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color w:val="auto"/>
                <w:sz w:val="24"/>
                <w:szCs w:val="24"/>
              </w:rPr>
            </w:pPr>
            <w:r>
              <w:rPr>
                <w:rFonts w:hint="eastAsia" w:ascii="宋体" w:hAnsi="宋体"/>
                <w:color w:val="auto"/>
                <w:sz w:val="24"/>
                <w:szCs w:val="24"/>
              </w:rPr>
              <w:t>企业类型</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color w:val="auto"/>
                <w:sz w:val="24"/>
                <w:szCs w:val="24"/>
              </w:rPr>
            </w:pPr>
            <w:r>
              <w:rPr>
                <w:rFonts w:hint="eastAsia" w:ascii="宋体" w:hAnsi="宋体"/>
                <w:color w:val="auto"/>
                <w:sz w:val="24"/>
                <w:szCs w:val="24"/>
              </w:rPr>
              <w:t>注册资本金</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联系人</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color w:val="auto"/>
                <w:sz w:val="24"/>
                <w:szCs w:val="24"/>
              </w:rPr>
            </w:pPr>
            <w:r>
              <w:rPr>
                <w:rFonts w:hint="eastAsia" w:ascii="宋体" w:hAnsi="宋体"/>
                <w:color w:val="auto"/>
                <w:sz w:val="24"/>
                <w:szCs w:val="24"/>
              </w:rPr>
              <w:t>电话</w:t>
            </w:r>
          </w:p>
        </w:tc>
        <w:tc>
          <w:tcPr>
            <w:tcW w:w="2583" w:type="dxa"/>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传真</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color w:val="auto"/>
                <w:sz w:val="24"/>
                <w:szCs w:val="24"/>
              </w:rPr>
            </w:pPr>
            <w:r>
              <w:rPr>
                <w:rFonts w:hint="eastAsia" w:ascii="宋体" w:hAnsi="宋体"/>
                <w:color w:val="auto"/>
                <w:sz w:val="24"/>
                <w:szCs w:val="24"/>
              </w:rPr>
              <w:t>电子邮箱</w:t>
            </w:r>
          </w:p>
        </w:tc>
        <w:tc>
          <w:tcPr>
            <w:tcW w:w="2583" w:type="dxa"/>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注册地</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hAnsi="宋体"/>
                <w:color w:val="auto"/>
                <w:sz w:val="24"/>
                <w:szCs w:val="24"/>
              </w:rPr>
            </w:pPr>
            <w:r>
              <w:rPr>
                <w:rFonts w:hint="eastAsia" w:ascii="宋体" w:hAnsi="宋体"/>
                <w:color w:val="auto"/>
                <w:sz w:val="24"/>
                <w:szCs w:val="24"/>
              </w:rPr>
              <w:t>注册年份</w:t>
            </w:r>
          </w:p>
        </w:tc>
        <w:tc>
          <w:tcPr>
            <w:tcW w:w="2583" w:type="dxa"/>
            <w:noWrap w:val="0"/>
            <w:vAlign w:val="center"/>
          </w:tcPr>
          <w:p>
            <w:pPr>
              <w:adjustRightInd w:val="0"/>
              <w:snapToGrid w:val="0"/>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经营范围</w:t>
            </w:r>
          </w:p>
        </w:tc>
        <w:tc>
          <w:tcPr>
            <w:tcW w:w="6786" w:type="dxa"/>
            <w:gridSpan w:val="4"/>
            <w:noWrap w:val="0"/>
            <w:vAlign w:val="center"/>
          </w:tcPr>
          <w:p>
            <w:pPr>
              <w:widowControl/>
              <w:adjustRightInd w:val="0"/>
              <w:snapToGrid w:val="0"/>
              <w:jc w:val="left"/>
              <w:rPr>
                <w:rFonts w:ascii="宋体"/>
                <w:color w:val="auto"/>
                <w:sz w:val="24"/>
                <w:szCs w:val="24"/>
              </w:rPr>
            </w:pPr>
          </w:p>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color w:val="auto"/>
                <w:sz w:val="24"/>
                <w:szCs w:val="24"/>
              </w:rPr>
            </w:pPr>
          </w:p>
          <w:p>
            <w:pPr>
              <w:adjustRightInd w:val="0"/>
              <w:snapToGrid w:val="0"/>
              <w:ind w:left="1"/>
              <w:rPr>
                <w:rFonts w:ascii="宋体"/>
                <w:color w:val="auto"/>
                <w:sz w:val="24"/>
                <w:szCs w:val="24"/>
              </w:rPr>
            </w:pPr>
            <w:r>
              <w:rPr>
                <w:rFonts w:hint="eastAsia" w:ascii="宋体" w:hAnsi="宋体"/>
                <w:color w:val="auto"/>
                <w:sz w:val="24"/>
                <w:szCs w:val="24"/>
              </w:rPr>
              <w:t>企业概况描述</w:t>
            </w:r>
          </w:p>
        </w:tc>
      </w:tr>
    </w:tbl>
    <w:p>
      <w:pPr>
        <w:pStyle w:val="2"/>
        <w:rPr>
          <w:rFonts w:hint="eastAsia"/>
        </w:rPr>
      </w:pPr>
    </w:p>
    <w:bookmarkEnd w:id="15"/>
    <w:p>
      <w:pPr>
        <w:rPr>
          <w:rFonts w:hint="eastAsia" w:ascii="宋体" w:hAnsi="宋体" w:cs="宋体"/>
          <w:b/>
          <w:bCs/>
          <w:kern w:val="0"/>
          <w:sz w:val="24"/>
          <w:szCs w:val="24"/>
        </w:rPr>
      </w:pPr>
      <w:bookmarkStart w:id="17" w:name="_Toc20152"/>
      <w:r>
        <w:rPr>
          <w:rFonts w:hint="eastAsia" w:ascii="宋体" w:hAnsi="宋体" w:cs="宋体"/>
          <w:b/>
          <w:bCs/>
          <w:kern w:val="0"/>
          <w:sz w:val="24"/>
          <w:szCs w:val="24"/>
        </w:rPr>
        <w:br w:type="page"/>
      </w:r>
    </w:p>
    <w:p>
      <w:pPr>
        <w:pStyle w:val="2"/>
        <w:rPr>
          <w:rFonts w:hint="eastAsia"/>
        </w:rPr>
      </w:pPr>
    </w:p>
    <w:p>
      <w:pPr>
        <w:spacing w:before="312" w:beforeLines="100" w:line="360" w:lineRule="auto"/>
        <w:rPr>
          <w:rFonts w:ascii="宋体" w:hAnsi="宋体" w:cs="宋体"/>
          <w:bCs/>
          <w:kern w:val="0"/>
          <w:sz w:val="24"/>
          <w:szCs w:val="24"/>
        </w:rPr>
      </w:pPr>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供应商</w:t>
      </w:r>
      <w:r>
        <w:rPr>
          <w:rFonts w:ascii="宋体" w:hAnsi="宋体"/>
          <w:sz w:val="24"/>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sz w:val="24"/>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(2)存在控股、管理关系的不同单位名单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ascii="宋体" w:hAnsi="宋体"/>
          <w:sz w:val="24"/>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4080" w:firstLineChars="170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bookmarkEnd w:id="16"/>
    <w:bookmarkEnd w:id="17"/>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mZmNzJlN2ExMmVjZmU3ZTg4MTY2NzYwY2NmMGMifQ=="/>
    <w:docVar w:name="KSO_WPS_MARK_KEY" w:val="e4a79304-0222-435e-8618-bff5d6d81d28"/>
  </w:docVars>
  <w:rsids>
    <w:rsidRoot w:val="00000000"/>
    <w:rsid w:val="006E2743"/>
    <w:rsid w:val="018F6A3E"/>
    <w:rsid w:val="02025461"/>
    <w:rsid w:val="02085FB6"/>
    <w:rsid w:val="02A209F3"/>
    <w:rsid w:val="03D226E3"/>
    <w:rsid w:val="047B7E86"/>
    <w:rsid w:val="05E03D0C"/>
    <w:rsid w:val="06DF2215"/>
    <w:rsid w:val="09D45935"/>
    <w:rsid w:val="0AA3355A"/>
    <w:rsid w:val="0BF07825"/>
    <w:rsid w:val="0C8D02F3"/>
    <w:rsid w:val="0CDA2915"/>
    <w:rsid w:val="0D0129AA"/>
    <w:rsid w:val="0D1343D9"/>
    <w:rsid w:val="107000B2"/>
    <w:rsid w:val="10C5331C"/>
    <w:rsid w:val="14A83A1A"/>
    <w:rsid w:val="15777D4D"/>
    <w:rsid w:val="162714E3"/>
    <w:rsid w:val="17A50911"/>
    <w:rsid w:val="18BF5A03"/>
    <w:rsid w:val="198E7B7A"/>
    <w:rsid w:val="19B66E06"/>
    <w:rsid w:val="1A18186E"/>
    <w:rsid w:val="1A666D39"/>
    <w:rsid w:val="1C185B56"/>
    <w:rsid w:val="1D532BBD"/>
    <w:rsid w:val="1D721295"/>
    <w:rsid w:val="1DDD4A43"/>
    <w:rsid w:val="20402BC3"/>
    <w:rsid w:val="20735A50"/>
    <w:rsid w:val="241C1F5B"/>
    <w:rsid w:val="24605FF1"/>
    <w:rsid w:val="26DD2147"/>
    <w:rsid w:val="270C3E1D"/>
    <w:rsid w:val="27926C08"/>
    <w:rsid w:val="279E0A55"/>
    <w:rsid w:val="2912753F"/>
    <w:rsid w:val="2C6D24B5"/>
    <w:rsid w:val="2C923702"/>
    <w:rsid w:val="2D144C70"/>
    <w:rsid w:val="2E652751"/>
    <w:rsid w:val="2EA9088F"/>
    <w:rsid w:val="2F3E547B"/>
    <w:rsid w:val="2FDC4C9F"/>
    <w:rsid w:val="307F7AFA"/>
    <w:rsid w:val="313F5917"/>
    <w:rsid w:val="319F5CEC"/>
    <w:rsid w:val="31FC0472"/>
    <w:rsid w:val="330C0CA8"/>
    <w:rsid w:val="34CC6925"/>
    <w:rsid w:val="358931C8"/>
    <w:rsid w:val="359F03BD"/>
    <w:rsid w:val="36C73FA8"/>
    <w:rsid w:val="37CF580A"/>
    <w:rsid w:val="38B93DC5"/>
    <w:rsid w:val="38EC6CE9"/>
    <w:rsid w:val="38F13912"/>
    <w:rsid w:val="392E030F"/>
    <w:rsid w:val="39406294"/>
    <w:rsid w:val="39A93E39"/>
    <w:rsid w:val="3B397CC3"/>
    <w:rsid w:val="3E646581"/>
    <w:rsid w:val="3FAB4779"/>
    <w:rsid w:val="400E49F6"/>
    <w:rsid w:val="412F2E76"/>
    <w:rsid w:val="41754BF2"/>
    <w:rsid w:val="441116F8"/>
    <w:rsid w:val="44561788"/>
    <w:rsid w:val="46EB783F"/>
    <w:rsid w:val="4712301E"/>
    <w:rsid w:val="47596FF4"/>
    <w:rsid w:val="479C322F"/>
    <w:rsid w:val="4893018E"/>
    <w:rsid w:val="491F7C74"/>
    <w:rsid w:val="4A6A13C3"/>
    <w:rsid w:val="4B76388E"/>
    <w:rsid w:val="4BB100FC"/>
    <w:rsid w:val="4CBF59B7"/>
    <w:rsid w:val="4EB73B1F"/>
    <w:rsid w:val="52D35814"/>
    <w:rsid w:val="532A5B93"/>
    <w:rsid w:val="54FB52E2"/>
    <w:rsid w:val="56A13D2C"/>
    <w:rsid w:val="57A12CDF"/>
    <w:rsid w:val="591A2206"/>
    <w:rsid w:val="5AB566C8"/>
    <w:rsid w:val="5D403FF9"/>
    <w:rsid w:val="609044C0"/>
    <w:rsid w:val="60C51B9D"/>
    <w:rsid w:val="60CA62C0"/>
    <w:rsid w:val="610E16A8"/>
    <w:rsid w:val="61113EEE"/>
    <w:rsid w:val="61124671"/>
    <w:rsid w:val="61EF2482"/>
    <w:rsid w:val="63F024E1"/>
    <w:rsid w:val="65AB66C0"/>
    <w:rsid w:val="66754F1F"/>
    <w:rsid w:val="66DE27BF"/>
    <w:rsid w:val="6772188E"/>
    <w:rsid w:val="68C161FA"/>
    <w:rsid w:val="69784594"/>
    <w:rsid w:val="6A31115D"/>
    <w:rsid w:val="6A400097"/>
    <w:rsid w:val="6B0637BF"/>
    <w:rsid w:val="6D0B3EE8"/>
    <w:rsid w:val="6EBA5BC5"/>
    <w:rsid w:val="6FD9185D"/>
    <w:rsid w:val="6FEB152C"/>
    <w:rsid w:val="70441AD3"/>
    <w:rsid w:val="71531D64"/>
    <w:rsid w:val="718907D9"/>
    <w:rsid w:val="71B26AD7"/>
    <w:rsid w:val="7336455A"/>
    <w:rsid w:val="766B47B6"/>
    <w:rsid w:val="77542823"/>
    <w:rsid w:val="77F671BD"/>
    <w:rsid w:val="7A5C06C2"/>
    <w:rsid w:val="7D987184"/>
    <w:rsid w:val="7DC425BD"/>
    <w:rsid w:val="7E6671D0"/>
    <w:rsid w:val="7F162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toc 2"/>
    <w:basedOn w:val="1"/>
    <w:next w:val="1"/>
    <w:qFormat/>
    <w:uiPriority w:val="0"/>
    <w:pPr>
      <w:tabs>
        <w:tab w:val="right" w:leader="dot" w:pos="8280"/>
      </w:tabs>
      <w:ind w:right="47" w:rightChars="47"/>
    </w:pPr>
  </w:style>
  <w:style w:type="paragraph" w:styleId="6">
    <w:name w:val="toc 3"/>
    <w:basedOn w:val="1"/>
    <w:next w:val="1"/>
    <w:unhideWhenUsed/>
    <w:qFormat/>
    <w:uiPriority w:val="39"/>
    <w:pPr>
      <w:ind w:left="840" w:leftChars="4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Title"/>
    <w:basedOn w:val="1"/>
    <w:next w:val="1"/>
    <w:qFormat/>
    <w:uiPriority w:val="0"/>
    <w:pPr>
      <w:spacing w:line="360" w:lineRule="auto"/>
      <w:jc w:val="center"/>
      <w:outlineLvl w:val="0"/>
    </w:pPr>
    <w:rPr>
      <w:rFonts w:ascii="Cambria" w:hAnsi="Cambria"/>
      <w:b/>
      <w:bCs/>
      <w:sz w:val="36"/>
      <w:szCs w:val="32"/>
    </w:rPr>
  </w:style>
  <w:style w:type="paragraph" w:customStyle="1" w:styleId="12">
    <w:name w:val="BodyText1I2"/>
    <w:basedOn w:val="13"/>
    <w:qFormat/>
    <w:uiPriority w:val="0"/>
    <w:pPr>
      <w:keepNext/>
      <w:keepLines/>
      <w:spacing w:line="380" w:lineRule="exact"/>
      <w:ind w:firstLine="480"/>
      <w:jc w:val="left"/>
    </w:pPr>
    <w:rPr>
      <w:rFonts w:eastAsia="方正书宋简体" w:cs="Times New Roman"/>
      <w:b/>
      <w:bCs/>
      <w:sz w:val="28"/>
      <w:szCs w:val="28"/>
    </w:rPr>
  </w:style>
  <w:style w:type="paragraph" w:customStyle="1" w:styleId="13">
    <w:name w:val="BodyTextIndent"/>
    <w:basedOn w:val="1"/>
    <w:qFormat/>
    <w:uiPriority w:val="0"/>
    <w:pPr>
      <w:ind w:firstLine="200" w:firstLineChars="200"/>
    </w:pPr>
    <w:rPr>
      <w:rFonts w:ascii="仿宋_GB2312" w:eastAsia="仿宋_GB2312"/>
      <w:sz w:val="32"/>
    </w:rPr>
  </w:style>
  <w:style w:type="paragraph" w:customStyle="1" w:styleId="14">
    <w:name w:val="Body Text First Indent1"/>
    <w:basedOn w:val="4"/>
    <w:qFormat/>
    <w:uiPriority w:val="0"/>
    <w:pPr>
      <w:spacing w:after="120" w:afterLines="0"/>
      <w:ind w:firstLine="100" w:firstLineChars="100"/>
      <w:jc w:val="both"/>
    </w:pPr>
  </w:style>
  <w:style w:type="paragraph" w:styleId="15">
    <w:name w:val="List Paragraph"/>
    <w:basedOn w:val="1"/>
    <w:qFormat/>
    <w:uiPriority w:val="0"/>
    <w:pPr>
      <w:ind w:firstLine="420" w:firstLineChars="200"/>
    </w:pPr>
    <w:rPr>
      <w:rFonts w:ascii="Calibri" w:hAnsi="Calibri"/>
      <w:szCs w:val="22"/>
    </w:rPr>
  </w:style>
  <w:style w:type="paragraph" w:customStyle="1" w:styleId="16">
    <w:name w:val="_Style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1967</Words>
  <Characters>2042</Characters>
  <Lines>0</Lines>
  <Paragraphs>0</Paragraphs>
  <TotalTime>4</TotalTime>
  <ScaleCrop>false</ScaleCrop>
  <LinksUpToDate>false</LinksUpToDate>
  <CharactersWithSpaces>2895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2022-11-20T01:35:00Z</dcterms:created>
  <dc:creator>Administrator</dc:creator>
  <cp:lastModifiedBy>连士召</cp:lastModifiedBy>
  <dcterms:modified xsi:type="dcterms:W3CDTF">2023-12-14T07:32:16Z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4CF736F6F6A94E4AB6AD1B62FC3F1813</vt:lpwstr>
  </property>
</Properties>
</file>