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line="360" w:lineRule="auto"/>
        <w:ind w:right="-170"/>
        <w:jc w:val="center"/>
        <w:rPr>
          <w:rFonts w:hint="default" w:ascii="宋体" w:hAnsi="宋体" w:eastAsia="宋体"/>
          <w:b/>
          <w:bCs/>
          <w:sz w:val="46"/>
          <w:szCs w:val="48"/>
          <w:highlight w:val="none"/>
          <w:lang w:val="en-US" w:eastAsia="zh-CN"/>
        </w:rPr>
      </w:pPr>
      <w:r>
        <w:rPr>
          <w:rFonts w:hint="eastAsia" w:ascii="宋体" w:hAnsi="宋体" w:cs="Times New Roman"/>
          <w:b/>
          <w:bCs/>
          <w:spacing w:val="-6"/>
          <w:sz w:val="52"/>
          <w:szCs w:val="48"/>
          <w:highlight w:val="none"/>
          <w:lang w:val="en-US" w:eastAsia="zh-CN"/>
        </w:rPr>
        <w:t>威海经开区应急广播</w:t>
      </w:r>
      <w:r>
        <w:rPr>
          <w:rFonts w:hint="eastAsia" w:ascii="宋体" w:hAnsi="宋体" w:eastAsia="宋体" w:cs="Times New Roman"/>
          <w:b/>
          <w:bCs/>
          <w:spacing w:val="-6"/>
          <w:sz w:val="52"/>
          <w:szCs w:val="48"/>
          <w:highlight w:val="none"/>
          <w:lang w:val="en-US" w:eastAsia="zh-CN"/>
        </w:rPr>
        <w:t>前端实施及配套设备</w:t>
      </w:r>
      <w:r>
        <w:rPr>
          <w:rFonts w:hint="eastAsia" w:ascii="宋体" w:hAnsi="宋体" w:cs="Times New Roman"/>
          <w:b/>
          <w:bCs/>
          <w:spacing w:val="-6"/>
          <w:sz w:val="52"/>
          <w:szCs w:val="48"/>
          <w:highlight w:val="none"/>
          <w:lang w:val="en-US" w:eastAsia="zh-CN"/>
        </w:rPr>
        <w:t>采购</w:t>
      </w:r>
      <w:r>
        <w:rPr>
          <w:rFonts w:hint="eastAsia" w:ascii="宋体" w:hAnsi="宋体" w:eastAsia="宋体" w:cs="Times New Roman"/>
          <w:b/>
          <w:bCs/>
          <w:spacing w:val="-6"/>
          <w:sz w:val="52"/>
          <w:szCs w:val="48"/>
          <w:highlight w:val="none"/>
          <w:lang w:val="en-US" w:eastAsia="zh-CN"/>
        </w:rPr>
        <w:t>项目</w:t>
      </w:r>
    </w:p>
    <w:p>
      <w:pPr>
        <w:adjustRightInd w:val="0"/>
        <w:snapToGrid w:val="0"/>
        <w:spacing w:before="624" w:beforeLines="200" w:after="312" w:afterLines="100"/>
        <w:jc w:val="center"/>
        <w:rPr>
          <w:rFonts w:hint="eastAsia" w:ascii="宋体" w:hAnsi="宋体"/>
          <w:b/>
          <w:bCs/>
          <w:spacing w:val="60"/>
          <w:sz w:val="94"/>
          <w:szCs w:val="84"/>
        </w:rPr>
      </w:pPr>
      <w:r>
        <w:rPr>
          <w:rFonts w:hint="eastAsia" w:ascii="宋体" w:hAnsi="宋体"/>
          <w:b/>
          <w:bCs/>
          <w:spacing w:val="60"/>
          <w:sz w:val="94"/>
          <w:szCs w:val="84"/>
        </w:rPr>
        <w:t>询价文件</w:t>
      </w:r>
    </w:p>
    <w:p>
      <w:pPr>
        <w:adjustRightInd w:val="0"/>
        <w:snapToGrid w:val="0"/>
        <w:spacing w:before="312" w:beforeLines="100" w:after="312" w:afterLines="100"/>
        <w:rPr>
          <w:rFonts w:hint="eastAsia" w:ascii="宋体" w:hAnsi="宋体"/>
          <w:bCs/>
          <w:sz w:val="28"/>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spacing w:before="468" w:beforeLines="150" w:after="780" w:afterLines="250"/>
        <w:ind w:firstLine="1699" w:firstLineChars="607"/>
        <w:rPr>
          <w:rFonts w:hint="eastAsia" w:ascii="宋体" w:hAnsi="宋体"/>
          <w:bCs/>
          <w:sz w:val="28"/>
        </w:rPr>
      </w:pPr>
    </w:p>
    <w:p>
      <w:pPr>
        <w:adjustRightInd w:val="0"/>
        <w:snapToGrid w:val="0"/>
        <w:spacing w:before="468" w:beforeLines="150" w:after="780" w:afterLines="250"/>
        <w:ind w:firstLine="1699" w:firstLineChars="607"/>
        <w:rPr>
          <w:rFonts w:hint="default" w:ascii="宋体" w:hAnsi="宋体" w:eastAsia="宋体"/>
          <w:bCs/>
          <w:sz w:val="28"/>
          <w:lang w:val="en-US" w:eastAsia="zh-CN"/>
        </w:rPr>
      </w:pPr>
      <w:r>
        <w:rPr>
          <w:rFonts w:hint="eastAsia" w:ascii="宋体" w:hAnsi="宋体"/>
          <w:bCs/>
          <w:sz w:val="28"/>
        </w:rPr>
        <w:t>采 购 人：</w:t>
      </w:r>
      <w:r>
        <w:rPr>
          <w:rFonts w:hint="eastAsia" w:ascii="宋体" w:hAnsi="宋体"/>
          <w:bCs/>
          <w:sz w:val="28"/>
          <w:lang w:val="en-US" w:eastAsia="zh-CN"/>
        </w:rPr>
        <w:t>长城新媒体（河北）有限公司</w:t>
      </w:r>
    </w:p>
    <w:p>
      <w:pPr>
        <w:adjustRightInd w:val="0"/>
        <w:snapToGrid w:val="0"/>
        <w:spacing w:before="468" w:beforeLines="150" w:after="780" w:afterLines="250"/>
        <w:ind w:firstLine="1699" w:firstLineChars="607"/>
        <w:rPr>
          <w:rFonts w:hint="eastAsia" w:ascii="宋体" w:hAnsi="宋体"/>
          <w:kern w:val="24"/>
          <w:sz w:val="30"/>
          <w:szCs w:val="30"/>
        </w:rPr>
      </w:pPr>
      <w:r>
        <w:rPr>
          <w:rFonts w:hint="eastAsia" w:ascii="宋体" w:hAnsi="宋体"/>
          <w:bCs/>
          <w:sz w:val="28"/>
        </w:rPr>
        <w:t>日     期: 20</w:t>
      </w:r>
      <w:r>
        <w:rPr>
          <w:rFonts w:ascii="宋体" w:hAnsi="宋体"/>
          <w:bCs/>
          <w:sz w:val="28"/>
        </w:rPr>
        <w:t>2</w:t>
      </w:r>
      <w:r>
        <w:rPr>
          <w:rFonts w:hint="eastAsia" w:ascii="宋体" w:hAnsi="宋体"/>
          <w:bCs/>
          <w:sz w:val="28"/>
          <w:lang w:val="en-US" w:eastAsia="zh-CN"/>
        </w:rPr>
        <w:t>3</w:t>
      </w:r>
      <w:r>
        <w:rPr>
          <w:rFonts w:hint="eastAsia" w:ascii="宋体" w:hAnsi="宋体"/>
          <w:bCs/>
          <w:sz w:val="28"/>
        </w:rPr>
        <w:t>年</w:t>
      </w:r>
      <w:r>
        <w:rPr>
          <w:rFonts w:hint="eastAsia" w:ascii="宋体" w:hAnsi="宋体"/>
          <w:bCs/>
          <w:sz w:val="28"/>
          <w:lang w:val="en-US" w:eastAsia="zh-CN"/>
        </w:rPr>
        <w:t>10</w:t>
      </w:r>
      <w:r>
        <w:rPr>
          <w:rFonts w:hint="eastAsia" w:ascii="宋体" w:hAnsi="宋体"/>
          <w:bCs/>
          <w:sz w:val="28"/>
        </w:rPr>
        <w:t>月</w:t>
      </w:r>
    </w:p>
    <w:p>
      <w:pPr>
        <w:adjustRightInd w:val="0"/>
        <w:snapToGrid w:val="0"/>
        <w:spacing w:before="468" w:beforeLines="150" w:after="780" w:afterLines="250"/>
        <w:ind w:firstLine="1821" w:firstLineChars="607"/>
        <w:rPr>
          <w:rFonts w:hint="eastAsia" w:ascii="宋体" w:hAnsi="宋体"/>
          <w:kern w:val="24"/>
          <w:sz w:val="30"/>
          <w:szCs w:val="30"/>
        </w:rPr>
      </w:pPr>
    </w:p>
    <w:p>
      <w:pPr>
        <w:rPr>
          <w:rFonts w:hint="eastAsia" w:ascii="Tahoma" w:hAnsi="Tahoma" w:cs="Tahoma"/>
          <w:b/>
          <w:bCs/>
          <w:i w:val="0"/>
          <w:caps w:val="0"/>
          <w:color w:val="4F4F4F"/>
          <w:spacing w:val="0"/>
          <w:sz w:val="40"/>
          <w:szCs w:val="40"/>
          <w:shd w:val="clear" w:color="auto" w:fill="FFFFFF"/>
          <w:lang w:val="en-US" w:eastAsia="zh-CN"/>
        </w:rPr>
      </w:pPr>
      <w:r>
        <w:rPr>
          <w:rFonts w:hint="eastAsia" w:ascii="Tahoma" w:hAnsi="Tahoma" w:cs="Tahoma"/>
          <w:b/>
          <w:bCs/>
          <w:i w:val="0"/>
          <w:caps w:val="0"/>
          <w:color w:val="4F4F4F"/>
          <w:spacing w:val="0"/>
          <w:sz w:val="40"/>
          <w:szCs w:val="40"/>
          <w:shd w:val="clear" w:color="auto" w:fill="FFFFFF"/>
          <w:lang w:val="en-US" w:eastAsia="zh-CN"/>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40" w:lineRule="exact"/>
        <w:ind w:left="0" w:right="0" w:firstLine="420"/>
        <w:jc w:val="center"/>
        <w:textAlignment w:val="auto"/>
        <w:rPr>
          <w:rFonts w:hint="eastAsia" w:ascii="宋体" w:hAnsi="宋体" w:eastAsia="宋体" w:cs="Times New Roman"/>
          <w:b/>
          <w:bCs/>
          <w:kern w:val="0"/>
          <w:sz w:val="32"/>
          <w:szCs w:val="32"/>
          <w:lang w:val="en-US" w:eastAsia="zh-CN" w:bidi="ar-SA"/>
        </w:rPr>
      </w:pPr>
      <w:r>
        <w:rPr>
          <w:rFonts w:hint="eastAsia" w:ascii="宋体" w:hAnsi="宋体" w:eastAsia="宋体" w:cs="Times New Roman"/>
          <w:b/>
          <w:bCs/>
          <w:kern w:val="0"/>
          <w:sz w:val="32"/>
          <w:szCs w:val="32"/>
          <w:lang w:val="en-US" w:eastAsia="zh-CN" w:bidi="ar-SA"/>
        </w:rPr>
        <w:t>一、询价采购公告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一、项目概况：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采购人名称：</w:t>
      </w:r>
      <w:r>
        <w:rPr>
          <w:rFonts w:hint="eastAsia" w:ascii="Tahoma" w:hAnsi="Tahoma" w:cs="Tahoma"/>
          <w:i w:val="0"/>
          <w:caps w:val="0"/>
          <w:color w:val="4F4F4F"/>
          <w:spacing w:val="0"/>
          <w:sz w:val="24"/>
          <w:szCs w:val="24"/>
          <w:shd w:val="clear" w:color="auto" w:fill="FFFFFF"/>
          <w:lang w:val="en-US" w:eastAsia="zh-CN"/>
        </w:rPr>
        <w:t>长城新媒体（河北）有限公司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Tahoma" w:hAnsi="Tahoma" w:eastAsia="宋体" w:cs="Tahoma"/>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rPr>
        <w:t>项目名称</w:t>
      </w:r>
      <w:r>
        <w:rPr>
          <w:rFonts w:hint="eastAsia" w:ascii="Tahoma" w:hAnsi="Tahoma" w:eastAsia="宋体" w:cs="Tahoma"/>
          <w:i w:val="0"/>
          <w:caps w:val="0"/>
          <w:color w:val="4F4F4F"/>
          <w:spacing w:val="0"/>
          <w:sz w:val="24"/>
          <w:szCs w:val="24"/>
          <w:shd w:val="clear" w:color="auto" w:fill="FFFFFF"/>
          <w:lang w:val="en-US" w:eastAsia="zh-CN"/>
        </w:rPr>
        <w:t>：威海经开区应急广播前端实施及配套设备采购项目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Tahoma" w:hAnsi="Tahoma" w:eastAsia="宋体" w:cs="Tahoma"/>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3.项</w:t>
      </w:r>
      <w:r>
        <w:rPr>
          <w:rFonts w:hint="eastAsia" w:ascii="Tahoma" w:hAnsi="Tahoma" w:cs="Tahoma"/>
          <w:i w:val="0"/>
          <w:caps w:val="0"/>
          <w:color w:val="4F4F4F"/>
          <w:spacing w:val="0"/>
          <w:sz w:val="24"/>
          <w:szCs w:val="24"/>
          <w:shd w:val="clear" w:color="auto" w:fill="FFFFFF"/>
          <w:lang w:val="en-US" w:eastAsia="zh-CN"/>
        </w:rPr>
        <w:t>目包段：</w:t>
      </w:r>
      <w:r>
        <w:rPr>
          <w:rFonts w:hint="eastAsia" w:ascii="Tahoma" w:hAnsi="Tahoma" w:eastAsia="宋体" w:cs="Tahoma"/>
          <w:i w:val="0"/>
          <w:caps w:val="0"/>
          <w:color w:val="4F4F4F"/>
          <w:spacing w:val="0"/>
          <w:sz w:val="24"/>
          <w:szCs w:val="24"/>
          <w:shd w:val="clear" w:color="auto" w:fill="FFFFFF"/>
          <w:lang w:val="en-US" w:eastAsia="zh-CN"/>
        </w:rPr>
        <w:t>前端实施及配套设备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cs="宋体"/>
          <w:i w:val="0"/>
          <w:caps w:val="0"/>
          <w:color w:val="4F4F4F"/>
          <w:spacing w:val="0"/>
          <w:sz w:val="24"/>
          <w:szCs w:val="24"/>
          <w:shd w:val="clear" w:color="auto" w:fill="FFFFFF"/>
          <w:lang w:val="en-US" w:eastAsia="zh-CN"/>
        </w:rPr>
      </w:pPr>
      <w:r>
        <w:rPr>
          <w:rFonts w:hint="eastAsia" w:ascii="宋体" w:hAnsi="宋体" w:cs="宋体"/>
          <w:i w:val="0"/>
          <w:caps w:val="0"/>
          <w:color w:val="4F4F4F"/>
          <w:spacing w:val="0"/>
          <w:sz w:val="24"/>
          <w:szCs w:val="24"/>
          <w:shd w:val="clear" w:color="auto" w:fill="FFFFFF"/>
          <w:lang w:val="en-US" w:eastAsia="zh-CN"/>
        </w:rPr>
        <w:t>4</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eastAsia="宋体" w:cs="宋体"/>
          <w:i w:val="0"/>
          <w:caps w:val="0"/>
          <w:color w:val="4F4F4F"/>
          <w:spacing w:val="0"/>
          <w:sz w:val="24"/>
          <w:szCs w:val="24"/>
          <w:shd w:val="clear" w:color="auto" w:fill="FFFFFF"/>
        </w:rPr>
        <w:t>项目预算金额：</w:t>
      </w:r>
      <w:r>
        <w:rPr>
          <w:rFonts w:hint="eastAsia" w:ascii="宋体" w:hAnsi="宋体" w:cs="宋体"/>
          <w:i w:val="0"/>
          <w:caps w:val="0"/>
          <w:color w:val="4F4F4F"/>
          <w:spacing w:val="0"/>
          <w:sz w:val="24"/>
          <w:szCs w:val="24"/>
          <w:shd w:val="clear" w:color="auto" w:fill="FFFFFF"/>
          <w:lang w:val="en-US" w:eastAsia="zh-CN"/>
        </w:rPr>
        <w:t>141110元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cs="宋体"/>
          <w:i w:val="0"/>
          <w:caps w:val="0"/>
          <w:color w:val="4F4F4F"/>
          <w:spacing w:val="0"/>
          <w:sz w:val="24"/>
          <w:szCs w:val="24"/>
          <w:shd w:val="clear" w:color="auto" w:fill="FFFFFF"/>
          <w:lang w:val="en-US" w:eastAsia="zh-CN"/>
        </w:rPr>
        <w:t>5</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eastAsia="宋体" w:cs="宋体"/>
          <w:i w:val="0"/>
          <w:caps w:val="0"/>
          <w:color w:val="4F4F4F"/>
          <w:spacing w:val="0"/>
          <w:sz w:val="24"/>
          <w:szCs w:val="24"/>
          <w:shd w:val="clear" w:color="auto" w:fill="FFFFFF"/>
        </w:rPr>
        <w:t>采购方式：</w:t>
      </w:r>
      <w:r>
        <w:rPr>
          <w:rFonts w:hint="eastAsia" w:ascii="宋体" w:hAnsi="宋体" w:cs="宋体"/>
          <w:i w:val="0"/>
          <w:caps w:val="0"/>
          <w:color w:val="4F4F4F"/>
          <w:spacing w:val="0"/>
          <w:sz w:val="24"/>
          <w:szCs w:val="24"/>
          <w:shd w:val="clear" w:color="auto" w:fill="FFFFFF"/>
          <w:lang w:val="en-US" w:eastAsia="zh-CN"/>
        </w:rPr>
        <w:t>比价</w:t>
      </w:r>
      <w:bookmarkStart w:id="16" w:name="_GoBack"/>
      <w:bookmarkEnd w:id="16"/>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cs="宋体"/>
          <w:i w:val="0"/>
          <w:caps w:val="0"/>
          <w:color w:val="4F4F4F"/>
          <w:spacing w:val="0"/>
          <w:sz w:val="24"/>
          <w:szCs w:val="24"/>
          <w:shd w:val="clear" w:color="auto" w:fill="FFFFFF"/>
          <w:lang w:val="en-US" w:eastAsia="zh-CN"/>
        </w:rPr>
        <w:t>6</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eastAsia="宋体" w:cs="宋体"/>
          <w:i w:val="0"/>
          <w:caps w:val="0"/>
          <w:color w:val="4F4F4F"/>
          <w:spacing w:val="0"/>
          <w:sz w:val="24"/>
          <w:szCs w:val="24"/>
          <w:shd w:val="clear" w:color="auto" w:fill="FFFFFF"/>
        </w:rPr>
        <w:t>采购内容：</w:t>
      </w:r>
      <w:r>
        <w:rPr>
          <w:rFonts w:hint="eastAsia" w:ascii="宋体" w:hAnsi="宋体" w:cs="宋体"/>
          <w:i w:val="0"/>
          <w:caps w:val="0"/>
          <w:color w:val="4F4F4F"/>
          <w:spacing w:val="0"/>
          <w:sz w:val="24"/>
          <w:szCs w:val="24"/>
          <w:shd w:val="clear" w:color="auto" w:fill="FFFFFF"/>
          <w:lang w:val="en-US" w:eastAsia="zh-CN"/>
        </w:rPr>
        <w:t>设备采购及施工调试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cs="宋体"/>
          <w:i w:val="0"/>
          <w:caps w:val="0"/>
          <w:color w:val="4F4F4F"/>
          <w:spacing w:val="0"/>
          <w:sz w:val="24"/>
          <w:szCs w:val="24"/>
          <w:shd w:val="clear" w:color="auto" w:fill="FFFFFF"/>
          <w:lang w:val="en-US" w:eastAsia="zh-CN"/>
        </w:rPr>
        <w:t>7</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eastAsia="宋体" w:cs="宋体"/>
          <w:i w:val="0"/>
          <w:caps w:val="0"/>
          <w:color w:val="4F4F4F"/>
          <w:spacing w:val="0"/>
          <w:sz w:val="24"/>
          <w:szCs w:val="24"/>
          <w:shd w:val="clear" w:color="auto" w:fill="FFFFFF"/>
        </w:rPr>
        <w:t>项目实施</w:t>
      </w:r>
      <w:r>
        <w:rPr>
          <w:rFonts w:hint="eastAsia" w:ascii="宋体" w:hAnsi="宋体" w:cs="宋体"/>
          <w:i w:val="0"/>
          <w:caps w:val="0"/>
          <w:color w:val="4F4F4F"/>
          <w:spacing w:val="0"/>
          <w:sz w:val="24"/>
          <w:szCs w:val="24"/>
          <w:shd w:val="clear" w:color="auto" w:fill="FFFFFF"/>
          <w:lang w:val="en-US" w:eastAsia="zh-CN"/>
        </w:rPr>
        <w:t>期限</w:t>
      </w:r>
      <w:r>
        <w:rPr>
          <w:rFonts w:hint="eastAsia" w:ascii="宋体" w:hAnsi="宋体" w:eastAsia="宋体" w:cs="宋体"/>
          <w:i w:val="0"/>
          <w:caps w:val="0"/>
          <w:color w:val="4F4F4F"/>
          <w:spacing w:val="0"/>
          <w:sz w:val="24"/>
          <w:szCs w:val="24"/>
          <w:shd w:val="clear" w:color="auto" w:fill="FFFFFF"/>
        </w:rPr>
        <w:t>：</w:t>
      </w:r>
      <w:r>
        <w:rPr>
          <w:rFonts w:hint="eastAsia" w:ascii="宋体" w:hAnsi="宋体" w:cs="宋体"/>
          <w:i w:val="0"/>
          <w:caps w:val="0"/>
          <w:color w:val="4F4F4F"/>
          <w:spacing w:val="0"/>
          <w:sz w:val="24"/>
          <w:szCs w:val="24"/>
          <w:shd w:val="clear" w:color="auto" w:fill="FFFFFF"/>
          <w:lang w:val="en-US" w:eastAsia="zh-CN"/>
        </w:rPr>
        <w:t>20日历天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二、投标人资格要求：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在中国境内依法注册的法人或其他经济组织，具有与本次招标内容相适应的经营范围和能力；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lang w:eastAsia="zh-CN"/>
        </w:rPr>
      </w:pPr>
      <w:r>
        <w:rPr>
          <w:rFonts w:hint="eastAsia" w:ascii="宋体" w:hAnsi="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eastAsia="宋体" w:cs="宋体"/>
          <w:i w:val="0"/>
          <w:caps w:val="0"/>
          <w:color w:val="4F4F4F"/>
          <w:spacing w:val="0"/>
          <w:sz w:val="24"/>
          <w:szCs w:val="24"/>
          <w:shd w:val="clear" w:color="auto" w:fill="FFFFFF"/>
        </w:rPr>
        <w:t>单位负责人为同一人或者存在控股、管理关系的不同单位，不得同时参与投标</w:t>
      </w:r>
      <w:r>
        <w:rPr>
          <w:rFonts w:hint="eastAsia" w:ascii="宋体" w:hAnsi="宋体" w:eastAsia="宋体" w:cs="宋体"/>
          <w:i w:val="0"/>
          <w:caps w:val="0"/>
          <w:color w:val="4F4F4F"/>
          <w:spacing w:val="0"/>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三、投标文件递交：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shd w:val="clear" w:color="auto" w:fill="FFFFFF"/>
        </w:rPr>
      </w:pPr>
      <w:r>
        <w:rPr>
          <w:rFonts w:hint="eastAsia" w:ascii="宋体" w:hAnsi="宋体" w:eastAsia="宋体" w:cs="宋体"/>
          <w:i w:val="0"/>
          <w:caps w:val="0"/>
          <w:color w:val="4F4F4F"/>
          <w:spacing w:val="0"/>
          <w:sz w:val="24"/>
          <w:szCs w:val="24"/>
          <w:highlight w:val="none"/>
          <w:shd w:val="clear" w:color="auto" w:fill="FFFFFF"/>
          <w:lang w:val="en-US" w:eastAsia="zh-CN"/>
        </w:rPr>
        <w:t>公告</w:t>
      </w:r>
      <w:r>
        <w:rPr>
          <w:rFonts w:hint="eastAsia" w:ascii="宋体" w:hAnsi="宋体" w:eastAsia="宋体" w:cs="宋体"/>
          <w:i w:val="0"/>
          <w:caps w:val="0"/>
          <w:color w:val="4F4F4F"/>
          <w:spacing w:val="0"/>
          <w:sz w:val="24"/>
          <w:szCs w:val="24"/>
          <w:highlight w:val="none"/>
          <w:shd w:val="clear" w:color="auto" w:fill="FFFFFF"/>
        </w:rPr>
        <w:t>时间：202</w:t>
      </w:r>
      <w:r>
        <w:rPr>
          <w:rFonts w:hint="eastAsia" w:ascii="宋体" w:hAnsi="宋体" w:cs="宋体"/>
          <w:i w:val="0"/>
          <w:caps w:val="0"/>
          <w:color w:val="4F4F4F"/>
          <w:spacing w:val="0"/>
          <w:sz w:val="24"/>
          <w:szCs w:val="24"/>
          <w:highlight w:val="none"/>
          <w:shd w:val="clear" w:color="auto" w:fill="FFFFFF"/>
          <w:lang w:val="en-US" w:eastAsia="zh-CN"/>
        </w:rPr>
        <w:t>3</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10</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23</w:t>
      </w:r>
      <w:r>
        <w:rPr>
          <w:rFonts w:hint="eastAsia" w:ascii="宋体" w:hAnsi="宋体" w:eastAsia="宋体" w:cs="宋体"/>
          <w:i w:val="0"/>
          <w:caps w:val="0"/>
          <w:color w:val="4F4F4F"/>
          <w:spacing w:val="0"/>
          <w:sz w:val="24"/>
          <w:szCs w:val="24"/>
          <w:highlight w:val="none"/>
          <w:shd w:val="clear" w:color="auto" w:fill="FFFFFF"/>
        </w:rPr>
        <w:t>日——202</w:t>
      </w:r>
      <w:r>
        <w:rPr>
          <w:rFonts w:hint="eastAsia" w:ascii="宋体" w:hAnsi="宋体" w:cs="宋体"/>
          <w:i w:val="0"/>
          <w:caps w:val="0"/>
          <w:color w:val="4F4F4F"/>
          <w:spacing w:val="0"/>
          <w:sz w:val="24"/>
          <w:szCs w:val="24"/>
          <w:highlight w:val="none"/>
          <w:shd w:val="clear" w:color="auto" w:fill="FFFFFF"/>
          <w:lang w:val="en-US" w:eastAsia="zh-CN"/>
        </w:rPr>
        <w:t>3</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10</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25</w:t>
      </w:r>
      <w:r>
        <w:rPr>
          <w:rFonts w:hint="eastAsia" w:ascii="宋体" w:hAnsi="宋体" w:eastAsia="宋体" w:cs="宋体"/>
          <w:i w:val="0"/>
          <w:caps w:val="0"/>
          <w:color w:val="4F4F4F"/>
          <w:spacing w:val="0"/>
          <w:sz w:val="24"/>
          <w:szCs w:val="24"/>
          <w:highlight w:val="none"/>
          <w:shd w:val="clear" w:color="auto" w:fill="FFFFFF"/>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rPr>
      </w:pPr>
      <w:r>
        <w:rPr>
          <w:rFonts w:hint="eastAsia" w:ascii="宋体" w:hAnsi="宋体" w:eastAsia="宋体" w:cs="宋体"/>
          <w:i w:val="0"/>
          <w:caps w:val="0"/>
          <w:color w:val="4F4F4F"/>
          <w:spacing w:val="0"/>
          <w:sz w:val="24"/>
          <w:szCs w:val="24"/>
          <w:highlight w:val="none"/>
          <w:shd w:val="clear" w:color="auto" w:fill="FFFFFF"/>
        </w:rPr>
        <w:t>开标时间：202</w:t>
      </w:r>
      <w:r>
        <w:rPr>
          <w:rFonts w:hint="eastAsia" w:ascii="宋体" w:hAnsi="宋体" w:cs="宋体"/>
          <w:i w:val="0"/>
          <w:caps w:val="0"/>
          <w:color w:val="4F4F4F"/>
          <w:spacing w:val="0"/>
          <w:sz w:val="24"/>
          <w:szCs w:val="24"/>
          <w:highlight w:val="none"/>
          <w:shd w:val="clear" w:color="auto" w:fill="FFFFFF"/>
          <w:lang w:val="en-US" w:eastAsia="zh-CN"/>
        </w:rPr>
        <w:t>3</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10</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26</w:t>
      </w:r>
      <w:r>
        <w:rPr>
          <w:rFonts w:hint="eastAsia" w:ascii="宋体" w:hAnsi="宋体" w:eastAsia="宋体" w:cs="宋体"/>
          <w:i w:val="0"/>
          <w:caps w:val="0"/>
          <w:color w:val="4F4F4F"/>
          <w:spacing w:val="0"/>
          <w:sz w:val="24"/>
          <w:szCs w:val="24"/>
          <w:highlight w:val="none"/>
          <w:shd w:val="clear" w:color="auto" w:fill="FFFFFF"/>
        </w:rPr>
        <w:t xml:space="preserve">日 </w:t>
      </w:r>
      <w:r>
        <w:rPr>
          <w:rFonts w:hint="eastAsia" w:ascii="宋体" w:hAnsi="宋体" w:cs="宋体"/>
          <w:i w:val="0"/>
          <w:caps w:val="0"/>
          <w:color w:val="4F4F4F"/>
          <w:spacing w:val="0"/>
          <w:sz w:val="24"/>
          <w:szCs w:val="24"/>
          <w:highlight w:val="none"/>
          <w:shd w:val="clear" w:color="auto" w:fill="FFFFFF"/>
          <w:lang w:val="en-US" w:eastAsia="zh-CN"/>
        </w:rPr>
        <w:t>9</w:t>
      </w:r>
      <w:r>
        <w:rPr>
          <w:rFonts w:hint="eastAsia" w:ascii="宋体" w:hAnsi="宋体" w:eastAsia="宋体" w:cs="宋体"/>
          <w:i w:val="0"/>
          <w:caps w:val="0"/>
          <w:color w:val="4F4F4F"/>
          <w:spacing w:val="0"/>
          <w:sz w:val="24"/>
          <w:szCs w:val="24"/>
          <w:highlight w:val="none"/>
          <w:shd w:val="clear" w:color="auto" w:fill="FFFFFF"/>
        </w:rPr>
        <w:t>:</w:t>
      </w:r>
      <w:r>
        <w:rPr>
          <w:rFonts w:hint="eastAsia" w:ascii="宋体" w:hAnsi="宋体" w:cs="宋体"/>
          <w:i w:val="0"/>
          <w:caps w:val="0"/>
          <w:color w:val="4F4F4F"/>
          <w:spacing w:val="0"/>
          <w:sz w:val="24"/>
          <w:szCs w:val="24"/>
          <w:highlight w:val="none"/>
          <w:shd w:val="clear" w:color="auto" w:fill="FFFFFF"/>
          <w:lang w:val="en-US" w:eastAsia="zh-CN"/>
        </w:rPr>
        <w:t>3</w:t>
      </w:r>
      <w:r>
        <w:rPr>
          <w:rFonts w:hint="eastAsia" w:ascii="宋体" w:hAnsi="宋体" w:eastAsia="宋体" w:cs="宋体"/>
          <w:i w:val="0"/>
          <w:caps w:val="0"/>
          <w:color w:val="4F4F4F"/>
          <w:spacing w:val="0"/>
          <w:sz w:val="24"/>
          <w:szCs w:val="24"/>
          <w:highlight w:val="none"/>
          <w:shd w:val="clear" w:color="auto" w:fill="FFFFFF"/>
        </w:rPr>
        <w:t>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highlight w:val="yellow"/>
          <w:shd w:val="clear" w:color="auto" w:fill="FFFFFF"/>
          <w:lang w:val="en-US" w:eastAsia="zh-CN"/>
        </w:rPr>
      </w:pPr>
      <w:r>
        <w:rPr>
          <w:rFonts w:hint="eastAsia" w:ascii="宋体" w:hAnsi="宋体" w:eastAsia="宋体" w:cs="宋体"/>
          <w:i w:val="0"/>
          <w:caps w:val="0"/>
          <w:color w:val="4F4F4F"/>
          <w:spacing w:val="0"/>
          <w:sz w:val="24"/>
          <w:szCs w:val="24"/>
          <w:highlight w:val="none"/>
          <w:shd w:val="clear" w:color="auto" w:fill="FFFFFF"/>
        </w:rPr>
        <w:t>开标地点：</w:t>
      </w:r>
      <w:r>
        <w:rPr>
          <w:rFonts w:hint="eastAsia" w:ascii="Tahoma" w:hAnsi="Tahoma" w:eastAsia="宋体" w:cs="Tahoma"/>
          <w:i w:val="0"/>
          <w:caps w:val="0"/>
          <w:color w:val="4F4F4F"/>
          <w:spacing w:val="0"/>
          <w:sz w:val="24"/>
          <w:szCs w:val="24"/>
          <w:highlight w:val="none"/>
          <w:shd w:val="clear" w:color="auto" w:fill="FFFFFF"/>
          <w:lang w:val="en-US" w:eastAsia="zh-CN"/>
        </w:rPr>
        <w:t>河北</w:t>
      </w:r>
      <w:r>
        <w:rPr>
          <w:rFonts w:hint="eastAsia" w:ascii="Tahoma" w:hAnsi="Tahoma" w:cs="Tahoma"/>
          <w:i w:val="0"/>
          <w:caps w:val="0"/>
          <w:color w:val="4F4F4F"/>
          <w:spacing w:val="0"/>
          <w:sz w:val="24"/>
          <w:szCs w:val="24"/>
          <w:highlight w:val="none"/>
          <w:shd w:val="clear" w:color="auto" w:fill="FFFFFF"/>
          <w:lang w:val="en-US" w:eastAsia="zh-CN"/>
        </w:rPr>
        <w:t>经济日报社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b/>
          <w:bCs/>
          <w:i w:val="0"/>
          <w:caps w:val="0"/>
          <w:color w:val="4F4F4F"/>
          <w:spacing w:val="0"/>
          <w:sz w:val="24"/>
          <w:szCs w:val="24"/>
          <w:shd w:val="clear" w:color="auto" w:fill="FFFFFF"/>
        </w:rPr>
      </w:pPr>
      <w:r>
        <w:rPr>
          <w:rFonts w:hint="eastAsia" w:ascii="宋体" w:hAnsi="宋体" w:eastAsia="宋体" w:cs="宋体"/>
          <w:b/>
          <w:bCs/>
          <w:i w:val="0"/>
          <w:caps w:val="0"/>
          <w:color w:val="4F4F4F"/>
          <w:spacing w:val="0"/>
          <w:sz w:val="24"/>
          <w:szCs w:val="24"/>
          <w:shd w:val="clear" w:color="auto" w:fill="FFFFFF"/>
          <w:lang w:val="en-US" w:eastAsia="zh-CN"/>
        </w:rPr>
        <w:t>四、</w:t>
      </w:r>
      <w:r>
        <w:rPr>
          <w:rFonts w:hint="eastAsia" w:ascii="宋体" w:hAnsi="宋体" w:eastAsia="宋体" w:cs="宋体"/>
          <w:b/>
          <w:bCs/>
          <w:i w:val="0"/>
          <w:caps w:val="0"/>
          <w:color w:val="4F4F4F"/>
          <w:spacing w:val="0"/>
          <w:sz w:val="24"/>
          <w:szCs w:val="24"/>
          <w:shd w:val="clear" w:color="auto" w:fill="FFFFFF"/>
        </w:rPr>
        <w:t>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项目</w:t>
      </w:r>
      <w:r>
        <w:rPr>
          <w:rFonts w:hint="eastAsia" w:ascii="宋体" w:hAnsi="宋体" w:eastAsia="宋体" w:cs="宋体"/>
          <w:i w:val="0"/>
          <w:caps w:val="0"/>
          <w:color w:val="4F4F4F"/>
          <w:spacing w:val="0"/>
          <w:sz w:val="24"/>
          <w:szCs w:val="24"/>
          <w:shd w:val="clear" w:color="auto" w:fill="FFFFFF"/>
        </w:rPr>
        <w:t>联系人：</w:t>
      </w:r>
      <w:r>
        <w:rPr>
          <w:rFonts w:hint="eastAsia" w:ascii="宋体" w:hAnsi="宋体" w:cs="宋体"/>
          <w:i w:val="0"/>
          <w:caps w:val="0"/>
          <w:color w:val="4F4F4F"/>
          <w:spacing w:val="0"/>
          <w:sz w:val="24"/>
          <w:szCs w:val="24"/>
          <w:shd w:val="clear" w:color="auto" w:fill="FFFFFF"/>
          <w:lang w:val="en-US" w:eastAsia="zh-CN"/>
        </w:rPr>
        <w:t>郑女士</w:t>
      </w:r>
      <w:r>
        <w:rPr>
          <w:rFonts w:hint="eastAsia" w:ascii="宋体" w:hAnsi="宋体" w:eastAsia="宋体" w:cs="宋体"/>
          <w:i w:val="0"/>
          <w:caps w:val="0"/>
          <w:color w:val="4F4F4F"/>
          <w:spacing w:val="0"/>
          <w:sz w:val="24"/>
          <w:szCs w:val="24"/>
          <w:shd w:val="clear" w:color="auto" w:fill="FFFFFF"/>
          <w:lang w:val="en-US" w:eastAsia="zh-CN"/>
        </w:rPr>
        <w:t xml:space="preserve">         </w:t>
      </w:r>
      <w:r>
        <w:rPr>
          <w:rFonts w:hint="eastAsia" w:ascii="宋体" w:hAnsi="宋体" w:eastAsia="宋体" w:cs="宋体"/>
          <w:i w:val="0"/>
          <w:caps w:val="0"/>
          <w:color w:val="4F4F4F"/>
          <w:spacing w:val="0"/>
          <w:sz w:val="24"/>
          <w:szCs w:val="24"/>
          <w:shd w:val="clear" w:color="auto" w:fill="FFFFFF"/>
        </w:rPr>
        <w:t>联系电话：</w:t>
      </w:r>
      <w:r>
        <w:rPr>
          <w:rFonts w:hint="eastAsia" w:ascii="宋体" w:hAnsi="宋体" w:cs="宋体"/>
          <w:i w:val="0"/>
          <w:caps w:val="0"/>
          <w:color w:val="4F4F4F"/>
          <w:spacing w:val="0"/>
          <w:sz w:val="24"/>
          <w:szCs w:val="24"/>
          <w:shd w:val="clear" w:color="auto" w:fill="FFFFFF"/>
          <w:lang w:val="en-US" w:eastAsia="zh-CN"/>
        </w:rPr>
        <w:t>13914736589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监督电话：</w:t>
      </w:r>
      <w:r>
        <w:rPr>
          <w:rFonts w:hint="eastAsia" w:ascii="宋体" w:hAnsi="宋体" w:eastAsia="宋体" w:cs="宋体"/>
          <w:i w:val="0"/>
          <w:caps w:val="0"/>
          <w:color w:val="4F4F4F"/>
          <w:spacing w:val="0"/>
          <w:sz w:val="24"/>
          <w:szCs w:val="24"/>
          <w:shd w:val="clear" w:color="auto" w:fill="FFFFFF"/>
          <w:lang w:val="en-US" w:eastAsia="zh-CN"/>
        </w:rPr>
        <w:t>0311-89863387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本公告发布媒体：</w:t>
      </w:r>
      <w:r>
        <w:rPr>
          <w:rFonts w:hint="eastAsia" w:ascii="宋体" w:hAnsi="宋体" w:eastAsia="宋体" w:cs="宋体"/>
          <w:i w:val="0"/>
          <w:caps w:val="0"/>
          <w:color w:val="4F4F4F"/>
          <w:spacing w:val="0"/>
          <w:sz w:val="24"/>
          <w:szCs w:val="24"/>
          <w:shd w:val="clear" w:color="auto" w:fill="FFFFFF"/>
          <w:lang w:val="en-US" w:eastAsia="zh-CN"/>
        </w:rPr>
        <w:t>长城网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p>
    <w:p>
      <w:pPr>
        <w:autoSpaceDE w:val="0"/>
        <w:autoSpaceDN w:val="0"/>
        <w:adjustRightInd w:val="0"/>
        <w:spacing w:before="468" w:beforeLines="150"/>
        <w:jc w:val="center"/>
        <w:rPr>
          <w:rFonts w:hint="eastAsia" w:ascii="宋体" w:hAnsi="宋体" w:eastAsia="宋体" w:cs="Times New Roman"/>
          <w:b/>
          <w:bCs/>
          <w:kern w:val="0"/>
          <w:sz w:val="32"/>
          <w:szCs w:val="32"/>
          <w:highlight w:val="none"/>
          <w:lang w:val="en-US" w:eastAsia="zh-CN" w:bidi="ar-SA"/>
        </w:rPr>
      </w:pPr>
      <w:r>
        <w:rPr>
          <w:rFonts w:hint="eastAsia" w:ascii="宋体" w:hAnsi="宋体" w:cs="Times New Roman"/>
          <w:b/>
          <w:bCs/>
          <w:kern w:val="0"/>
          <w:sz w:val="32"/>
          <w:szCs w:val="32"/>
          <w:highlight w:val="none"/>
          <w:lang w:val="en-US" w:eastAsia="zh-CN" w:bidi="ar-SA"/>
        </w:rPr>
        <w:t>二</w:t>
      </w:r>
      <w:r>
        <w:rPr>
          <w:rFonts w:hint="eastAsia" w:ascii="宋体" w:hAnsi="宋体" w:eastAsia="宋体" w:cs="Times New Roman"/>
          <w:b/>
          <w:bCs/>
          <w:kern w:val="0"/>
          <w:sz w:val="32"/>
          <w:szCs w:val="32"/>
          <w:highlight w:val="none"/>
          <w:lang w:val="en-US" w:eastAsia="zh-CN" w:bidi="ar-SA"/>
        </w:rPr>
        <w:t>、采购项目要求</w:t>
      </w:r>
    </w:p>
    <w:p>
      <w:pPr>
        <w:autoSpaceDE w:val="0"/>
        <w:autoSpaceDN w:val="0"/>
        <w:adjustRightInd w:val="0"/>
        <w:spacing w:line="560" w:lineRule="exact"/>
        <w:ind w:firstLine="482" w:firstLineChars="200"/>
        <w:rPr>
          <w:rFonts w:hint="eastAsia" w:ascii="宋体" w:hAnsi="宋体"/>
          <w:b/>
          <w:bCs/>
          <w:color w:val="000000"/>
          <w:sz w:val="24"/>
          <w:szCs w:val="24"/>
          <w:highlight w:val="none"/>
        </w:rPr>
      </w:pPr>
      <w:r>
        <w:rPr>
          <w:rFonts w:hint="eastAsia" w:ascii="宋体" w:hAnsi="宋体"/>
          <w:b/>
          <w:bCs/>
          <w:color w:val="000000"/>
          <w:sz w:val="24"/>
          <w:szCs w:val="24"/>
          <w:highlight w:val="none"/>
        </w:rPr>
        <w:t>一、</w:t>
      </w:r>
      <w:r>
        <w:rPr>
          <w:rFonts w:hint="eastAsia" w:ascii="宋体" w:hAnsi="宋体"/>
          <w:b/>
          <w:bCs/>
          <w:color w:val="000000"/>
          <w:sz w:val="24"/>
          <w:szCs w:val="24"/>
          <w:highlight w:val="none"/>
          <w:lang w:val="en-US" w:eastAsia="zh-CN"/>
        </w:rPr>
        <w:t>采购</w:t>
      </w:r>
      <w:r>
        <w:rPr>
          <w:rFonts w:hint="eastAsia" w:ascii="宋体" w:hAnsi="宋体"/>
          <w:b/>
          <w:bCs/>
          <w:color w:val="000000"/>
          <w:sz w:val="24"/>
          <w:szCs w:val="24"/>
          <w:highlight w:val="none"/>
        </w:rPr>
        <w:t>内容</w:t>
      </w:r>
    </w:p>
    <w:p>
      <w:pPr>
        <w:autoSpaceDE w:val="0"/>
        <w:autoSpaceDN w:val="0"/>
        <w:adjustRightInd w:val="0"/>
        <w:spacing w:line="360" w:lineRule="auto"/>
        <w:ind w:firstLine="480" w:firstLineChars="200"/>
        <w:rPr>
          <w:rFonts w:hint="default" w:ascii="宋体" w:hAnsi="宋体" w:eastAsia="宋体" w:cs="宋体"/>
          <w:i w:val="0"/>
          <w:caps w:val="0"/>
          <w:color w:val="4F4F4F"/>
          <w:spacing w:val="0"/>
          <w:kern w:val="2"/>
          <w:sz w:val="24"/>
          <w:szCs w:val="24"/>
          <w:shd w:val="clear" w:color="auto" w:fill="FFFFFF"/>
          <w:lang w:val="en-US" w:eastAsia="zh-CN" w:bidi="ar-SA"/>
        </w:rPr>
      </w:pPr>
      <w:r>
        <w:rPr>
          <w:rFonts w:hint="eastAsia" w:ascii="宋体" w:hAnsi="宋体" w:cs="宋体"/>
          <w:i w:val="0"/>
          <w:caps w:val="0"/>
          <w:color w:val="4F4F4F"/>
          <w:spacing w:val="0"/>
          <w:kern w:val="2"/>
          <w:sz w:val="24"/>
          <w:szCs w:val="24"/>
          <w:shd w:val="clear" w:color="auto" w:fill="FFFFFF"/>
          <w:lang w:val="en-US" w:eastAsia="zh-CN" w:bidi="ar-SA"/>
        </w:rPr>
        <w:t>设备及服务，详见清单</w:t>
      </w:r>
    </w:p>
    <w:p>
      <w:pPr>
        <w:autoSpaceDE w:val="0"/>
        <w:autoSpaceDN w:val="0"/>
        <w:adjustRightInd w:val="0"/>
        <w:spacing w:line="360" w:lineRule="auto"/>
        <w:ind w:firstLine="482" w:firstLineChars="200"/>
        <w:rPr>
          <w:rFonts w:hint="eastAsia" w:ascii="宋体" w:hAnsi="宋体"/>
          <w:b/>
          <w:bCs/>
          <w:sz w:val="24"/>
          <w:szCs w:val="24"/>
          <w:highlight w:val="none"/>
          <w:lang w:val="en-US" w:eastAsia="zh-CN"/>
        </w:rPr>
      </w:pPr>
      <w:r>
        <w:rPr>
          <w:rFonts w:hint="eastAsia" w:ascii="宋体" w:hAnsi="宋体"/>
          <w:b/>
          <w:bCs/>
          <w:sz w:val="24"/>
          <w:szCs w:val="24"/>
          <w:highlight w:val="none"/>
          <w:lang w:val="en-US" w:eastAsia="zh-CN"/>
        </w:rPr>
        <w:t>二</w:t>
      </w:r>
      <w:r>
        <w:rPr>
          <w:rFonts w:hint="eastAsia" w:ascii="宋体" w:hAnsi="宋体"/>
          <w:b/>
          <w:bCs/>
          <w:sz w:val="24"/>
          <w:szCs w:val="24"/>
          <w:highlight w:val="none"/>
        </w:rPr>
        <w:t>、</w:t>
      </w:r>
      <w:r>
        <w:rPr>
          <w:rFonts w:hint="eastAsia" w:ascii="宋体" w:hAnsi="宋体"/>
          <w:b/>
          <w:bCs/>
          <w:sz w:val="24"/>
          <w:szCs w:val="24"/>
          <w:highlight w:val="none"/>
          <w:lang w:val="en-US" w:eastAsia="zh-CN"/>
        </w:rPr>
        <w:t>采购要求</w:t>
      </w:r>
    </w:p>
    <w:tbl>
      <w:tblPr>
        <w:tblStyle w:val="8"/>
        <w:tblW w:w="535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0"/>
        <w:gridCol w:w="2150"/>
        <w:gridCol w:w="4281"/>
        <w:gridCol w:w="983"/>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序号</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设备名称</w:t>
            </w:r>
          </w:p>
        </w:tc>
        <w:tc>
          <w:tcPr>
            <w:tcW w:w="23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24"/>
                <w:szCs w:val="24"/>
                <w:u w:val="none"/>
                <w:lang w:val="en-US" w:eastAsia="zh-CN"/>
              </w:rPr>
            </w:pPr>
            <w:r>
              <w:rPr>
                <w:rFonts w:hint="eastAsia" w:asciiTheme="minorEastAsia" w:hAnsiTheme="minorEastAsia" w:eastAsiaTheme="minorEastAsia" w:cstheme="minorEastAsia"/>
                <w:b/>
                <w:bCs/>
                <w:i w:val="0"/>
                <w:iCs w:val="0"/>
                <w:color w:val="000000"/>
                <w:sz w:val="24"/>
                <w:szCs w:val="24"/>
                <w:u w:val="none"/>
                <w:lang w:val="en-US" w:eastAsia="zh-CN"/>
              </w:rPr>
              <w:t>参数</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单位</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平台对接费用(智慧中心)</w:t>
            </w:r>
          </w:p>
        </w:tc>
        <w:tc>
          <w:tcPr>
            <w:tcW w:w="2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Style w:val="19"/>
                <w:rFonts w:hint="eastAsia" w:asciiTheme="minorEastAsia" w:hAnsiTheme="minorEastAsia" w:eastAsiaTheme="minorEastAsia" w:cstheme="minorEastAsia"/>
                <w:sz w:val="24"/>
                <w:szCs w:val="24"/>
                <w:lang w:val="en-US" w:eastAsia="zh-CN" w:bidi="ar"/>
              </w:rPr>
              <w:t>与现有智慧中心系统对接</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宗</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服务器</w:t>
            </w:r>
          </w:p>
        </w:tc>
        <w:tc>
          <w:tcPr>
            <w:tcW w:w="2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CPU：4210*2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内存：16G*2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硬盘：2TSATA*2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网卡：1000M*2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电源：800W*2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导轨</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台</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核心交换机</w:t>
            </w:r>
          </w:p>
        </w:tc>
        <w:tc>
          <w:tcPr>
            <w:tcW w:w="2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1、100/1000 Base-X 千兆光口24 个，复用的千兆电口4 个，10G SFP+万兆光口4 个，1 个 Console口、1个Manage口；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2、交换性能 336Gbps/3.36Tbps ；包转发率108Mpps/126Mpps；</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3、支持双电源（交流/直流），整机功耗60W；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4、支持32K MAC 地址；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5、ARP表2K；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6、为禁止非法终端(例如私接路由器)接入，支持终端类型库，能自动识别 PC、路由器、监控终端设备等。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7、支持交换机、边缘安全一体化平台管理界面。</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3年软硬件质保。</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台</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接入交换机</w:t>
            </w:r>
          </w:p>
        </w:tc>
        <w:tc>
          <w:tcPr>
            <w:tcW w:w="2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1、千兆电口24 个，千兆光口4 个，标准机架式设备；1个 Console 口，1个Manage 口；</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2、设备交换容量336Gbps/3.36Tbps；包转发率96Mpps/126Mpps；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3、设备支持 16K MAC 地址；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4、支持生成树 STP/RSTP；提高容错能力，保证网络 的稳定运行和链路的负载均衡，合理使用网络通道， 提供冗余链路利用率。</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5.支持静态链路聚合。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6.支持端口镜像，一对一镜像，多对一镜像。 7.支持 DHCP Snooping；很好的避免了上网终端从非 法 DHCP 服务器分配的 IP 地址，引起的网络异常或安全隐患。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8.支持VLAN划分，支持4094个VLAN。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9.防雷等级6KV。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10.为禁止非法终端(例如私接路由器)接入，支持终端类型库，能自动识别 PC、路由器、监控终端设备等。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3年软硬件质保。</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台</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台式工作站</w:t>
            </w:r>
          </w:p>
        </w:tc>
        <w:tc>
          <w:tcPr>
            <w:tcW w:w="2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CPU 型号：Intel i7-10700系列| CPU 频率≥2.9 GHz | 内存容量：16GB | 硬盘容量：512G SSD|同品牌宽屏液晶显示器23.8英寸|集成千兆|集成声卡 | 键盘：防水功能键盘 | 1000DPIUSB光电鼠标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台</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二级等保评测</w:t>
            </w:r>
          </w:p>
        </w:tc>
        <w:tc>
          <w:tcPr>
            <w:tcW w:w="2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按照二级等保要求进行系统建设并通过专业检测机构的二级等保测评</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项</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千兆交换机</w:t>
            </w:r>
          </w:p>
        </w:tc>
        <w:tc>
          <w:tcPr>
            <w:tcW w:w="2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千兆以太网交换机；  支持8 个千兆端口；双工模式；交换容量16Gbps</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台</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台式工作站</w:t>
            </w:r>
          </w:p>
        </w:tc>
        <w:tc>
          <w:tcPr>
            <w:tcW w:w="2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配置：I5 12400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内存容量：16GB DDR4；</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硬盘容量：512G SSD；集显；键鼠</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配备同品牌21.5英寸液晶显示器</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台</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防风喇叭</w:t>
            </w:r>
          </w:p>
        </w:tc>
        <w:tc>
          <w:tcPr>
            <w:tcW w:w="2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1、防风全铝外壳</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2、安装支架及零部件采用金属材质</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3、额定功率：  50W</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4、防水等级：IP66</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个</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高音喇叭</w:t>
            </w:r>
          </w:p>
        </w:tc>
        <w:tc>
          <w:tcPr>
            <w:tcW w:w="2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1、全铝外壳</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2、安装支架及零部件采用金属材质</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3、喇叭筒壁厚：  1.2mm</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4、喇叭口直径 ：53cm</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5、额定功率：  25W</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6、额定阻抗：  16±15%Ω</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7、频率范围：   200-6000Hz</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8、语言清晰度：  ≥0.6</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9、防水等级：IP66</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个</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r>
    </w:tbl>
    <w:p>
      <w:pPr>
        <w:spacing w:line="240" w:lineRule="auto"/>
        <w:rPr>
          <w:rFonts w:hint="eastAsia" w:ascii="Tahoma" w:hAnsi="Tahoma" w:cs="Tahoma"/>
          <w:i w:val="0"/>
          <w:caps w:val="0"/>
          <w:color w:val="4F4F4F"/>
          <w:spacing w:val="0"/>
          <w:sz w:val="24"/>
          <w:szCs w:val="24"/>
          <w:shd w:val="clear" w:color="auto" w:fill="FFFFFF"/>
          <w:lang w:val="en-US" w:eastAsia="zh-CN"/>
        </w:rPr>
      </w:pPr>
    </w:p>
    <w:p>
      <w:pPr>
        <w:spacing w:line="240" w:lineRule="auto"/>
        <w:rPr>
          <w:rFonts w:hint="eastAsia" w:ascii="宋体" w:hAnsi="宋体" w:eastAsia="宋体" w:cs="宋体"/>
          <w:b/>
          <w:bCs w:val="0"/>
          <w:color w:val="auto"/>
          <w:kern w:val="2"/>
          <w:sz w:val="32"/>
          <w:szCs w:val="32"/>
          <w:highlight w:val="none"/>
          <w:lang w:val="en-US" w:eastAsia="zh-CN" w:bidi="ar-SA"/>
        </w:rPr>
      </w:pPr>
      <w:r>
        <w:rPr>
          <w:rFonts w:hint="eastAsia" w:ascii="宋体" w:hAnsi="宋体" w:eastAsia="宋体" w:cs="宋体"/>
          <w:b/>
          <w:bCs w:val="0"/>
          <w:color w:val="auto"/>
          <w:kern w:val="2"/>
          <w:sz w:val="32"/>
          <w:szCs w:val="32"/>
          <w:highlight w:val="none"/>
          <w:lang w:val="en-US" w:eastAsia="zh-CN" w:bidi="ar-SA"/>
        </w:rPr>
        <w:t>注：</w:t>
      </w:r>
      <w:r>
        <w:rPr>
          <w:rFonts w:hint="eastAsia" w:ascii="宋体" w:hAnsi="宋体" w:eastAsia="宋体" w:cs="Times New Roman"/>
          <w:b/>
          <w:bCs/>
          <w:kern w:val="0"/>
          <w:sz w:val="32"/>
          <w:szCs w:val="32"/>
          <w:highlight w:val="none"/>
          <w:lang w:val="en-US" w:eastAsia="zh-CN" w:bidi="ar-SA"/>
        </w:rPr>
        <w:t>以上均为重要参数、指标，投标方投标内容低于采购要</w:t>
      </w:r>
      <w:r>
        <w:rPr>
          <w:rFonts w:hint="eastAsia" w:ascii="宋体" w:hAnsi="宋体" w:eastAsia="宋体" w:cs="宋体"/>
          <w:b/>
          <w:bCs w:val="0"/>
          <w:color w:val="auto"/>
          <w:kern w:val="2"/>
          <w:sz w:val="32"/>
          <w:szCs w:val="32"/>
          <w:highlight w:val="none"/>
          <w:lang w:val="en-US" w:eastAsia="zh-CN" w:bidi="ar-SA"/>
        </w:rPr>
        <w:t>求的其投标无效。</w:t>
      </w:r>
    </w:p>
    <w:p>
      <w:pPr>
        <w:spacing w:line="240" w:lineRule="auto"/>
        <w:rPr>
          <w:rFonts w:hint="eastAsia" w:ascii="宋体" w:hAnsi="宋体" w:eastAsia="宋体" w:cs="宋体"/>
          <w:b/>
          <w:bCs w:val="0"/>
          <w:color w:val="auto"/>
          <w:kern w:val="2"/>
          <w:sz w:val="32"/>
          <w:szCs w:val="32"/>
          <w:highlight w:val="none"/>
          <w:lang w:val="en-US" w:eastAsia="zh-CN" w:bidi="ar-SA"/>
        </w:rPr>
      </w:pPr>
    </w:p>
    <w:p>
      <w:pPr>
        <w:pStyle w:val="3"/>
        <w:spacing w:before="0" w:after="0"/>
        <w:ind w:firstLine="643" w:firstLineChars="200"/>
        <w:rPr>
          <w:rFonts w:hint="eastAsia" w:ascii="宋体" w:hAnsi="宋体" w:eastAsia="宋体"/>
          <w:b/>
          <w:bCs/>
          <w:sz w:val="32"/>
          <w:szCs w:val="32"/>
          <w:highlight w:val="none"/>
          <w:lang w:val="en-US" w:eastAsia="zh-CN"/>
        </w:rPr>
      </w:pPr>
      <w:r>
        <w:rPr>
          <w:rFonts w:hint="eastAsia" w:ascii="宋体" w:hAnsi="宋体" w:eastAsia="宋体"/>
          <w:b/>
          <w:bCs/>
          <w:sz w:val="32"/>
          <w:szCs w:val="32"/>
          <w:highlight w:val="none"/>
          <w:lang w:val="en-US" w:eastAsia="zh-CN"/>
        </w:rPr>
        <w:t>三、</w:t>
      </w:r>
      <w:r>
        <w:rPr>
          <w:rFonts w:ascii="宋体" w:hAnsi="宋体" w:eastAsia="宋体"/>
          <w:b/>
          <w:bCs/>
          <w:sz w:val="32"/>
          <w:szCs w:val="32"/>
          <w:highlight w:val="none"/>
        </w:rPr>
        <w:t>响应文件</w:t>
      </w:r>
      <w:r>
        <w:rPr>
          <w:rFonts w:hint="eastAsia" w:ascii="宋体" w:hAnsi="宋体" w:eastAsia="宋体"/>
          <w:b/>
          <w:bCs/>
          <w:sz w:val="32"/>
          <w:szCs w:val="32"/>
          <w:highlight w:val="none"/>
          <w:lang w:val="en-US" w:eastAsia="zh-CN"/>
        </w:rPr>
        <w:t>构成</w:t>
      </w:r>
    </w:p>
    <w:p>
      <w:pPr>
        <w:pStyle w:val="16"/>
        <w:tabs>
          <w:tab w:val="left" w:pos="1681"/>
        </w:tabs>
        <w:spacing w:line="360" w:lineRule="auto"/>
        <w:ind w:left="0" w:leftChars="0" w:firstLine="0" w:firstLineChars="0"/>
        <w:rPr>
          <w:rFonts w:hint="eastAsia" w:ascii="宋体" w:hAnsi="宋体" w:eastAsia="宋体" w:cs="宋体"/>
          <w:b/>
          <w:bCs/>
          <w:sz w:val="32"/>
          <w:szCs w:val="32"/>
          <w:highlight w:val="none"/>
          <w:lang w:val="en-US" w:eastAsia="zh-CN"/>
        </w:rPr>
      </w:pPr>
      <w:r>
        <w:rPr>
          <w:rFonts w:hint="eastAsia" w:ascii="宋体" w:hAnsi="宋体"/>
          <w:sz w:val="24"/>
          <w:szCs w:val="24"/>
          <w:highlight w:val="none"/>
        </w:rPr>
        <w:t>（1）法定代表人身份证明书</w:t>
      </w:r>
      <w:r>
        <w:rPr>
          <w:rFonts w:hint="eastAsia" w:ascii="宋体" w:hAnsi="宋体"/>
          <w:sz w:val="24"/>
          <w:szCs w:val="24"/>
          <w:highlight w:val="none"/>
          <w:lang w:eastAsia="zh-CN"/>
        </w:rPr>
        <w:t>、</w:t>
      </w:r>
      <w:r>
        <w:rPr>
          <w:rFonts w:hint="eastAsia" w:ascii="宋体" w:hAnsi="宋体"/>
          <w:sz w:val="24"/>
          <w:szCs w:val="24"/>
          <w:highlight w:val="none"/>
        </w:rPr>
        <w:t>（2）法定代表人授权委托书</w:t>
      </w:r>
      <w:r>
        <w:rPr>
          <w:rFonts w:hint="eastAsia" w:ascii="宋体" w:hAnsi="宋体"/>
          <w:sz w:val="24"/>
          <w:szCs w:val="24"/>
          <w:highlight w:val="none"/>
          <w:lang w:eastAsia="zh-CN"/>
        </w:rPr>
        <w:t>、</w:t>
      </w:r>
      <w:r>
        <w:rPr>
          <w:rFonts w:hint="eastAsia" w:ascii="宋体" w:hAnsi="宋体"/>
          <w:sz w:val="24"/>
          <w:szCs w:val="24"/>
          <w:highlight w:val="none"/>
        </w:rPr>
        <w:t>（3）</w:t>
      </w:r>
      <w:r>
        <w:rPr>
          <w:rFonts w:hint="eastAsia" w:ascii="宋体" w:hAnsi="宋体"/>
          <w:sz w:val="24"/>
          <w:szCs w:val="24"/>
          <w:highlight w:val="none"/>
          <w:lang w:eastAsia="zh-CN"/>
        </w:rPr>
        <w:t>报价</w:t>
      </w:r>
      <w:r>
        <w:rPr>
          <w:rFonts w:hint="eastAsia" w:ascii="宋体" w:hAnsi="宋体"/>
          <w:sz w:val="24"/>
          <w:szCs w:val="24"/>
          <w:highlight w:val="none"/>
        </w:rPr>
        <w:t>函</w:t>
      </w:r>
      <w:r>
        <w:rPr>
          <w:rFonts w:hint="eastAsia" w:ascii="宋体" w:hAnsi="宋体"/>
          <w:sz w:val="24"/>
          <w:szCs w:val="24"/>
          <w:highlight w:val="none"/>
          <w:lang w:eastAsia="zh-CN"/>
        </w:rPr>
        <w:t>、</w:t>
      </w:r>
      <w:r>
        <w:rPr>
          <w:rFonts w:hint="eastAsia" w:ascii="宋体" w:hAnsi="宋体"/>
          <w:sz w:val="24"/>
          <w:szCs w:val="24"/>
          <w:highlight w:val="none"/>
        </w:rPr>
        <w:t>（</w:t>
      </w:r>
      <w:r>
        <w:rPr>
          <w:rFonts w:hint="eastAsia" w:ascii="宋体" w:hAnsi="宋体"/>
          <w:sz w:val="24"/>
          <w:szCs w:val="24"/>
          <w:highlight w:val="none"/>
          <w:lang w:val="en-US" w:eastAsia="zh-CN"/>
        </w:rPr>
        <w:t>4</w:t>
      </w:r>
      <w:r>
        <w:rPr>
          <w:rFonts w:hint="eastAsia" w:ascii="宋体" w:hAnsi="宋体"/>
          <w:sz w:val="24"/>
          <w:szCs w:val="24"/>
          <w:highlight w:val="none"/>
        </w:rPr>
        <w:t>）分项报价明细表</w:t>
      </w:r>
      <w:r>
        <w:rPr>
          <w:rFonts w:hint="eastAsia" w:ascii="宋体" w:hAnsi="宋体"/>
          <w:sz w:val="24"/>
          <w:szCs w:val="24"/>
          <w:highlight w:val="none"/>
          <w:lang w:eastAsia="zh-CN"/>
        </w:rPr>
        <w:t>、</w:t>
      </w:r>
      <w:r>
        <w:rPr>
          <w:rFonts w:hint="eastAsia" w:ascii="宋体" w:hAnsi="宋体"/>
          <w:sz w:val="24"/>
          <w:szCs w:val="24"/>
          <w:highlight w:val="none"/>
        </w:rPr>
        <w:t>（</w:t>
      </w:r>
      <w:r>
        <w:rPr>
          <w:rFonts w:hint="eastAsia" w:ascii="宋体" w:hAnsi="宋体"/>
          <w:sz w:val="24"/>
          <w:szCs w:val="24"/>
          <w:highlight w:val="none"/>
          <w:lang w:val="en-US" w:eastAsia="zh-CN"/>
        </w:rPr>
        <w:t>5</w:t>
      </w:r>
      <w:r>
        <w:rPr>
          <w:rFonts w:hint="eastAsia" w:ascii="宋体" w:hAnsi="宋体"/>
          <w:sz w:val="24"/>
          <w:szCs w:val="24"/>
          <w:highlight w:val="none"/>
        </w:rPr>
        <w:t>）资格证明文件</w:t>
      </w:r>
      <w:r>
        <w:rPr>
          <w:rFonts w:hint="eastAsia" w:ascii="宋体" w:hAnsi="宋体"/>
          <w:sz w:val="24"/>
          <w:szCs w:val="24"/>
          <w:highlight w:val="none"/>
          <w:lang w:eastAsia="zh-CN"/>
        </w:rPr>
        <w:t>、</w:t>
      </w:r>
      <w:r>
        <w:rPr>
          <w:rFonts w:hint="eastAsia" w:ascii="宋体" w:hAnsi="宋体"/>
          <w:sz w:val="24"/>
          <w:szCs w:val="24"/>
          <w:highlight w:val="none"/>
        </w:rPr>
        <w:t>（</w:t>
      </w:r>
      <w:r>
        <w:rPr>
          <w:rFonts w:hint="eastAsia" w:ascii="宋体" w:hAnsi="宋体"/>
          <w:sz w:val="24"/>
          <w:szCs w:val="24"/>
          <w:highlight w:val="none"/>
          <w:lang w:val="en-US" w:eastAsia="zh-CN"/>
        </w:rPr>
        <w:t>6</w:t>
      </w:r>
      <w:r>
        <w:rPr>
          <w:rFonts w:hint="eastAsia" w:ascii="宋体" w:hAnsi="宋体"/>
          <w:sz w:val="24"/>
          <w:szCs w:val="24"/>
          <w:highlight w:val="none"/>
        </w:rPr>
        <w:t>）企业概况</w:t>
      </w:r>
    </w:p>
    <w:p>
      <w:pPr>
        <w:pStyle w:val="3"/>
        <w:spacing w:before="0" w:after="0"/>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highlight w:val="none"/>
          <w:lang w:val="en-US" w:eastAsia="zh-CN"/>
        </w:rPr>
        <w:t>四、响应</w:t>
      </w:r>
      <w:r>
        <w:rPr>
          <w:rFonts w:hint="eastAsia" w:ascii="宋体" w:hAnsi="宋体" w:eastAsia="宋体" w:cs="宋体"/>
          <w:b/>
          <w:bCs/>
          <w:sz w:val="32"/>
          <w:szCs w:val="32"/>
          <w:lang w:val="en-US" w:eastAsia="zh-CN"/>
        </w:rPr>
        <w:t>文件报送要求</w:t>
      </w:r>
    </w:p>
    <w:p>
      <w:pPr>
        <w:spacing w:line="360" w:lineRule="auto"/>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响应文件需加盖公章；若发现缺章、漏章、涂改等现象，响应文件视为无效；应将所有响应文件密封，并在封口处加盖公章作为骑缝章</w:t>
      </w:r>
      <w:r>
        <w:rPr>
          <w:rFonts w:hint="eastAsia" w:ascii="宋体" w:hAnsi="宋体" w:cs="Times New Roman"/>
          <w:kern w:val="2"/>
          <w:sz w:val="24"/>
          <w:szCs w:val="24"/>
          <w:lang w:val="en-US" w:eastAsia="zh-CN" w:bidi="ar-SA"/>
        </w:rPr>
        <w:t>，开</w:t>
      </w:r>
      <w:r>
        <w:rPr>
          <w:rFonts w:hint="eastAsia" w:ascii="宋体" w:hAnsi="宋体" w:eastAsia="宋体" w:cs="Times New Roman"/>
          <w:kern w:val="2"/>
          <w:sz w:val="24"/>
          <w:szCs w:val="24"/>
          <w:lang w:val="en-US" w:eastAsia="zh-CN" w:bidi="ar-SA"/>
        </w:rPr>
        <w:t>标前不得开封</w:t>
      </w:r>
      <w:r>
        <w:rPr>
          <w:rFonts w:hint="eastAsia" w:ascii="宋体" w:hAnsi="宋体" w:cs="Times New Roman"/>
          <w:kern w:val="2"/>
          <w:sz w:val="24"/>
          <w:szCs w:val="24"/>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仿宋" w:hAnsi="仿宋" w:eastAsia="仿宋" w:cs="仿宋"/>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br w:type="page"/>
      </w:r>
      <w:r>
        <w:rPr>
          <w:rFonts w:hint="eastAsia" w:ascii="宋体" w:hAnsi="宋体" w:eastAsia="宋体" w:cs="宋体"/>
          <w:b/>
          <w:bCs/>
          <w:i w:val="0"/>
          <w:caps w:val="0"/>
          <w:color w:val="4F4F4F"/>
          <w:spacing w:val="0"/>
          <w:sz w:val="24"/>
          <w:szCs w:val="24"/>
          <w:shd w:val="clear" w:color="auto" w:fill="FFFFFF"/>
          <w:lang w:val="en-US" w:eastAsia="zh-CN"/>
        </w:rPr>
        <w:t>附：</w:t>
      </w:r>
      <w:r>
        <w:rPr>
          <w:rFonts w:hint="eastAsia" w:ascii="宋体" w:hAnsi="宋体" w:cs="宋体"/>
          <w:b/>
          <w:bCs/>
          <w:i w:val="0"/>
          <w:caps w:val="0"/>
          <w:color w:val="4F4F4F"/>
          <w:spacing w:val="0"/>
          <w:sz w:val="24"/>
          <w:szCs w:val="24"/>
          <w:shd w:val="clear" w:color="auto" w:fill="FFFFFF"/>
          <w:lang w:val="en-US" w:eastAsia="zh-CN"/>
        </w:rPr>
        <w:t>响应文件要求</w:t>
      </w:r>
      <w:r>
        <w:rPr>
          <w:rFonts w:hint="eastAsia" w:ascii="宋体" w:hAnsi="宋体" w:eastAsia="宋体" w:cs="宋体"/>
          <w:b/>
          <w:bCs/>
          <w:i w:val="0"/>
          <w:caps w:val="0"/>
          <w:color w:val="4F4F4F"/>
          <w:spacing w:val="0"/>
          <w:sz w:val="24"/>
          <w:szCs w:val="24"/>
          <w:shd w:val="clear" w:color="auto" w:fill="FFFFFF"/>
          <w:lang w:val="en-US" w:eastAsia="zh-CN"/>
        </w:rPr>
        <w:t xml:space="preserve">  </w:t>
      </w:r>
      <w:r>
        <w:rPr>
          <w:rFonts w:hint="eastAsia" w:ascii="宋体" w:hAnsi="宋体" w:eastAsia="宋体" w:cs="宋体"/>
          <w:i w:val="0"/>
          <w:caps w:val="0"/>
          <w:color w:val="4F4F4F"/>
          <w:spacing w:val="0"/>
          <w:sz w:val="24"/>
          <w:szCs w:val="24"/>
          <w:shd w:val="clear" w:color="auto" w:fill="FFFFFF"/>
          <w:lang w:val="en-US" w:eastAsia="zh-CN"/>
        </w:rPr>
        <w:t xml:space="preserve">                             </w:t>
      </w:r>
      <w:r>
        <w:rPr>
          <w:rFonts w:hint="eastAsia" w:ascii="仿宋" w:hAnsi="仿宋" w:eastAsia="仿宋" w:cs="仿宋"/>
          <w:i w:val="0"/>
          <w:caps w:val="0"/>
          <w:color w:val="4F4F4F"/>
          <w:spacing w:val="0"/>
          <w:sz w:val="24"/>
          <w:szCs w:val="24"/>
          <w:shd w:val="clear" w:color="auto" w:fill="FFFFFF"/>
          <w:lang w:val="en-US" w:eastAsia="zh-CN"/>
        </w:rPr>
        <w:t xml:space="preserve">           </w:t>
      </w:r>
    </w:p>
    <w:p>
      <w:pPr>
        <w:adjustRightInd w:val="0"/>
        <w:snapToGrid w:val="0"/>
        <w:spacing w:before="468" w:beforeLines="150" w:after="312" w:afterLines="100"/>
        <w:jc w:val="center"/>
        <w:rPr>
          <w:rFonts w:hint="eastAsia" w:ascii="宋体" w:hAnsi="宋体" w:eastAsia="宋体" w:cs="Times New Roman"/>
          <w:b/>
          <w:bCs/>
          <w:spacing w:val="-6"/>
          <w:sz w:val="52"/>
          <w:szCs w:val="48"/>
          <w:highlight w:val="none"/>
          <w:lang w:val="en-US" w:eastAsia="zh-CN"/>
        </w:rPr>
      </w:pPr>
      <w:r>
        <w:rPr>
          <w:rFonts w:hint="eastAsia" w:ascii="宋体" w:hAnsi="宋体" w:cs="Times New Roman"/>
          <w:b/>
          <w:bCs/>
          <w:spacing w:val="-6"/>
          <w:sz w:val="52"/>
          <w:szCs w:val="48"/>
          <w:highlight w:val="none"/>
          <w:lang w:val="en-US" w:eastAsia="zh-CN"/>
        </w:rPr>
        <w:t>威海经开区应急广播</w:t>
      </w:r>
      <w:r>
        <w:rPr>
          <w:rFonts w:hint="eastAsia" w:ascii="宋体" w:hAnsi="宋体" w:eastAsia="宋体" w:cs="Times New Roman"/>
          <w:b/>
          <w:bCs/>
          <w:spacing w:val="-6"/>
          <w:sz w:val="52"/>
          <w:szCs w:val="48"/>
          <w:highlight w:val="none"/>
          <w:lang w:val="en-US" w:eastAsia="zh-CN"/>
        </w:rPr>
        <w:t>前端实施及配套设备</w:t>
      </w:r>
      <w:r>
        <w:rPr>
          <w:rFonts w:hint="eastAsia" w:ascii="宋体" w:hAnsi="宋体" w:cs="Times New Roman"/>
          <w:b/>
          <w:bCs/>
          <w:spacing w:val="-6"/>
          <w:sz w:val="52"/>
          <w:szCs w:val="48"/>
          <w:highlight w:val="none"/>
          <w:lang w:val="en-US" w:eastAsia="zh-CN"/>
        </w:rPr>
        <w:t>采购</w:t>
      </w:r>
      <w:r>
        <w:rPr>
          <w:rFonts w:hint="eastAsia" w:ascii="宋体" w:hAnsi="宋体" w:eastAsia="宋体" w:cs="Times New Roman"/>
          <w:b/>
          <w:bCs/>
          <w:spacing w:val="-6"/>
          <w:sz w:val="52"/>
          <w:szCs w:val="48"/>
          <w:highlight w:val="none"/>
          <w:lang w:val="en-US" w:eastAsia="zh-CN"/>
        </w:rPr>
        <w:t>项目</w:t>
      </w:r>
    </w:p>
    <w:p>
      <w:pPr>
        <w:adjustRightInd w:val="0"/>
        <w:snapToGrid w:val="0"/>
        <w:spacing w:before="468" w:beforeLines="150" w:after="312" w:afterLines="100"/>
        <w:jc w:val="center"/>
        <w:rPr>
          <w:rFonts w:hint="eastAsia" w:ascii="宋体" w:hAnsi="宋体"/>
          <w:b/>
          <w:bCs/>
          <w:sz w:val="86"/>
          <w:szCs w:val="84"/>
        </w:rPr>
      </w:pPr>
      <w:r>
        <w:rPr>
          <w:rFonts w:hint="eastAsia" w:ascii="宋体" w:hAnsi="宋体"/>
          <w:b/>
          <w:bCs/>
          <w:sz w:val="94"/>
          <w:szCs w:val="84"/>
        </w:rPr>
        <w:t>响应文件</w:t>
      </w:r>
    </w:p>
    <w:p>
      <w:pPr>
        <w:spacing w:line="500" w:lineRule="exact"/>
        <w:rPr>
          <w:rFonts w:ascii="宋体" w:hAnsi="宋体"/>
          <w:sz w:val="44"/>
        </w:rPr>
      </w:pPr>
    </w:p>
    <w:p>
      <w:pPr>
        <w:spacing w:line="500" w:lineRule="exact"/>
        <w:rPr>
          <w:rFonts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供 应 商：</w:t>
      </w:r>
      <w:r>
        <w:rPr>
          <w:rFonts w:hint="eastAsia" w:ascii="宋体" w:hAnsi="宋体"/>
          <w:bCs/>
          <w:sz w:val="28"/>
          <w:u w:val="single"/>
          <w:lang w:eastAsia="zh-CN"/>
        </w:rPr>
        <w:t xml:space="preserve">  </w:t>
      </w:r>
      <w:r>
        <w:rPr>
          <w:rFonts w:hint="eastAsia" w:ascii="宋体" w:hAnsi="宋体"/>
          <w:bCs/>
          <w:sz w:val="28"/>
          <w:u w:val="single"/>
          <w:lang w:val="en-US" w:eastAsia="zh-CN"/>
        </w:rPr>
        <w:t xml:space="preserve">             </w:t>
      </w:r>
      <w:r>
        <w:rPr>
          <w:rFonts w:hint="eastAsia" w:ascii="宋体" w:hAnsi="宋体"/>
          <w:bCs/>
          <w:sz w:val="28"/>
          <w:u w:val="single"/>
          <w:lang w:eastAsia="zh-CN"/>
        </w:rPr>
        <w:t xml:space="preserve">  </w:t>
      </w:r>
      <w:r>
        <w:rPr>
          <w:rFonts w:hint="eastAsia" w:ascii="宋体" w:hAnsi="宋体"/>
          <w:bCs/>
          <w:sz w:val="28"/>
          <w:u w:val="single"/>
        </w:rPr>
        <w:t>（公章）</w:t>
      </w: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法定代表人或授权委托人</w:t>
      </w:r>
      <w:r>
        <w:rPr>
          <w:rFonts w:hint="eastAsia" w:ascii="宋体" w:hAnsi="宋体"/>
          <w:bCs/>
          <w:sz w:val="28"/>
          <w:u w:val="single"/>
        </w:rPr>
        <w:t xml:space="preserve">      （签字或盖章）</w:t>
      </w:r>
    </w:p>
    <w:p>
      <w:pPr>
        <w:adjustRightInd w:val="0"/>
        <w:snapToGrid w:val="0"/>
        <w:spacing w:before="156" w:beforeLines="50" w:line="360" w:lineRule="auto"/>
        <w:ind w:firstLine="1680" w:firstLineChars="600"/>
        <w:rPr>
          <w:rFonts w:hint="eastAsia" w:ascii="宋体" w:hAnsi="宋体"/>
          <w:sz w:val="24"/>
        </w:rPr>
      </w:pPr>
      <w:r>
        <w:rPr>
          <w:rFonts w:hint="eastAsia" w:ascii="宋体" w:hAnsi="宋体"/>
          <w:bCs/>
          <w:sz w:val="28"/>
        </w:rPr>
        <w:t>日      期：</w:t>
      </w:r>
      <w:r>
        <w:rPr>
          <w:rFonts w:hint="eastAsia" w:ascii="宋体" w:hAnsi="宋体"/>
          <w:bCs/>
          <w:sz w:val="28"/>
          <w:u w:val="single"/>
          <w:lang w:val="en-US" w:eastAsia="zh-CN"/>
        </w:rPr>
        <w:t xml:space="preserve">  年  月  日</w:t>
      </w:r>
    </w:p>
    <w:p>
      <w:pPr>
        <w:spacing w:before="468" w:beforeLines="150" w:line="360" w:lineRule="auto"/>
        <w:jc w:val="center"/>
        <w:rPr>
          <w:rFonts w:hint="eastAsia" w:ascii="宋体" w:hAnsi="宋体"/>
          <w:sz w:val="30"/>
          <w:szCs w:val="30"/>
        </w:rPr>
      </w:pPr>
      <w:r>
        <w:rPr>
          <w:rFonts w:ascii="宋体" w:hAnsi="宋体"/>
          <w:b/>
          <w:bCs/>
          <w:sz w:val="30"/>
          <w:szCs w:val="30"/>
        </w:rPr>
        <w:br w:type="page"/>
      </w:r>
      <w:bookmarkStart w:id="0" w:name="_Toc3253"/>
      <w:bookmarkStart w:id="1" w:name="_Toc16025318"/>
      <w:bookmarkStart w:id="2" w:name="_Toc16025320"/>
      <w:bookmarkStart w:id="3" w:name="_Toc16625"/>
      <w:r>
        <w:rPr>
          <w:rFonts w:hint="eastAsia" w:ascii="宋体" w:hAnsi="宋体"/>
          <w:b/>
          <w:bCs/>
          <w:sz w:val="30"/>
          <w:szCs w:val="30"/>
        </w:rPr>
        <w:t>一、</w:t>
      </w:r>
      <w:bookmarkEnd w:id="0"/>
      <w:bookmarkEnd w:id="1"/>
      <w:bookmarkStart w:id="4" w:name="_Toc16025319"/>
      <w:bookmarkStart w:id="5" w:name="_Toc18895"/>
      <w:r>
        <w:rPr>
          <w:rFonts w:hint="eastAsia" w:ascii="宋体" w:hAnsi="宋体"/>
          <w:b/>
          <w:bCs/>
          <w:sz w:val="30"/>
          <w:szCs w:val="30"/>
        </w:rPr>
        <w:t>法定代表人身份证明书</w:t>
      </w:r>
      <w:bookmarkEnd w:id="4"/>
      <w:bookmarkEnd w:id="5"/>
    </w:p>
    <w:p>
      <w:pPr>
        <w:spacing w:before="156" w:beforeLines="50" w:line="360" w:lineRule="auto"/>
        <w:ind w:firstLine="480" w:firstLineChars="200"/>
        <w:rPr>
          <w:rFonts w:hint="eastAsia" w:ascii="宋体" w:hAnsi="宋体"/>
          <w:color w:val="000000"/>
          <w:sz w:val="24"/>
          <w:szCs w:val="24"/>
          <w:u w:val="single"/>
        </w:rPr>
      </w:pPr>
      <w:bookmarkStart w:id="6" w:name="_Hlk28987428"/>
      <w:r>
        <w:rPr>
          <w:rFonts w:hint="eastAsia" w:ascii="宋体" w:hAnsi="宋体"/>
          <w:color w:val="000000"/>
          <w:sz w:val="24"/>
          <w:szCs w:val="24"/>
        </w:rPr>
        <w:t>供应商名称：</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单 位 性 质：</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成 立 时 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经 营 期 限：</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姓    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系</w:t>
      </w:r>
      <w:r>
        <w:rPr>
          <w:rFonts w:hint="eastAsia" w:ascii="宋体" w:hAnsi="宋体"/>
          <w:color w:val="000000"/>
          <w:sz w:val="24"/>
          <w:szCs w:val="24"/>
          <w:u w:val="single"/>
        </w:rPr>
        <w:t xml:space="preserve">     （供应商全称）      </w:t>
      </w:r>
      <w:r>
        <w:rPr>
          <w:rFonts w:hint="eastAsia" w:ascii="宋体" w:hAnsi="宋体"/>
          <w:color w:val="000000"/>
          <w:sz w:val="24"/>
          <w:szCs w:val="24"/>
        </w:rPr>
        <w:t>的法定代表人。</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特此证明。</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jc w:val="center"/>
        </w:trPr>
        <w:tc>
          <w:tcPr>
            <w:tcW w:w="8240" w:type="dxa"/>
            <w:noWrap w:val="0"/>
            <w:vAlign w:val="center"/>
          </w:tcPr>
          <w:p>
            <w:pPr>
              <w:autoSpaceDE w:val="0"/>
              <w:autoSpaceDN w:val="0"/>
              <w:adjustRightInd w:val="0"/>
              <w:spacing w:before="156" w:beforeLines="50" w:line="360" w:lineRule="auto"/>
              <w:jc w:val="center"/>
              <w:rPr>
                <w:rFonts w:hint="eastAsia" w:ascii="宋体" w:hAnsi="宋体"/>
                <w:b/>
                <w:color w:val="000000"/>
                <w:sz w:val="24"/>
                <w:szCs w:val="24"/>
              </w:rPr>
            </w:pPr>
            <w:r>
              <w:rPr>
                <w:rFonts w:hint="eastAsia" w:ascii="宋体" w:hAnsi="Cambria" w:cs="宋体"/>
                <w:b/>
                <w:color w:val="000000"/>
                <w:kern w:val="0"/>
                <w:sz w:val="24"/>
                <w:szCs w:val="24"/>
                <w:lang w:val="zh-CN"/>
              </w:rPr>
              <w:t>附：法定代表人身份证双面扫描（或复印）件</w:t>
            </w:r>
          </w:p>
        </w:tc>
      </w:tr>
    </w:tbl>
    <w:p>
      <w:pPr>
        <w:spacing w:before="156" w:beforeLines="50" w:line="360" w:lineRule="auto"/>
        <w:rPr>
          <w:rFonts w:hint="eastAsia" w:ascii="宋体" w:hAnsi="宋体"/>
          <w:color w:val="000000"/>
          <w:sz w:val="24"/>
          <w:szCs w:val="24"/>
        </w:rPr>
      </w:pPr>
    </w:p>
    <w:p>
      <w:pPr>
        <w:spacing w:before="156" w:beforeLines="50" w:line="360" w:lineRule="auto"/>
        <w:ind w:left="4620" w:leftChars="0" w:firstLine="420" w:firstLineChars="0"/>
        <w:jc w:val="left"/>
        <w:rPr>
          <w:rFonts w:hint="eastAsia" w:ascii="宋体" w:hAnsi="宋体"/>
          <w:color w:val="000000"/>
          <w:sz w:val="24"/>
          <w:szCs w:val="24"/>
        </w:rPr>
      </w:pPr>
      <w:r>
        <w:rPr>
          <w:rFonts w:hint="eastAsia" w:ascii="宋体" w:hAnsi="宋体"/>
          <w:color w:val="000000"/>
          <w:sz w:val="24"/>
          <w:szCs w:val="24"/>
        </w:rPr>
        <w:t>供应商：</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（公章）</w:t>
      </w:r>
    </w:p>
    <w:p>
      <w:pPr>
        <w:spacing w:before="156" w:beforeLines="50" w:line="360" w:lineRule="auto"/>
        <w:ind w:firstLine="5040" w:firstLineChars="2100"/>
        <w:rPr>
          <w:rFonts w:hint="eastAsia" w:ascii="宋体" w:hAnsi="宋体"/>
          <w:color w:val="000000"/>
          <w:sz w:val="24"/>
          <w:szCs w:val="24"/>
        </w:rPr>
      </w:pPr>
      <w:r>
        <w:rPr>
          <w:rFonts w:hint="eastAsia" w:ascii="宋体" w:hAnsi="宋体"/>
          <w:bCs/>
          <w:color w:val="000000"/>
          <w:sz w:val="24"/>
          <w:szCs w:val="24"/>
        </w:rPr>
        <w:t xml:space="preserve">日 </w:t>
      </w:r>
      <w:r>
        <w:rPr>
          <w:rFonts w:ascii="宋体" w:hAnsi="宋体"/>
          <w:bCs/>
          <w:color w:val="000000"/>
          <w:sz w:val="24"/>
          <w:szCs w:val="24"/>
        </w:rPr>
        <w:t xml:space="preserve">  </w:t>
      </w:r>
      <w:r>
        <w:rPr>
          <w:rFonts w:hint="eastAsia" w:ascii="宋体" w:hAnsi="宋体"/>
          <w:bCs/>
          <w:color w:val="000000"/>
          <w:sz w:val="24"/>
          <w:szCs w:val="24"/>
        </w:rPr>
        <w:t>期：</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6"/>
    <w:p>
      <w:pPr>
        <w:pStyle w:val="2"/>
        <w:rPr>
          <w:rFonts w:hint="eastAsia" w:ascii="宋体" w:hAnsi="宋体"/>
          <w:b/>
          <w:bCs/>
          <w:sz w:val="30"/>
          <w:szCs w:val="30"/>
        </w:rPr>
      </w:pPr>
    </w:p>
    <w:p>
      <w:pPr>
        <w:rPr>
          <w:rFonts w:hint="eastAsia"/>
        </w:rPr>
      </w:pPr>
    </w:p>
    <w:p>
      <w:pPr>
        <w:rPr>
          <w:rFonts w:hint="eastAsia"/>
        </w:rPr>
      </w:pPr>
    </w:p>
    <w:bookmarkEnd w:id="2"/>
    <w:bookmarkEnd w:id="3"/>
    <w:p>
      <w:pPr>
        <w:spacing w:before="468" w:beforeLines="150" w:line="360" w:lineRule="auto"/>
        <w:jc w:val="center"/>
        <w:rPr>
          <w:rFonts w:hint="eastAsia" w:ascii="宋体" w:hAnsi="宋体"/>
          <w:sz w:val="30"/>
          <w:szCs w:val="30"/>
        </w:rPr>
      </w:pPr>
      <w:r>
        <w:rPr>
          <w:rFonts w:ascii="宋体" w:hAnsi="宋体"/>
          <w:b/>
          <w:sz w:val="24"/>
          <w:szCs w:val="24"/>
        </w:rPr>
        <w:br w:type="page"/>
      </w:r>
      <w:bookmarkStart w:id="7" w:name="_Toc32234"/>
      <w:bookmarkStart w:id="8" w:name="_Toc16025321"/>
      <w:r>
        <w:rPr>
          <w:rFonts w:hint="eastAsia" w:ascii="宋体" w:hAnsi="宋体"/>
          <w:b/>
          <w:bCs/>
          <w:sz w:val="30"/>
          <w:szCs w:val="30"/>
          <w:lang w:val="en-US" w:eastAsia="zh-CN"/>
        </w:rPr>
        <w:t>二</w:t>
      </w:r>
      <w:r>
        <w:rPr>
          <w:rFonts w:hint="eastAsia" w:ascii="宋体" w:hAnsi="宋体"/>
          <w:b/>
          <w:bCs/>
          <w:sz w:val="30"/>
          <w:szCs w:val="30"/>
        </w:rPr>
        <w:t>、</w:t>
      </w:r>
      <w:r>
        <w:rPr>
          <w:rFonts w:hint="eastAsia" w:ascii="宋体" w:hAnsi="宋体"/>
          <w:b/>
          <w:bCs/>
          <w:sz w:val="30"/>
          <w:szCs w:val="30"/>
          <w:lang w:eastAsia="zh-CN"/>
        </w:rPr>
        <w:t>报价</w:t>
      </w:r>
      <w:r>
        <w:rPr>
          <w:rFonts w:hint="eastAsia" w:ascii="宋体" w:hAnsi="宋体"/>
          <w:b/>
          <w:bCs/>
          <w:sz w:val="30"/>
          <w:szCs w:val="30"/>
        </w:rPr>
        <w:t>函</w:t>
      </w:r>
      <w:bookmarkEnd w:id="7"/>
      <w:bookmarkEnd w:id="8"/>
    </w:p>
    <w:p>
      <w:pPr>
        <w:tabs>
          <w:tab w:val="left" w:pos="720"/>
        </w:tabs>
        <w:spacing w:before="156" w:beforeLines="50" w:after="156" w:afterLines="50" w:line="360" w:lineRule="auto"/>
        <w:ind w:right="6"/>
        <w:rPr>
          <w:rFonts w:hint="default" w:ascii="宋体" w:hAnsi="宋体" w:eastAsia="宋体"/>
          <w:bCs/>
          <w:sz w:val="24"/>
          <w:szCs w:val="24"/>
          <w:u w:val="single"/>
          <w:lang w:val="en-US" w:eastAsia="zh-CN"/>
        </w:rPr>
      </w:pPr>
      <w:r>
        <w:rPr>
          <w:rFonts w:hint="eastAsia" w:ascii="宋体" w:hAnsi="宋体"/>
          <w:sz w:val="24"/>
          <w:szCs w:val="24"/>
        </w:rPr>
        <w:t>致：</w:t>
      </w:r>
      <w:r>
        <w:rPr>
          <w:rFonts w:hint="eastAsia" w:ascii="宋体" w:hAnsi="宋体"/>
          <w:sz w:val="24"/>
          <w:szCs w:val="24"/>
          <w:lang w:val="en-US" w:eastAsia="zh-CN"/>
        </w:rPr>
        <w:t>XXXXXXXXXXXXX</w:t>
      </w:r>
    </w:p>
    <w:p>
      <w:pPr>
        <w:pStyle w:val="4"/>
        <w:tabs>
          <w:tab w:val="left" w:pos="4559"/>
          <w:tab w:val="left" w:pos="5279"/>
          <w:tab w:val="left" w:pos="9419"/>
        </w:tabs>
        <w:spacing w:before="50" w:after="156" w:afterLines="50" w:line="360" w:lineRule="auto"/>
        <w:ind w:firstLine="480" w:firstLineChars="200"/>
        <w:rPr>
          <w:sz w:val="24"/>
          <w:szCs w:val="24"/>
        </w:rPr>
      </w:pPr>
      <w:r>
        <w:rPr>
          <w:sz w:val="24"/>
          <w:szCs w:val="24"/>
        </w:rPr>
        <w:t>我方全面研究了</w:t>
      </w:r>
      <w:r>
        <w:rPr>
          <w:rFonts w:hint="eastAsia" w:ascii="宋体" w:hAnsi="宋体"/>
          <w:color w:val="000000"/>
          <w:sz w:val="24"/>
          <w:szCs w:val="24"/>
          <w:u w:val="single"/>
          <w:lang w:val="en-US" w:eastAsia="zh-CN"/>
        </w:rPr>
        <w:t xml:space="preserve">      </w:t>
      </w:r>
      <w:r>
        <w:rPr>
          <w:rFonts w:hint="eastAsia"/>
          <w:sz w:val="24"/>
          <w:szCs w:val="24"/>
        </w:rPr>
        <w:t>询价</w:t>
      </w:r>
      <w:r>
        <w:rPr>
          <w:sz w:val="24"/>
          <w:szCs w:val="24"/>
        </w:rPr>
        <w:t>文件，决定参加贵单位的本项目</w:t>
      </w:r>
      <w:r>
        <w:rPr>
          <w:rFonts w:hint="eastAsia"/>
          <w:sz w:val="24"/>
          <w:szCs w:val="24"/>
        </w:rPr>
        <w:t>询价</w:t>
      </w:r>
      <w:r>
        <w:rPr>
          <w:sz w:val="24"/>
          <w:szCs w:val="24"/>
        </w:rPr>
        <w:t>。我方授权</w:t>
      </w:r>
      <w:r>
        <w:rPr>
          <w:sz w:val="24"/>
          <w:szCs w:val="24"/>
          <w:u w:val="single"/>
        </w:rPr>
        <w:t>（姓名、职务）</w:t>
      </w:r>
      <w:r>
        <w:rPr>
          <w:sz w:val="24"/>
          <w:szCs w:val="24"/>
        </w:rPr>
        <w:t>代表我方</w:t>
      </w:r>
      <w:r>
        <w:rPr>
          <w:sz w:val="24"/>
          <w:szCs w:val="24"/>
          <w:u w:val="single"/>
        </w:rPr>
        <w:t>（供应商名称）</w:t>
      </w:r>
      <w:r>
        <w:rPr>
          <w:sz w:val="24"/>
          <w:szCs w:val="24"/>
        </w:rPr>
        <w:t>全权处理本项目</w:t>
      </w:r>
      <w:r>
        <w:rPr>
          <w:rFonts w:hint="eastAsia"/>
          <w:sz w:val="24"/>
          <w:szCs w:val="24"/>
        </w:rPr>
        <w:t>询价</w:t>
      </w:r>
      <w:r>
        <w:rPr>
          <w:sz w:val="24"/>
          <w:szCs w:val="24"/>
        </w:rPr>
        <w:t>的有关事宜。</w:t>
      </w:r>
    </w:p>
    <w:p>
      <w:pPr>
        <w:pStyle w:val="4"/>
        <w:spacing w:before="50" w:after="156" w:afterLines="50" w:line="360" w:lineRule="auto"/>
        <w:ind w:firstLine="480" w:firstLineChars="200"/>
        <w:rPr>
          <w:sz w:val="24"/>
          <w:szCs w:val="24"/>
        </w:rPr>
      </w:pPr>
      <w:r>
        <w:rPr>
          <w:sz w:val="24"/>
          <w:szCs w:val="24"/>
        </w:rPr>
        <w:t>1、我方自愿按照</w:t>
      </w:r>
      <w:r>
        <w:rPr>
          <w:rFonts w:hint="eastAsia"/>
          <w:sz w:val="24"/>
          <w:szCs w:val="24"/>
        </w:rPr>
        <w:t>询价</w:t>
      </w:r>
      <w:r>
        <w:rPr>
          <w:sz w:val="24"/>
          <w:szCs w:val="24"/>
        </w:rPr>
        <w:t>文件规定的各项要求</w:t>
      </w:r>
      <w:r>
        <w:rPr>
          <w:rFonts w:hint="eastAsia"/>
          <w:sz w:val="24"/>
          <w:szCs w:val="24"/>
        </w:rPr>
        <w:t>完成本项目</w:t>
      </w:r>
      <w:r>
        <w:rPr>
          <w:sz w:val="24"/>
          <w:szCs w:val="24"/>
        </w:rPr>
        <w:t>。</w:t>
      </w:r>
      <w:r>
        <w:rPr>
          <w:rFonts w:hint="eastAsia"/>
          <w:sz w:val="24"/>
          <w:szCs w:val="24"/>
          <w:lang w:eastAsia="zh-CN"/>
        </w:rPr>
        <w:t>我单位承诺本项目总</w:t>
      </w:r>
      <w:r>
        <w:rPr>
          <w:sz w:val="24"/>
          <w:szCs w:val="24"/>
        </w:rPr>
        <w:t>报</w:t>
      </w:r>
      <w:r>
        <w:rPr>
          <w:spacing w:val="12"/>
          <w:sz w:val="24"/>
          <w:szCs w:val="24"/>
        </w:rPr>
        <w:t>价为（大写）：</w:t>
      </w:r>
      <w:r>
        <w:rPr>
          <w:rFonts w:hint="eastAsia"/>
          <w:spacing w:val="12"/>
          <w:sz w:val="24"/>
          <w:szCs w:val="24"/>
          <w:u w:val="single"/>
          <w:lang w:val="en-US" w:eastAsia="zh-CN"/>
        </w:rPr>
        <w:t xml:space="preserve">     </w:t>
      </w:r>
      <w:r>
        <w:rPr>
          <w:rFonts w:hint="eastAsia" w:ascii="宋体" w:hAnsi="宋体" w:eastAsia="宋体" w:cs="宋体"/>
          <w:color w:val="000000"/>
          <w:kern w:val="0"/>
          <w:sz w:val="24"/>
          <w:szCs w:val="24"/>
          <w:lang w:eastAsia="zh-CN" w:bidi="ar"/>
        </w:rPr>
        <w:t>，</w:t>
      </w:r>
      <w:r>
        <w:rPr>
          <w:spacing w:val="12"/>
          <w:sz w:val="24"/>
          <w:szCs w:val="24"/>
        </w:rPr>
        <w:t>(小写：</w:t>
      </w:r>
      <w:r>
        <w:rPr>
          <w:rFonts w:hint="eastAsia"/>
          <w:spacing w:val="12"/>
          <w:sz w:val="24"/>
          <w:szCs w:val="24"/>
          <w:u w:val="single"/>
          <w:lang w:val="en-US" w:eastAsia="zh-CN"/>
        </w:rPr>
        <w:t xml:space="preserve">      </w:t>
      </w:r>
      <w:r>
        <w:rPr>
          <w:spacing w:val="12"/>
          <w:sz w:val="24"/>
          <w:szCs w:val="24"/>
        </w:rPr>
        <w:t>元</w:t>
      </w:r>
      <w:r>
        <w:rPr>
          <w:spacing w:val="6"/>
          <w:sz w:val="24"/>
          <w:szCs w:val="24"/>
        </w:rPr>
        <w:t>)</w:t>
      </w:r>
      <w:r>
        <w:rPr>
          <w:rFonts w:hint="eastAsia"/>
          <w:spacing w:val="6"/>
          <w:sz w:val="24"/>
          <w:szCs w:val="24"/>
        </w:rPr>
        <w:t>，服务期限</w:t>
      </w:r>
      <w:r>
        <w:rPr>
          <w:rFonts w:hint="eastAsia"/>
          <w:spacing w:val="6"/>
          <w:sz w:val="24"/>
          <w:szCs w:val="24"/>
          <w:lang w:eastAsia="zh-CN"/>
        </w:rPr>
        <w:t>（或交货期）</w:t>
      </w:r>
      <w:r>
        <w:rPr>
          <w:rFonts w:hint="eastAsia"/>
          <w:spacing w:val="12"/>
          <w:sz w:val="24"/>
          <w:szCs w:val="24"/>
        </w:rPr>
        <w:t>：</w:t>
      </w:r>
      <w:r>
        <w:rPr>
          <w:rFonts w:hint="eastAsia"/>
          <w:spacing w:val="12"/>
          <w:sz w:val="24"/>
          <w:szCs w:val="24"/>
          <w:u w:val="single"/>
          <w:lang w:val="en-US" w:eastAsia="zh-CN"/>
        </w:rPr>
        <w:t xml:space="preserve">     </w:t>
      </w:r>
      <w:r>
        <w:rPr>
          <w:rFonts w:hint="eastAsia"/>
          <w:spacing w:val="12"/>
          <w:sz w:val="24"/>
          <w:szCs w:val="24"/>
          <w:u w:val="single"/>
        </w:rPr>
        <w:t xml:space="preserve"> </w:t>
      </w:r>
      <w:r>
        <w:rPr>
          <w:sz w:val="24"/>
          <w:szCs w:val="24"/>
        </w:rPr>
        <w:t>。</w:t>
      </w:r>
    </w:p>
    <w:p>
      <w:pPr>
        <w:pStyle w:val="4"/>
        <w:spacing w:before="50" w:after="156" w:afterLines="50" w:line="360" w:lineRule="auto"/>
        <w:ind w:firstLine="480" w:firstLineChars="200"/>
        <w:rPr>
          <w:sz w:val="24"/>
          <w:szCs w:val="24"/>
        </w:rPr>
      </w:pPr>
      <w:r>
        <w:rPr>
          <w:sz w:val="24"/>
          <w:szCs w:val="24"/>
        </w:rPr>
        <w:t>2、一旦我方成交，我方将严格履行合同规定的责任和义务。</w:t>
      </w:r>
    </w:p>
    <w:p>
      <w:pPr>
        <w:pStyle w:val="4"/>
        <w:spacing w:before="50" w:after="156" w:afterLines="50" w:line="360" w:lineRule="auto"/>
        <w:ind w:firstLine="480" w:firstLineChars="200"/>
        <w:rPr>
          <w:sz w:val="24"/>
          <w:szCs w:val="24"/>
        </w:rPr>
      </w:pPr>
      <w:r>
        <w:rPr>
          <w:rFonts w:hint="eastAsia"/>
          <w:sz w:val="24"/>
          <w:szCs w:val="24"/>
          <w:lang w:val="en-US" w:eastAsia="zh-CN"/>
        </w:rPr>
        <w:t>3</w:t>
      </w:r>
      <w:r>
        <w:rPr>
          <w:rFonts w:hint="eastAsia"/>
          <w:sz w:val="24"/>
          <w:szCs w:val="24"/>
        </w:rPr>
        <w:t>、</w:t>
      </w:r>
      <w:r>
        <w:rPr>
          <w:sz w:val="24"/>
          <w:szCs w:val="24"/>
        </w:rPr>
        <w:t>我方愿意提供贵单位可能另外要求的，与采购有关的文件资料，并保证我方已提供和将要提供的文件资料是真实、准确的。</w:t>
      </w:r>
    </w:p>
    <w:p>
      <w:pPr>
        <w:pStyle w:val="4"/>
        <w:tabs>
          <w:tab w:val="left" w:pos="6679"/>
        </w:tabs>
        <w:spacing w:before="50" w:after="156" w:afterLines="50" w:line="360" w:lineRule="auto"/>
        <w:ind w:firstLine="480" w:firstLineChars="200"/>
        <w:rPr>
          <w:sz w:val="24"/>
          <w:szCs w:val="24"/>
        </w:rPr>
      </w:pPr>
      <w:r>
        <w:rPr>
          <w:rFonts w:hint="eastAsia"/>
          <w:sz w:val="24"/>
          <w:szCs w:val="24"/>
          <w:lang w:val="en-US" w:eastAsia="zh-CN"/>
        </w:rPr>
        <w:t>4</w:t>
      </w:r>
      <w:r>
        <w:rPr>
          <w:sz w:val="24"/>
          <w:szCs w:val="24"/>
        </w:rPr>
        <w:t>、我方同意所递交的响应文件在</w:t>
      </w:r>
      <w:r>
        <w:rPr>
          <w:rFonts w:hint="eastAsia"/>
          <w:sz w:val="24"/>
          <w:szCs w:val="24"/>
          <w:u w:val="single"/>
          <w:lang w:val="en-US" w:eastAsia="zh-CN"/>
        </w:rPr>
        <w:t>30</w:t>
      </w:r>
      <w:r>
        <w:rPr>
          <w:rFonts w:hint="eastAsia"/>
          <w:sz w:val="24"/>
          <w:szCs w:val="24"/>
        </w:rPr>
        <w:t>日历</w:t>
      </w:r>
      <w:r>
        <w:rPr>
          <w:sz w:val="24"/>
          <w:szCs w:val="24"/>
        </w:rPr>
        <w:t>天的有效期内有效，在</w:t>
      </w:r>
      <w:r>
        <w:rPr>
          <w:spacing w:val="-17"/>
          <w:sz w:val="24"/>
          <w:szCs w:val="24"/>
        </w:rPr>
        <w:t>此</w:t>
      </w:r>
      <w:r>
        <w:rPr>
          <w:sz w:val="24"/>
          <w:szCs w:val="24"/>
        </w:rPr>
        <w:t>期间，我方将受此约束。</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ind w:left="504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（公章）</w:t>
      </w:r>
    </w:p>
    <w:p>
      <w:pPr>
        <w:spacing w:line="360" w:lineRule="auto"/>
        <w:ind w:left="718" w:leftChars="342" w:firstLine="1200" w:firstLineChars="5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pPr>
        <w:spacing w:line="360" w:lineRule="auto"/>
        <w:ind w:firstLine="1961"/>
        <w:jc w:val="center"/>
        <w:rPr>
          <w:rFonts w:hint="eastAsia" w:ascii="宋体" w:hAnsi="宋体" w:eastAsia="宋体"/>
          <w:b/>
          <w:bCs/>
          <w:sz w:val="30"/>
          <w:szCs w:val="30"/>
          <w:lang w:eastAsia="zh-CN"/>
        </w:rPr>
      </w:pPr>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bookmarkStart w:id="9" w:name="_Toc16025323"/>
      <w:bookmarkStart w:id="10" w:name="_Toc16293"/>
      <w:r>
        <w:rPr>
          <w:rFonts w:ascii="宋体" w:hAnsi="宋体"/>
          <w:b w:val="0"/>
          <w:bCs w:val="0"/>
          <w:sz w:val="30"/>
          <w:szCs w:val="30"/>
        </w:rPr>
        <w:br w:type="page"/>
      </w:r>
      <w:bookmarkStart w:id="11" w:name="_Toc15627759"/>
      <w:r>
        <w:rPr>
          <w:rFonts w:hint="eastAsia" w:ascii="宋体" w:hAnsi="宋体"/>
          <w:b/>
          <w:bCs/>
          <w:sz w:val="30"/>
          <w:szCs w:val="30"/>
          <w:lang w:val="en-US" w:eastAsia="zh-CN"/>
        </w:rPr>
        <w:t>三、</w:t>
      </w:r>
      <w:r>
        <w:rPr>
          <w:rFonts w:hint="eastAsia" w:ascii="宋体" w:hAnsi="宋体"/>
          <w:b/>
          <w:bCs/>
          <w:sz w:val="30"/>
          <w:szCs w:val="30"/>
        </w:rPr>
        <w:t>分项报价明细表</w:t>
      </w:r>
      <w:bookmarkEnd w:id="11"/>
      <w:r>
        <w:rPr>
          <w:rFonts w:hint="eastAsia" w:ascii="宋体" w:hAnsi="宋体"/>
          <w:b/>
          <w:bCs/>
          <w:sz w:val="30"/>
          <w:szCs w:val="30"/>
          <w:lang w:eastAsia="zh-CN"/>
        </w:rPr>
        <w:t>（</w:t>
      </w:r>
      <w:r>
        <w:rPr>
          <w:rFonts w:hint="eastAsia" w:ascii="宋体" w:hAnsi="宋体"/>
          <w:b/>
          <w:bCs/>
          <w:sz w:val="30"/>
          <w:szCs w:val="30"/>
          <w:lang w:val="en-US" w:eastAsia="zh-CN"/>
        </w:rPr>
        <w:t>格式自拟</w:t>
      </w:r>
      <w:r>
        <w:rPr>
          <w:rFonts w:hint="eastAsia" w:ascii="宋体" w:hAnsi="宋体"/>
          <w:b/>
          <w:bCs/>
          <w:sz w:val="30"/>
          <w:szCs w:val="30"/>
          <w:lang w:eastAsia="zh-CN"/>
        </w:rPr>
        <w:t>）</w:t>
      </w:r>
    </w:p>
    <w:p>
      <w:pPr>
        <w:pStyle w:val="7"/>
        <w:ind w:firstLine="360" w:firstLineChars="150"/>
        <w:jc w:val="left"/>
        <w:outlineLvl w:val="9"/>
        <w:rPr>
          <w:rFonts w:hint="eastAsia" w:ascii="宋体" w:hAnsi="宋体"/>
          <w:b w:val="0"/>
          <w:bCs w:val="0"/>
          <w:sz w:val="24"/>
          <w:szCs w:val="24"/>
          <w:lang w:val="en-US" w:eastAsia="zh-CN"/>
        </w:rPr>
      </w:pPr>
      <w:bookmarkStart w:id="12" w:name="_Toc15627760"/>
      <w:r>
        <w:rPr>
          <w:rFonts w:hint="eastAsia" w:ascii="宋体" w:hAnsi="宋体"/>
          <w:b w:val="0"/>
          <w:bCs w:val="0"/>
          <w:sz w:val="24"/>
          <w:szCs w:val="24"/>
          <w:lang w:val="en-US" w:eastAsia="zh-CN"/>
        </w:rPr>
        <w:t>详见采购要求</w:t>
      </w:r>
    </w:p>
    <w:p>
      <w:pPr>
        <w:rPr>
          <w:rFonts w:hint="default"/>
          <w:lang w:val="en-US" w:eastAsia="zh-CN"/>
        </w:rPr>
      </w:pPr>
    </w:p>
    <w:tbl>
      <w:tblPr>
        <w:tblStyle w:val="8"/>
        <w:tblpPr w:leftFromText="180" w:rightFromText="180" w:vertAnchor="text" w:horzAnchor="page" w:tblpX="1804" w:tblpY="19"/>
        <w:tblOverlap w:val="never"/>
        <w:tblW w:w="89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1"/>
        <w:gridCol w:w="1165"/>
        <w:gridCol w:w="701"/>
        <w:gridCol w:w="701"/>
        <w:gridCol w:w="1561"/>
        <w:gridCol w:w="1561"/>
        <w:gridCol w:w="701"/>
        <w:gridCol w:w="1165"/>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货物名称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品牌型号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000000"/>
                <w:sz w:val="21"/>
                <w:szCs w:val="21"/>
                <w:u w:val="none"/>
                <w:lang w:val="en-US" w:eastAsia="zh-CN"/>
              </w:rPr>
            </w:pPr>
            <w:r>
              <w:rPr>
                <w:rFonts w:hint="eastAsia" w:ascii="Times New Roman" w:hAnsi="Times New Roman" w:cs="Times New Roman"/>
                <w:b w:val="0"/>
                <w:bCs w:val="0"/>
                <w:i w:val="0"/>
                <w:iCs w:val="0"/>
                <w:color w:val="000000"/>
                <w:sz w:val="21"/>
                <w:szCs w:val="21"/>
                <w:u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000000"/>
                <w:sz w:val="21"/>
                <w:szCs w:val="21"/>
                <w:u w:val="none"/>
                <w:lang w:val="en-US" w:eastAsia="zh-CN"/>
              </w:rPr>
            </w:pPr>
            <w:r>
              <w:rPr>
                <w:rFonts w:hint="eastAsia" w:ascii="Times New Roman" w:hAnsi="Times New Roman" w:cs="Times New Roman"/>
                <w:b w:val="0"/>
                <w:bCs w:val="0"/>
                <w:i w:val="0"/>
                <w:iCs w:val="0"/>
                <w:color w:val="000000"/>
                <w:sz w:val="21"/>
                <w:szCs w:val="21"/>
                <w:u w:val="none"/>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000000"/>
                <w:sz w:val="21"/>
                <w:szCs w:val="21"/>
                <w:u w:val="none"/>
                <w:lang w:val="en-US" w:eastAsia="zh-CN"/>
              </w:rPr>
            </w:pPr>
            <w:r>
              <w:rPr>
                <w:rFonts w:hint="eastAsia" w:ascii="Times New Roman" w:hAnsi="Times New Roman" w:cs="Times New Roman"/>
                <w:b w:val="0"/>
                <w:bCs w:val="0"/>
                <w:i w:val="0"/>
                <w:iCs w:val="0"/>
                <w:color w:val="000000"/>
                <w:sz w:val="21"/>
                <w:szCs w:val="21"/>
                <w:u w:val="none"/>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000000"/>
                <w:sz w:val="21"/>
                <w:szCs w:val="21"/>
                <w:u w:val="none"/>
                <w:lang w:val="en-US" w:eastAsia="zh-CN"/>
              </w:rPr>
            </w:pPr>
            <w:r>
              <w:rPr>
                <w:rFonts w:hint="eastAsia" w:ascii="Times New Roman" w:hAnsi="Times New Roman" w:cs="Times New Roman"/>
                <w:b w:val="0"/>
                <w:bCs w:val="0"/>
                <w:i w:val="0"/>
                <w:iCs w:val="0"/>
                <w:color w:val="000000"/>
                <w:sz w:val="21"/>
                <w:szCs w:val="21"/>
                <w:u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b w:val="0"/>
                <w:bCs w:val="0"/>
                <w:i w:val="0"/>
                <w:iCs w:val="0"/>
                <w:color w:val="000000"/>
                <w:sz w:val="21"/>
                <w:szCs w:val="21"/>
                <w:u w:val="none"/>
                <w:lang w:val="en-US" w:eastAsia="zh-CN"/>
              </w:rPr>
            </w:pPr>
            <w:r>
              <w:rPr>
                <w:rFonts w:hint="eastAsia" w:ascii="Times New Roman" w:hAnsi="Times New Roman" w:cs="Times New Roman"/>
                <w:b w:val="0"/>
                <w:bCs w:val="0"/>
                <w:i w:val="0"/>
                <w:iCs w:val="0"/>
                <w:color w:val="000000"/>
                <w:sz w:val="21"/>
                <w:szCs w:val="21"/>
                <w:u w:val="none"/>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cs="Times New Roman"/>
                <w:b w:val="0"/>
                <w:bCs w:val="0"/>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cs="Times New Roman"/>
                <w:b w:val="0"/>
                <w:bCs w:val="0"/>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5"/>
                <w:szCs w:val="15"/>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合价：大写：</w:t>
            </w:r>
            <w:r>
              <w:rPr>
                <w:rFonts w:hint="eastAsia" w:ascii="宋体" w:hAnsi="宋体" w:cs="宋体"/>
                <w:b w:val="0"/>
                <w:bCs w:val="0"/>
                <w:i w:val="0"/>
                <w:iCs w:val="0"/>
                <w:color w:val="000000"/>
                <w:kern w:val="0"/>
                <w:sz w:val="24"/>
                <w:szCs w:val="24"/>
                <w:u w:val="single"/>
                <w:lang w:val="en-US" w:eastAsia="zh-CN" w:bidi="ar"/>
              </w:rPr>
              <w:t xml:space="preserve">          </w:t>
            </w:r>
            <w:r>
              <w:rPr>
                <w:rFonts w:hint="eastAsia" w:ascii="宋体" w:hAnsi="宋体" w:eastAsia="宋体" w:cs="宋体"/>
                <w:b w:val="0"/>
                <w:bCs w:val="0"/>
                <w:i w:val="0"/>
                <w:iCs w:val="0"/>
                <w:color w:val="000000"/>
                <w:kern w:val="0"/>
                <w:sz w:val="24"/>
                <w:szCs w:val="24"/>
                <w:u w:val="none"/>
                <w:lang w:val="en-US" w:eastAsia="zh-CN" w:bidi="ar"/>
              </w:rPr>
              <w:t xml:space="preserve">元整   小写：¥ </w:t>
            </w:r>
            <w:r>
              <w:rPr>
                <w:rFonts w:hint="eastAsia" w:ascii="宋体" w:hAnsi="宋体" w:cs="Times New Roman"/>
                <w:szCs w:val="21"/>
                <w:u w:val="single"/>
                <w:lang w:val="en-US" w:eastAsia="zh-CN"/>
              </w:rPr>
              <w:t xml:space="preserve">        </w:t>
            </w:r>
            <w:r>
              <w:rPr>
                <w:rFonts w:hint="eastAsia" w:ascii="宋体" w:hAnsi="宋体" w:eastAsia="宋体" w:cs="宋体"/>
                <w:b w:val="0"/>
                <w:bCs w:val="0"/>
                <w:i w:val="0"/>
                <w:iCs w:val="0"/>
                <w:color w:val="000000"/>
                <w:kern w:val="0"/>
                <w:sz w:val="24"/>
                <w:szCs w:val="24"/>
                <w:u w:val="none"/>
                <w:lang w:val="en-US" w:eastAsia="zh-CN" w:bidi="ar"/>
              </w:rPr>
              <w:t>元</w:t>
            </w:r>
          </w:p>
        </w:tc>
      </w:tr>
    </w:tbl>
    <w:p>
      <w:pPr>
        <w:bidi w:val="0"/>
        <w:rPr>
          <w:rFonts w:hint="eastAsia"/>
        </w:rPr>
      </w:pPr>
    </w:p>
    <w:p>
      <w:pPr>
        <w:pStyle w:val="7"/>
        <w:ind w:firstLine="360" w:firstLineChars="150"/>
        <w:jc w:val="left"/>
        <w:outlineLvl w:val="9"/>
        <w:rPr>
          <w:rFonts w:hint="eastAsia" w:ascii="宋体" w:hAnsi="宋体"/>
          <w:b w:val="0"/>
          <w:bCs w:val="0"/>
          <w:sz w:val="24"/>
          <w:szCs w:val="24"/>
        </w:rPr>
      </w:pPr>
      <w:r>
        <w:rPr>
          <w:rFonts w:hint="eastAsia" w:ascii="宋体" w:hAnsi="宋体"/>
          <w:b w:val="0"/>
          <w:bCs w:val="0"/>
          <w:sz w:val="24"/>
          <w:szCs w:val="24"/>
        </w:rPr>
        <w:t>注：</w:t>
      </w:r>
      <w:bookmarkEnd w:id="12"/>
      <w:r>
        <w:rPr>
          <w:rFonts w:hint="eastAsia" w:ascii="宋体" w:hAnsi="宋体"/>
          <w:b w:val="0"/>
          <w:bCs w:val="0"/>
          <w:sz w:val="24"/>
          <w:szCs w:val="24"/>
        </w:rPr>
        <w:t>1、表格不足可扩展、续填，但不可缺项。</w:t>
      </w:r>
    </w:p>
    <w:p>
      <w:pPr>
        <w:pStyle w:val="7"/>
        <w:ind w:firstLine="840" w:firstLineChars="350"/>
        <w:jc w:val="left"/>
        <w:outlineLvl w:val="9"/>
        <w:rPr>
          <w:rFonts w:hint="eastAsia" w:ascii="宋体" w:hAnsi="宋体"/>
          <w:b w:val="0"/>
          <w:bCs w:val="0"/>
          <w:sz w:val="24"/>
          <w:szCs w:val="24"/>
        </w:rPr>
      </w:pPr>
      <w:r>
        <w:rPr>
          <w:rFonts w:hint="eastAsia" w:ascii="宋体" w:hAnsi="宋体"/>
          <w:b w:val="0"/>
          <w:bCs w:val="0"/>
          <w:sz w:val="24"/>
          <w:szCs w:val="24"/>
        </w:rPr>
        <w:t>2、供应商需综合考虑各项风险费用，一切少报、漏报项目均视为已含进总报价，成交后采购人不再另行支付。</w:t>
      </w:r>
    </w:p>
    <w:p>
      <w:pPr>
        <w:tabs>
          <w:tab w:val="left" w:pos="360"/>
        </w:tabs>
        <w:spacing w:before="468" w:beforeLines="150" w:after="156" w:afterLines="50"/>
        <w:jc w:val="center"/>
        <w:rPr>
          <w:rFonts w:ascii="宋体" w:hAnsi="宋体"/>
          <w:b/>
          <w:bCs/>
          <w:sz w:val="30"/>
          <w:szCs w:val="30"/>
        </w:rPr>
      </w:pPr>
    </w:p>
    <w:p>
      <w:pPr>
        <w:spacing w:line="360" w:lineRule="auto"/>
        <w:ind w:firstLine="3960" w:firstLineChars="1650"/>
        <w:rPr>
          <w:rFonts w:ascii="宋体" w:hAnsi="宋体"/>
          <w:sz w:val="24"/>
          <w:szCs w:val="24"/>
        </w:rPr>
      </w:pPr>
    </w:p>
    <w:p>
      <w:pPr>
        <w:spacing w:line="360" w:lineRule="auto"/>
        <w:ind w:left="420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（公章）</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360"/>
        </w:tabs>
        <w:spacing w:before="468" w:beforeLines="150" w:after="156" w:afterLines="50"/>
        <w:jc w:val="both"/>
        <w:rPr>
          <w:rFonts w:hint="eastAsia"/>
          <w:b/>
          <w:bCs/>
        </w:rPr>
      </w:pPr>
      <w:r>
        <w:rPr>
          <w:rFonts w:ascii="宋体" w:hAnsi="宋体"/>
          <w:b/>
          <w:bCs/>
          <w:sz w:val="30"/>
          <w:szCs w:val="30"/>
        </w:rPr>
        <w:br w:type="page"/>
      </w:r>
      <w:r>
        <w:rPr>
          <w:rFonts w:hint="eastAsia" w:ascii="宋体" w:hAnsi="宋体"/>
          <w:b/>
          <w:bCs/>
          <w:sz w:val="30"/>
          <w:szCs w:val="30"/>
          <w:lang w:val="en-US" w:eastAsia="zh-CN"/>
        </w:rPr>
        <w:t>四</w:t>
      </w:r>
      <w:r>
        <w:rPr>
          <w:rFonts w:hint="eastAsia" w:ascii="宋体" w:hAnsi="宋体"/>
          <w:b/>
          <w:bCs/>
          <w:sz w:val="30"/>
          <w:szCs w:val="30"/>
        </w:rPr>
        <w:t>、资格证明文件</w:t>
      </w:r>
      <w:bookmarkEnd w:id="9"/>
      <w:bookmarkEnd w:id="10"/>
    </w:p>
    <w:p>
      <w:pPr>
        <w:tabs>
          <w:tab w:val="left" w:pos="2415"/>
        </w:tabs>
        <w:autoSpaceDE w:val="0"/>
        <w:autoSpaceDN w:val="0"/>
        <w:adjustRightInd w:val="0"/>
        <w:spacing w:line="640" w:lineRule="exact"/>
        <w:ind w:firstLine="0" w:firstLineChars="0"/>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1</w:t>
      </w:r>
      <w:r>
        <w:rPr>
          <w:rFonts w:hint="eastAsia" w:ascii="宋体" w:hAnsi="宋体" w:cs="宋体"/>
          <w:bCs/>
          <w:kern w:val="0"/>
          <w:sz w:val="24"/>
          <w:szCs w:val="24"/>
          <w:lang w:eastAsia="zh-CN"/>
        </w:rPr>
        <w:t>）</w:t>
      </w:r>
      <w:r>
        <w:rPr>
          <w:rFonts w:hint="eastAsia" w:ascii="宋体" w:hAnsi="宋体" w:cs="宋体"/>
          <w:bCs/>
          <w:kern w:val="0"/>
          <w:sz w:val="24"/>
          <w:szCs w:val="24"/>
        </w:rPr>
        <w:t>营业执照副本复印件</w:t>
      </w:r>
      <w:r>
        <w:rPr>
          <w:rFonts w:hint="eastAsia" w:ascii="宋体" w:hAnsi="宋体" w:cs="宋体"/>
          <w:bCs/>
          <w:kern w:val="0"/>
          <w:sz w:val="24"/>
          <w:szCs w:val="24"/>
          <w:lang w:eastAsia="zh-CN"/>
        </w:rPr>
        <w:t>；</w:t>
      </w:r>
    </w:p>
    <w:p>
      <w:pPr>
        <w:pStyle w:val="15"/>
        <w:spacing w:line="500" w:lineRule="exact"/>
        <w:jc w:val="both"/>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2</w:t>
      </w:r>
      <w:r>
        <w:rPr>
          <w:rFonts w:hint="eastAsia" w:ascii="宋体" w:hAnsi="宋体" w:cs="宋体"/>
          <w:bCs/>
          <w:kern w:val="0"/>
          <w:sz w:val="24"/>
          <w:szCs w:val="24"/>
          <w:lang w:eastAsia="zh-CN"/>
        </w:rPr>
        <w:t>）具备承担和实施本项目的相应能力的承诺函。</w:t>
      </w:r>
      <w:bookmarkStart w:id="13" w:name="_Toc7148"/>
      <w:bookmarkStart w:id="14" w:name="_Toc16025324"/>
    </w:p>
    <w:p>
      <w:pPr>
        <w:pStyle w:val="15"/>
        <w:spacing w:line="500" w:lineRule="exact"/>
        <w:jc w:val="center"/>
        <w:rPr>
          <w:rFonts w:hint="eastAsia" w:ascii="宋体" w:hAnsi="宋体" w:cs="宋体"/>
          <w:b/>
          <w:bCs w:val="0"/>
          <w:kern w:val="0"/>
          <w:sz w:val="30"/>
          <w:szCs w:val="30"/>
          <w:lang w:eastAsia="zh-CN"/>
        </w:rPr>
      </w:pPr>
    </w:p>
    <w:p>
      <w:pPr>
        <w:pStyle w:val="15"/>
        <w:spacing w:line="500" w:lineRule="exact"/>
        <w:jc w:val="both"/>
        <w:rPr>
          <w:rFonts w:hint="default" w:ascii="宋体" w:hAnsi="宋体" w:cs="宋体"/>
          <w:b/>
          <w:bCs w:val="0"/>
          <w:kern w:val="0"/>
          <w:sz w:val="24"/>
          <w:szCs w:val="24"/>
          <w:lang w:val="en-US" w:eastAsia="zh-CN"/>
        </w:rPr>
      </w:pPr>
      <w:r>
        <w:rPr>
          <w:rFonts w:hint="eastAsia" w:ascii="宋体" w:hAnsi="宋体" w:cs="宋体"/>
          <w:b/>
          <w:bCs w:val="0"/>
          <w:kern w:val="0"/>
          <w:sz w:val="24"/>
          <w:szCs w:val="24"/>
          <w:lang w:val="en-US" w:eastAsia="zh-CN"/>
        </w:rPr>
        <w:t>附件：</w:t>
      </w:r>
    </w:p>
    <w:p>
      <w:pPr>
        <w:pStyle w:val="15"/>
        <w:spacing w:line="500" w:lineRule="exact"/>
        <w:jc w:val="center"/>
        <w:rPr>
          <w:rFonts w:hint="eastAsia" w:ascii="宋体" w:hAnsi="宋体" w:cs="宋体"/>
          <w:b/>
          <w:bCs w:val="0"/>
          <w:kern w:val="0"/>
          <w:sz w:val="30"/>
          <w:szCs w:val="30"/>
          <w:lang w:eastAsia="zh-CN"/>
        </w:rPr>
      </w:pPr>
    </w:p>
    <w:p>
      <w:pPr>
        <w:pStyle w:val="15"/>
        <w:spacing w:line="500" w:lineRule="exact"/>
        <w:jc w:val="center"/>
        <w:rPr>
          <w:rFonts w:hint="eastAsia" w:ascii="宋体" w:hAnsi="宋体" w:cs="宋体"/>
          <w:b/>
          <w:bCs w:val="0"/>
          <w:kern w:val="0"/>
          <w:sz w:val="30"/>
          <w:szCs w:val="30"/>
          <w:lang w:eastAsia="zh-CN"/>
        </w:rPr>
      </w:pPr>
      <w:r>
        <w:rPr>
          <w:rFonts w:hint="eastAsia" w:ascii="宋体" w:hAnsi="宋体" w:cs="宋体"/>
          <w:b/>
          <w:bCs w:val="0"/>
          <w:kern w:val="0"/>
          <w:sz w:val="30"/>
          <w:szCs w:val="30"/>
          <w:lang w:eastAsia="zh-CN"/>
        </w:rPr>
        <w:t>承担和实施本项目的相应能力的承诺函</w:t>
      </w:r>
    </w:p>
    <w:p>
      <w:pPr>
        <w:pStyle w:val="15"/>
        <w:spacing w:line="500" w:lineRule="exact"/>
        <w:jc w:val="center"/>
        <w:rPr>
          <w:rFonts w:hint="eastAsia" w:ascii="宋体" w:hAnsi="宋体" w:cs="宋体"/>
          <w:b/>
          <w:bCs w:val="0"/>
          <w:kern w:val="0"/>
          <w:sz w:val="30"/>
          <w:szCs w:val="30"/>
          <w:lang w:eastAsia="zh-CN"/>
        </w:rPr>
      </w:pPr>
    </w:p>
    <w:p>
      <w:pPr>
        <w:pStyle w:val="15"/>
        <w:spacing w:line="500" w:lineRule="exac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致：</w:t>
      </w:r>
      <w:r>
        <w:rPr>
          <w:rFonts w:hint="eastAsia" w:ascii="宋体" w:hAnsi="宋体" w:cs="宋体"/>
          <w:color w:val="000000"/>
          <w:sz w:val="24"/>
          <w:szCs w:val="24"/>
          <w:lang w:val="en-US" w:eastAsia="zh-CN"/>
        </w:rPr>
        <w:t>XXXXXXXXXXXXXXXXXXXXX</w:t>
      </w:r>
    </w:p>
    <w:p>
      <w:pPr>
        <w:pStyle w:val="15"/>
        <w:spacing w:line="500" w:lineRule="exact"/>
        <w:ind w:firstLine="480" w:firstLineChars="200"/>
        <w:rPr>
          <w:rFonts w:hint="eastAsia" w:ascii="宋体" w:hAnsi="宋体" w:cs="宋体"/>
          <w:color w:val="000000"/>
          <w:sz w:val="24"/>
          <w:szCs w:val="24"/>
        </w:rPr>
      </w:pPr>
      <w:r>
        <w:rPr>
          <w:sz w:val="24"/>
          <w:szCs w:val="24"/>
        </w:rPr>
        <w:t>我方全面研究了</w:t>
      </w:r>
      <w:r>
        <w:rPr>
          <w:rFonts w:hint="eastAsia" w:ascii="宋体" w:hAnsi="宋体"/>
          <w:color w:val="000000"/>
          <w:sz w:val="24"/>
          <w:szCs w:val="24"/>
          <w:u w:val="single"/>
          <w:lang w:val="en-US" w:eastAsia="zh-CN"/>
        </w:rPr>
        <w:t xml:space="preserve">      </w:t>
      </w:r>
      <w:r>
        <w:rPr>
          <w:rFonts w:hint="eastAsia"/>
          <w:sz w:val="24"/>
          <w:szCs w:val="24"/>
        </w:rPr>
        <w:t>询价</w:t>
      </w:r>
      <w:r>
        <w:rPr>
          <w:sz w:val="24"/>
          <w:szCs w:val="24"/>
        </w:rPr>
        <w:t>文件，</w:t>
      </w:r>
      <w:r>
        <w:rPr>
          <w:rFonts w:hint="eastAsia" w:ascii="宋体" w:hAnsi="宋体" w:cs="宋体"/>
          <w:color w:val="000000"/>
          <w:sz w:val="24"/>
          <w:szCs w:val="24"/>
        </w:rPr>
        <w:t>已完全了解</w:t>
      </w:r>
      <w:r>
        <w:rPr>
          <w:rFonts w:hint="eastAsia" w:ascii="宋体" w:hAnsi="宋体" w:cs="宋体"/>
          <w:color w:val="000000"/>
          <w:sz w:val="24"/>
          <w:szCs w:val="24"/>
          <w:lang w:val="en-US" w:eastAsia="zh-CN"/>
        </w:rPr>
        <w:t>询价</w:t>
      </w:r>
      <w:r>
        <w:rPr>
          <w:rFonts w:hint="eastAsia" w:ascii="宋体" w:hAnsi="宋体" w:cs="宋体"/>
          <w:color w:val="000000"/>
          <w:sz w:val="24"/>
          <w:szCs w:val="24"/>
        </w:rPr>
        <w:t>文件中的</w:t>
      </w:r>
      <w:r>
        <w:rPr>
          <w:rFonts w:hint="eastAsia" w:ascii="宋体" w:hAnsi="宋体" w:cs="宋体"/>
          <w:color w:val="000000"/>
          <w:sz w:val="24"/>
          <w:szCs w:val="24"/>
          <w:lang w:val="en-US" w:eastAsia="zh-CN"/>
        </w:rPr>
        <w:t>采购内容及要求，</w:t>
      </w:r>
      <w:r>
        <w:rPr>
          <w:sz w:val="24"/>
          <w:szCs w:val="24"/>
        </w:rPr>
        <w:t>决定参加贵单位的本项目</w:t>
      </w:r>
      <w:r>
        <w:rPr>
          <w:rFonts w:hint="eastAsia"/>
          <w:sz w:val="24"/>
          <w:szCs w:val="24"/>
        </w:rPr>
        <w:t>询价</w:t>
      </w:r>
      <w:r>
        <w:rPr>
          <w:sz w:val="24"/>
          <w:szCs w:val="24"/>
        </w:rPr>
        <w:t>。</w:t>
      </w:r>
      <w:r>
        <w:rPr>
          <w:rFonts w:hint="eastAsia" w:ascii="宋体" w:hAnsi="宋体" w:cs="宋体"/>
          <w:color w:val="000000"/>
          <w:sz w:val="24"/>
          <w:szCs w:val="24"/>
        </w:rPr>
        <w:t>特郑重承若我方有能力完成本项目。</w:t>
      </w:r>
    </w:p>
    <w:p>
      <w:pPr>
        <w:pStyle w:val="15"/>
        <w:spacing w:line="500" w:lineRule="exact"/>
        <w:ind w:firstLine="480" w:firstLineChars="200"/>
        <w:rPr>
          <w:rFonts w:hint="eastAsia" w:ascii="宋体" w:hAnsi="宋体" w:cs="宋体"/>
          <w:color w:val="000000"/>
          <w:sz w:val="24"/>
          <w:szCs w:val="24"/>
        </w:rPr>
      </w:pPr>
    </w:p>
    <w:p>
      <w:pPr>
        <w:pStyle w:val="15"/>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特此承诺。 </w:t>
      </w:r>
    </w:p>
    <w:p>
      <w:pPr>
        <w:pStyle w:val="4"/>
        <w:rPr>
          <w:color w:val="000000"/>
          <w:sz w:val="24"/>
          <w:szCs w:val="24"/>
        </w:rPr>
      </w:pPr>
    </w:p>
    <w:p>
      <w:pPr>
        <w:pStyle w:val="4"/>
        <w:rPr>
          <w:color w:val="000000"/>
          <w:sz w:val="24"/>
          <w:szCs w:val="24"/>
        </w:rPr>
      </w:pPr>
    </w:p>
    <w:p>
      <w:pPr>
        <w:pStyle w:val="4"/>
        <w:rPr>
          <w:color w:val="000000"/>
          <w:sz w:val="24"/>
          <w:szCs w:val="24"/>
        </w:rPr>
      </w:pPr>
    </w:p>
    <w:p>
      <w:pPr>
        <w:pStyle w:val="15"/>
        <w:spacing w:line="500" w:lineRule="exact"/>
        <w:ind w:firstLine="504" w:firstLineChars="200"/>
        <w:rPr>
          <w:rFonts w:ascii="宋体" w:hAnsi="宋体" w:cs="宋体"/>
          <w:color w:val="000000"/>
          <w:spacing w:val="6"/>
          <w:sz w:val="24"/>
          <w:szCs w:val="24"/>
        </w:rPr>
      </w:pPr>
    </w:p>
    <w:p>
      <w:pPr>
        <w:spacing w:line="360" w:lineRule="auto"/>
        <w:ind w:left="378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 xml:space="preserve">（公章）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2415"/>
        </w:tabs>
        <w:autoSpaceDE w:val="0"/>
        <w:autoSpaceDN w:val="0"/>
        <w:adjustRightInd w:val="0"/>
        <w:spacing w:line="640" w:lineRule="exact"/>
        <w:ind w:firstLine="0" w:firstLineChars="0"/>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0" w:firstLineChars="0"/>
        <w:jc w:val="both"/>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sz w:val="30"/>
          <w:szCs w:val="30"/>
        </w:rPr>
      </w:pPr>
      <w:r>
        <w:rPr>
          <w:rFonts w:hint="eastAsia" w:ascii="宋体" w:hAnsi="宋体"/>
          <w:b/>
          <w:bCs/>
          <w:sz w:val="30"/>
          <w:szCs w:val="30"/>
          <w:lang w:val="en-US" w:eastAsia="zh-CN"/>
        </w:rPr>
        <w:t>五</w:t>
      </w:r>
      <w:r>
        <w:rPr>
          <w:rFonts w:hint="eastAsia" w:ascii="宋体" w:hAnsi="宋体"/>
          <w:b/>
          <w:bCs/>
          <w:sz w:val="30"/>
          <w:szCs w:val="30"/>
        </w:rPr>
        <w:t>、</w:t>
      </w:r>
      <w:bookmarkEnd w:id="13"/>
      <w:bookmarkStart w:id="15" w:name="_Toc20152"/>
      <w:r>
        <w:rPr>
          <w:rFonts w:hint="eastAsia" w:ascii="宋体" w:hAnsi="宋体"/>
          <w:b/>
          <w:color w:val="000000"/>
          <w:sz w:val="30"/>
          <w:szCs w:val="30"/>
        </w:rPr>
        <w:t>企业概况</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5"/>
        <w:gridCol w:w="18"/>
        <w:gridCol w:w="2342"/>
        <w:gridCol w:w="1843"/>
        <w:gridCol w:w="2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2013" w:type="dxa"/>
            <w:gridSpan w:val="2"/>
            <w:noWrap w:val="0"/>
            <w:vAlign w:val="center"/>
          </w:tcPr>
          <w:p>
            <w:pPr>
              <w:widowControl/>
              <w:adjustRightInd w:val="0"/>
              <w:snapToGrid w:val="0"/>
              <w:jc w:val="center"/>
              <w:rPr>
                <w:rFonts w:ascii="宋体"/>
                <w:sz w:val="24"/>
                <w:szCs w:val="24"/>
              </w:rPr>
            </w:pPr>
            <w:r>
              <w:rPr>
                <w:rFonts w:hint="eastAsia" w:ascii="宋体"/>
                <w:sz w:val="24"/>
                <w:szCs w:val="24"/>
              </w:rPr>
              <w:t>供应商全称</w:t>
            </w:r>
          </w:p>
        </w:tc>
        <w:tc>
          <w:tcPr>
            <w:tcW w:w="6768" w:type="dxa"/>
            <w:gridSpan w:val="3"/>
            <w:noWrap w:val="0"/>
            <w:vAlign w:val="center"/>
          </w:tcPr>
          <w:p>
            <w:pPr>
              <w:widowControl/>
              <w:adjustRightInd w:val="0"/>
              <w:snapToGrid w:val="0"/>
              <w:rPr>
                <w:rFonts w:hint="eastAsia" w:ascii="宋体" w:eastAsia="宋体"/>
                <w:sz w:val="24"/>
                <w:szCs w:val="24"/>
                <w:lang w:eastAsia="zh-CN"/>
              </w:rPr>
            </w:pPr>
            <w:r>
              <w:rPr>
                <w:rFonts w:hint="eastAsia" w:ascii="宋体" w:hAnsi="宋体"/>
                <w:bCs/>
                <w:sz w:val="28"/>
                <w:u w:val="none"/>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法定代表人</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经营地址</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企业类型</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注册资本金</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联系人</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电话</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传真</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电子邮箱</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注册地</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hAnsi="宋体"/>
                <w:sz w:val="24"/>
                <w:szCs w:val="24"/>
              </w:rPr>
            </w:pPr>
            <w:r>
              <w:rPr>
                <w:rFonts w:hint="eastAsia" w:ascii="宋体" w:hAnsi="宋体"/>
                <w:sz w:val="24"/>
                <w:szCs w:val="24"/>
              </w:rPr>
              <w:t>注册年份</w:t>
            </w:r>
          </w:p>
        </w:tc>
        <w:tc>
          <w:tcPr>
            <w:tcW w:w="2583" w:type="dxa"/>
            <w:noWrap w:val="0"/>
            <w:vAlign w:val="center"/>
          </w:tcPr>
          <w:p>
            <w:pPr>
              <w:adjustRightInd w:val="0"/>
              <w:snapToGrid w:val="0"/>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5" w:hRule="atLeast"/>
          <w:jc w:val="center"/>
        </w:trPr>
        <w:tc>
          <w:tcPr>
            <w:tcW w:w="1995" w:type="dxa"/>
            <w:noWrap w:val="0"/>
            <w:vAlign w:val="center"/>
          </w:tcPr>
          <w:p>
            <w:pPr>
              <w:adjustRightInd w:val="0"/>
              <w:snapToGrid w:val="0"/>
              <w:ind w:left="1"/>
              <w:jc w:val="center"/>
              <w:rPr>
                <w:rFonts w:ascii="宋体"/>
                <w:sz w:val="24"/>
                <w:szCs w:val="24"/>
              </w:rPr>
            </w:pPr>
            <w:r>
              <w:rPr>
                <w:rFonts w:hint="eastAsia" w:ascii="宋体" w:hAnsi="宋体"/>
                <w:sz w:val="24"/>
                <w:szCs w:val="24"/>
              </w:rPr>
              <w:t>经营范围</w:t>
            </w:r>
          </w:p>
        </w:tc>
        <w:tc>
          <w:tcPr>
            <w:tcW w:w="6786" w:type="dxa"/>
            <w:gridSpan w:val="4"/>
            <w:noWrap w:val="0"/>
            <w:vAlign w:val="center"/>
          </w:tcPr>
          <w:p>
            <w:pPr>
              <w:widowControl/>
              <w:adjustRightInd w:val="0"/>
              <w:snapToGrid w:val="0"/>
              <w:jc w:val="left"/>
              <w:rPr>
                <w:rFonts w:ascii="宋体"/>
                <w:sz w:val="24"/>
                <w:szCs w:val="24"/>
              </w:rPr>
            </w:pPr>
          </w:p>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09" w:hRule="atLeast"/>
          <w:jc w:val="center"/>
        </w:trPr>
        <w:tc>
          <w:tcPr>
            <w:tcW w:w="8781" w:type="dxa"/>
            <w:gridSpan w:val="5"/>
            <w:noWrap w:val="0"/>
            <w:vAlign w:val="top"/>
          </w:tcPr>
          <w:p>
            <w:pPr>
              <w:adjustRightInd w:val="0"/>
              <w:snapToGrid w:val="0"/>
              <w:ind w:left="1"/>
              <w:rPr>
                <w:rFonts w:hint="eastAsia" w:ascii="宋体" w:hAnsi="宋体"/>
                <w:sz w:val="24"/>
                <w:szCs w:val="24"/>
              </w:rPr>
            </w:pPr>
          </w:p>
          <w:p>
            <w:pPr>
              <w:adjustRightInd w:val="0"/>
              <w:snapToGrid w:val="0"/>
              <w:ind w:left="1"/>
              <w:rPr>
                <w:rFonts w:ascii="宋体"/>
                <w:sz w:val="24"/>
                <w:szCs w:val="24"/>
              </w:rPr>
            </w:pPr>
            <w:r>
              <w:rPr>
                <w:rFonts w:hint="eastAsia" w:ascii="宋体" w:hAnsi="宋体"/>
                <w:sz w:val="24"/>
                <w:szCs w:val="24"/>
              </w:rPr>
              <w:t>企业概况描述</w:t>
            </w:r>
          </w:p>
        </w:tc>
      </w:tr>
    </w:tbl>
    <w:p>
      <w:pPr>
        <w:autoSpaceDE w:val="0"/>
        <w:autoSpaceDN w:val="0"/>
        <w:adjustRightInd w:val="0"/>
        <w:spacing w:before="468" w:beforeLines="150" w:after="156" w:afterLines="50" w:line="360" w:lineRule="auto"/>
        <w:jc w:val="center"/>
        <w:rPr>
          <w:rFonts w:ascii="宋体" w:hAnsi="宋体"/>
          <w:b/>
          <w:bCs/>
          <w:sz w:val="30"/>
          <w:szCs w:val="30"/>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ascii="宋体" w:hAnsi="宋体" w:cs="宋体"/>
          <w:bCs/>
          <w:kern w:val="0"/>
          <w:sz w:val="24"/>
          <w:szCs w:val="24"/>
        </w:rPr>
      </w:pPr>
      <w:r>
        <w:rPr>
          <w:rFonts w:hint="eastAsia" w:ascii="宋体" w:hAnsi="宋体" w:cs="宋体"/>
          <w:b/>
          <w:bCs/>
          <w:kern w:val="0"/>
          <w:sz w:val="24"/>
          <w:szCs w:val="24"/>
        </w:rPr>
        <w:t>附件</w:t>
      </w:r>
      <w:r>
        <w:rPr>
          <w:rFonts w:hint="eastAsia" w:ascii="宋体" w:hAnsi="宋体" w:cs="宋体"/>
          <w:bCs/>
          <w:kern w:val="0"/>
          <w:sz w:val="24"/>
          <w:szCs w:val="24"/>
        </w:rPr>
        <w:t xml:space="preserve">                    </w:t>
      </w:r>
    </w:p>
    <w:p>
      <w:pPr>
        <w:spacing w:before="156" w:beforeLines="50" w:line="360" w:lineRule="auto"/>
        <w:jc w:val="center"/>
        <w:rPr>
          <w:rFonts w:ascii="宋体"/>
          <w:b/>
          <w:sz w:val="24"/>
          <w:szCs w:val="24"/>
        </w:rPr>
      </w:pPr>
      <w:r>
        <w:rPr>
          <w:rFonts w:hint="eastAsia" w:ascii="宋体" w:hAnsi="宋体"/>
          <w:b/>
          <w:sz w:val="24"/>
          <w:szCs w:val="24"/>
        </w:rPr>
        <w:t>关联企业情况声明</w:t>
      </w:r>
    </w:p>
    <w:p>
      <w:pPr>
        <w:pBdr>
          <w:top w:val="single" w:color="auto" w:sz="2" w:space="1"/>
          <w:left w:val="single" w:color="auto" w:sz="2" w:space="4"/>
          <w:bottom w:val="single" w:color="auto" w:sz="2" w:space="0"/>
          <w:right w:val="single" w:color="auto" w:sz="2" w:space="0"/>
        </w:pBdr>
        <w:spacing w:line="360" w:lineRule="auto"/>
        <w:jc w:val="left"/>
        <w:rPr>
          <w:rFonts w:ascii="宋体" w:hAnsi="宋体"/>
          <w:sz w:val="24"/>
        </w:rPr>
      </w:pPr>
      <w:r>
        <w:rPr>
          <w:rFonts w:hint="eastAsia" w:ascii="宋体" w:hAnsi="宋体"/>
          <w:sz w:val="24"/>
        </w:rPr>
        <w:t>供应商</w:t>
      </w:r>
      <w:r>
        <w:rPr>
          <w:rFonts w:ascii="宋体" w:hAnsi="宋体"/>
          <w:sz w:val="24"/>
        </w:rPr>
        <w:t xml:space="preserve">应提供关联企业情况，包括以下内容： </w:t>
      </w:r>
      <w:r>
        <w:rPr>
          <w:rFonts w:ascii="宋体" w:hAnsi="宋体"/>
          <w:sz w:val="24"/>
        </w:rPr>
        <w:br w:type="textWrapping"/>
      </w:r>
      <w:r>
        <w:rPr>
          <w:rFonts w:ascii="宋体" w:hAnsi="宋体"/>
          <w:sz w:val="24"/>
        </w:rPr>
        <w:t>(1)</w:t>
      </w:r>
      <w:r>
        <w:rPr>
          <w:rFonts w:hint="eastAsia" w:ascii="宋体" w:hAnsi="宋体"/>
          <w:sz w:val="24"/>
        </w:rPr>
        <w:t>法定代表人</w:t>
      </w:r>
      <w:r>
        <w:rPr>
          <w:rFonts w:ascii="宋体" w:hAnsi="宋体"/>
          <w:sz w:val="24"/>
        </w:rPr>
        <w:t>为同一人的不同单位名单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r>
        <w:rPr>
          <w:rFonts w:ascii="宋体" w:hAnsi="宋体"/>
          <w:sz w:val="24"/>
        </w:rPr>
        <w:br w:type="textWrapping"/>
      </w:r>
      <w:r>
        <w:rPr>
          <w:rFonts w:ascii="宋体" w:hAnsi="宋体"/>
          <w:sz w:val="24"/>
        </w:rPr>
        <w:t>(2)存在</w:t>
      </w:r>
      <w:r>
        <w:rPr>
          <w:rFonts w:hint="eastAsia" w:ascii="宋体" w:hAnsi="宋体"/>
          <w:sz w:val="24"/>
          <w:lang w:eastAsia="zh-CN"/>
        </w:rPr>
        <w:t>直接</w:t>
      </w:r>
      <w:r>
        <w:rPr>
          <w:rFonts w:ascii="宋体" w:hAnsi="宋体"/>
          <w:sz w:val="24"/>
        </w:rPr>
        <w:t>控股、管理关系的不同单位名单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sz w:val="24"/>
        </w:rPr>
      </w:pPr>
      <w:r>
        <w:rPr>
          <w:rFonts w:ascii="宋体" w:hAnsi="宋体"/>
          <w:sz w:val="24"/>
        </w:rPr>
        <w:t>注：</w:t>
      </w:r>
      <w:r>
        <w:rPr>
          <w:rFonts w:ascii="宋体" w:hAnsi="宋体"/>
          <w:sz w:val="24"/>
        </w:rPr>
        <w:br w:type="textWrapping"/>
      </w:r>
      <w:r>
        <w:rPr>
          <w:rFonts w:hint="eastAsia" w:ascii="宋体" w:hAnsi="宋体"/>
          <w:sz w:val="24"/>
        </w:rPr>
        <w:t>1、供应商</w:t>
      </w:r>
      <w:r>
        <w:rPr>
          <w:rFonts w:ascii="宋体" w:hAnsi="宋体"/>
          <w:sz w:val="24"/>
        </w:rPr>
        <w:t>应如实填报此表，否则因其影响</w:t>
      </w:r>
      <w:r>
        <w:rPr>
          <w:rFonts w:hint="eastAsia" w:ascii="宋体" w:hAnsi="宋体"/>
          <w:sz w:val="24"/>
        </w:rPr>
        <w:t>询价</w:t>
      </w:r>
      <w:r>
        <w:rPr>
          <w:rFonts w:ascii="宋体" w:hAnsi="宋体"/>
          <w:sz w:val="24"/>
        </w:rPr>
        <w:t>公正性的，其</w:t>
      </w:r>
      <w:r>
        <w:rPr>
          <w:rFonts w:hint="eastAsia" w:ascii="宋体" w:hAnsi="宋体"/>
          <w:sz w:val="24"/>
        </w:rPr>
        <w:t>响应</w:t>
      </w:r>
      <w:r>
        <w:rPr>
          <w:rFonts w:ascii="宋体" w:hAnsi="宋体"/>
          <w:sz w:val="24"/>
        </w:rPr>
        <w:t xml:space="preserve">无效，并视为弄虚作假。 </w:t>
      </w:r>
      <w:r>
        <w:rPr>
          <w:rFonts w:ascii="宋体" w:hAnsi="宋体"/>
          <w:sz w:val="24"/>
        </w:rPr>
        <w:br w:type="textWrapping"/>
      </w:r>
      <w:r>
        <w:rPr>
          <w:rFonts w:ascii="宋体" w:hAnsi="宋体" w:cs="宋体"/>
          <w:sz w:val="24"/>
        </w:rPr>
        <w:t>2</w:t>
      </w:r>
      <w:r>
        <w:rPr>
          <w:rFonts w:hint="eastAsia" w:ascii="宋体" w:hAnsi="宋体" w:cs="宋体"/>
          <w:sz w:val="24"/>
        </w:rPr>
        <w:t>、</w:t>
      </w:r>
      <w:r>
        <w:rPr>
          <w:rFonts w:ascii="宋体" w:hAnsi="宋体"/>
          <w:sz w:val="24"/>
        </w:rPr>
        <w:t>如</w:t>
      </w:r>
      <w:r>
        <w:rPr>
          <w:rFonts w:hint="eastAsia" w:ascii="宋体" w:hAnsi="宋体"/>
          <w:sz w:val="24"/>
        </w:rPr>
        <w:t>供应商</w:t>
      </w:r>
      <w:r>
        <w:rPr>
          <w:rFonts w:ascii="宋体" w:hAnsi="宋体"/>
          <w:sz w:val="24"/>
        </w:rPr>
        <w:t>不存在以上某种情况，请在其后填写“无”。</w:t>
      </w:r>
    </w:p>
    <w:p>
      <w:pPr>
        <w:spacing w:line="360" w:lineRule="auto"/>
        <w:ind w:firstLine="400" w:firstLineChars="143"/>
        <w:rPr>
          <w:rFonts w:ascii="宋体" w:hAnsi="宋体"/>
          <w:color w:val="000000"/>
          <w:sz w:val="28"/>
          <w:szCs w:val="28"/>
        </w:rPr>
      </w:pPr>
    </w:p>
    <w:p>
      <w:pPr>
        <w:spacing w:line="360" w:lineRule="auto"/>
        <w:ind w:firstLine="3960" w:firstLineChars="1650"/>
        <w:rPr>
          <w:rFonts w:ascii="宋体" w:hAnsi="宋体"/>
          <w:sz w:val="24"/>
          <w:szCs w:val="24"/>
        </w:rPr>
      </w:pPr>
    </w:p>
    <w:p>
      <w:pPr>
        <w:spacing w:line="360" w:lineRule="auto"/>
        <w:ind w:firstLine="3960" w:firstLineChars="1650"/>
        <w:rPr>
          <w:rFonts w:ascii="宋体" w:hAnsi="宋体"/>
          <w:sz w:val="24"/>
          <w:szCs w:val="24"/>
        </w:rPr>
      </w:pPr>
    </w:p>
    <w:p>
      <w:pPr>
        <w:spacing w:line="360" w:lineRule="auto"/>
        <w:ind w:left="462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（公章）</w:t>
      </w:r>
    </w:p>
    <w:p>
      <w:pPr>
        <w:spacing w:line="360" w:lineRule="auto"/>
        <w:ind w:left="239" w:leftChars="114" w:firstLine="1680" w:firstLineChars="7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pacing w:before="468" w:beforeLines="150" w:after="156" w:afterLines="50" w:line="360" w:lineRule="auto"/>
        <w:jc w:val="center"/>
        <w:rPr>
          <w:rFonts w:ascii="宋体" w:hAnsi="宋体"/>
          <w:b/>
          <w:bCs/>
          <w:sz w:val="30"/>
          <w:szCs w:val="30"/>
        </w:rPr>
      </w:pPr>
    </w:p>
    <w:bookmarkEnd w:id="14"/>
    <w:bookmarkEnd w:id="15"/>
    <w:p>
      <w:pPr>
        <w:autoSpaceDE w:val="0"/>
        <w:autoSpaceDN w:val="0"/>
        <w:adjustRightInd w:val="0"/>
        <w:spacing w:before="468" w:beforeLines="150" w:line="360" w:lineRule="auto"/>
        <w:jc w:val="center"/>
      </w:pPr>
    </w:p>
    <w:p>
      <w:pPr>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00"/>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OWZhZjEyMzQxYTBiNDkyNmEyMTExN2MwZTY5MmIifQ=="/>
  </w:docVars>
  <w:rsids>
    <w:rsidRoot w:val="552D71C7"/>
    <w:rsid w:val="0105577D"/>
    <w:rsid w:val="04F36A0B"/>
    <w:rsid w:val="06122E9F"/>
    <w:rsid w:val="079E66B3"/>
    <w:rsid w:val="08985F0A"/>
    <w:rsid w:val="09DE1F31"/>
    <w:rsid w:val="0AF86F5E"/>
    <w:rsid w:val="0B1B7A89"/>
    <w:rsid w:val="0F8F13E9"/>
    <w:rsid w:val="122C5EBA"/>
    <w:rsid w:val="17236A05"/>
    <w:rsid w:val="1A506456"/>
    <w:rsid w:val="1C393250"/>
    <w:rsid w:val="23E60ABE"/>
    <w:rsid w:val="246444F3"/>
    <w:rsid w:val="25892A41"/>
    <w:rsid w:val="25A22426"/>
    <w:rsid w:val="26FF5E11"/>
    <w:rsid w:val="28C8137F"/>
    <w:rsid w:val="2A914830"/>
    <w:rsid w:val="2C463B7D"/>
    <w:rsid w:val="2D317CA7"/>
    <w:rsid w:val="31110F1C"/>
    <w:rsid w:val="32973064"/>
    <w:rsid w:val="32F113F2"/>
    <w:rsid w:val="332F78B3"/>
    <w:rsid w:val="33777BB7"/>
    <w:rsid w:val="34585DBD"/>
    <w:rsid w:val="3B974918"/>
    <w:rsid w:val="3D5F5B26"/>
    <w:rsid w:val="3E860BED"/>
    <w:rsid w:val="4014329F"/>
    <w:rsid w:val="43B62602"/>
    <w:rsid w:val="459660BA"/>
    <w:rsid w:val="46237CBA"/>
    <w:rsid w:val="4E6E34AD"/>
    <w:rsid w:val="51C57755"/>
    <w:rsid w:val="52F21FDA"/>
    <w:rsid w:val="53CA7F13"/>
    <w:rsid w:val="54A252F6"/>
    <w:rsid w:val="552D71C7"/>
    <w:rsid w:val="55DC4A80"/>
    <w:rsid w:val="5BC85FAE"/>
    <w:rsid w:val="5EB6194B"/>
    <w:rsid w:val="61A93C4A"/>
    <w:rsid w:val="62237940"/>
    <w:rsid w:val="640067C9"/>
    <w:rsid w:val="64D10A3D"/>
    <w:rsid w:val="65547735"/>
    <w:rsid w:val="6A8F295C"/>
    <w:rsid w:val="6B20545A"/>
    <w:rsid w:val="6EBF142E"/>
    <w:rsid w:val="71CB47A7"/>
    <w:rsid w:val="74F76082"/>
    <w:rsid w:val="758633FC"/>
    <w:rsid w:val="77D060B7"/>
    <w:rsid w:val="780452F9"/>
    <w:rsid w:val="791917D3"/>
    <w:rsid w:val="7E1030A1"/>
    <w:rsid w:val="7E883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toc 3"/>
    <w:basedOn w:val="1"/>
    <w:next w:val="1"/>
    <w:unhideWhenUsed/>
    <w:qFormat/>
    <w:uiPriority w:val="39"/>
    <w:pPr>
      <w:ind w:left="840" w:leftChars="4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Title"/>
    <w:basedOn w:val="1"/>
    <w:next w:val="1"/>
    <w:qFormat/>
    <w:uiPriority w:val="0"/>
    <w:pPr>
      <w:spacing w:line="360" w:lineRule="auto"/>
      <w:jc w:val="center"/>
      <w:outlineLvl w:val="0"/>
    </w:pPr>
    <w:rPr>
      <w:rFonts w:ascii="Cambria" w:hAnsi="Cambria"/>
      <w:b/>
      <w:bCs/>
      <w:sz w:val="36"/>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qFormat/>
    <w:uiPriority w:val="0"/>
    <w:pPr>
      <w:widowControl w:val="0"/>
      <w:autoSpaceDE w:val="0"/>
      <w:autoSpaceDN w:val="0"/>
    </w:pPr>
    <w:rPr>
      <w:rFonts w:ascii="Calibri" w:hAnsi="Calibri" w:eastAsia="Calibri" w:cs="Arial"/>
      <w:color w:val="000000"/>
      <w:sz w:val="24"/>
      <w:lang w:val="en-US" w:eastAsia="zh-CN" w:bidi="ar-SA"/>
    </w:rPr>
  </w:style>
  <w:style w:type="paragraph" w:customStyle="1" w:styleId="12">
    <w:name w:val="首行缩进"/>
    <w:basedOn w:val="1"/>
    <w:qFormat/>
    <w:uiPriority w:val="0"/>
    <w:pPr>
      <w:spacing w:line="360" w:lineRule="auto"/>
      <w:ind w:firstLine="480" w:firstLineChars="200"/>
      <w:jc w:val="left"/>
    </w:pPr>
    <w:rPr>
      <w:rFonts w:ascii="宋体" w:hAnsi="宋体"/>
      <w:sz w:val="24"/>
    </w:rPr>
  </w:style>
  <w:style w:type="paragraph" w:customStyle="1" w:styleId="13">
    <w:name w:val="BodyText1I2"/>
    <w:basedOn w:val="14"/>
    <w:qFormat/>
    <w:uiPriority w:val="0"/>
    <w:pPr>
      <w:keepNext/>
      <w:keepLines/>
      <w:spacing w:line="380" w:lineRule="exact"/>
      <w:ind w:firstLine="480"/>
      <w:jc w:val="left"/>
    </w:pPr>
    <w:rPr>
      <w:rFonts w:eastAsia="方正书宋简体" w:cs="Times New Roman"/>
      <w:b/>
      <w:bCs/>
      <w:sz w:val="28"/>
      <w:szCs w:val="28"/>
    </w:rPr>
  </w:style>
  <w:style w:type="paragraph" w:customStyle="1" w:styleId="14">
    <w:name w:val="BodyTextIndent"/>
    <w:basedOn w:val="1"/>
    <w:qFormat/>
    <w:uiPriority w:val="0"/>
    <w:pPr>
      <w:ind w:firstLine="200" w:firstLineChars="200"/>
    </w:pPr>
    <w:rPr>
      <w:rFonts w:ascii="仿宋_GB2312" w:eastAsia="仿宋_GB2312"/>
      <w:sz w:val="32"/>
    </w:rPr>
  </w:style>
  <w:style w:type="paragraph" w:customStyle="1" w:styleId="15">
    <w:name w:val="正文_13"/>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0"/>
    <w:pPr>
      <w:ind w:firstLine="420" w:firstLineChars="200"/>
    </w:pPr>
    <w:rPr>
      <w:rFonts w:ascii="Calibri" w:hAnsi="Calibri"/>
      <w:szCs w:val="22"/>
    </w:rPr>
  </w:style>
  <w:style w:type="character" w:customStyle="1" w:styleId="17">
    <w:name w:val="font11"/>
    <w:basedOn w:val="10"/>
    <w:qFormat/>
    <w:uiPriority w:val="0"/>
    <w:rPr>
      <w:rFonts w:hint="eastAsia" w:ascii="仿宋" w:hAnsi="仿宋" w:eastAsia="仿宋" w:cs="仿宋"/>
      <w:color w:val="000000"/>
      <w:sz w:val="28"/>
      <w:szCs w:val="28"/>
      <w:u w:val="none"/>
    </w:rPr>
  </w:style>
  <w:style w:type="character" w:customStyle="1" w:styleId="18">
    <w:name w:val="font21"/>
    <w:basedOn w:val="10"/>
    <w:qFormat/>
    <w:uiPriority w:val="0"/>
    <w:rPr>
      <w:rFonts w:hint="eastAsia" w:ascii="宋体" w:hAnsi="宋体" w:eastAsia="宋体" w:cs="宋体"/>
      <w:color w:val="000000"/>
      <w:sz w:val="28"/>
      <w:szCs w:val="28"/>
      <w:u w:val="none"/>
    </w:rPr>
  </w:style>
  <w:style w:type="character" w:customStyle="1" w:styleId="19">
    <w:name w:val="font41"/>
    <w:basedOn w:val="10"/>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5132</Words>
  <Characters>6274</Characters>
  <Lines>0</Lines>
  <Paragraphs>0</Paragraphs>
  <TotalTime>3</TotalTime>
  <ScaleCrop>false</ScaleCrop>
  <LinksUpToDate>false</LinksUpToDate>
  <CharactersWithSpaces>7294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2022-08-17T00:47:00Z</dcterms:created>
  <dc:creator>.</dc:creator>
  <cp:lastModifiedBy>年鱼</cp:lastModifiedBy>
  <cp:lastPrinted>2022-10-18T01:14:00Z</cp:lastPrinted>
  <dcterms:modified xsi:type="dcterms:W3CDTF">2023-10-23T01:41:19Z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8E9D6C22310E45F785972ADAE569E669_13</vt:lpwstr>
  </property>
</Properties>
</file>