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“双争”有我·争做“衡水好网民”申报（推荐）表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784"/>
        <w:gridCol w:w="2160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好网民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自主申报可不填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联系人及联系方式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推荐类别</w:t>
            </w:r>
          </w:p>
        </w:tc>
        <w:tc>
          <w:tcPr>
            <w:tcW w:w="6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巾帼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媒体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政务服务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乡村振兴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市场主体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家风家教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好网民评语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（自评，200字以内文字概括）</w:t>
            </w:r>
          </w:p>
        </w:tc>
        <w:tc>
          <w:tcPr>
            <w:tcW w:w="6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好网民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故事标题</w:t>
            </w:r>
          </w:p>
        </w:tc>
        <w:tc>
          <w:tcPr>
            <w:tcW w:w="6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好网民故事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文字材料）</w:t>
            </w:r>
          </w:p>
        </w:tc>
        <w:tc>
          <w:tcPr>
            <w:tcW w:w="6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1" w:hRule="atLeast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好网民故事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文字材料）</w:t>
            </w:r>
          </w:p>
        </w:tc>
        <w:tc>
          <w:tcPr>
            <w:tcW w:w="6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自主申报可不填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推荐单位名称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60" w:hanging="960" w:hangingChars="4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备注：1.一人一表，电子版和盖章扫描件，发送至活动邮箱；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2.同步提供随文配图、视频资料，压缩包发送至活动邮箱。</w:t>
      </w:r>
    </w:p>
    <w:p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TljOTA4NWYzOTM5NTRkZmVkOGRiYzFmZWY5MzAifQ=="/>
  </w:docVars>
  <w:rsids>
    <w:rsidRoot w:val="00000000"/>
    <w:rsid w:val="03362153"/>
    <w:rsid w:val="0A95686D"/>
    <w:rsid w:val="1B1504E6"/>
    <w:rsid w:val="3E1014DE"/>
    <w:rsid w:val="41255965"/>
    <w:rsid w:val="4C443981"/>
    <w:rsid w:val="65626BE9"/>
    <w:rsid w:val="697D3521"/>
    <w:rsid w:val="6B6C7B3D"/>
    <w:rsid w:val="71041CF8"/>
    <w:rsid w:val="74003C5F"/>
    <w:rsid w:val="76B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hint="eastAsia" w:ascii="宋体" w:hAnsi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853</Words>
  <Characters>890</Characters>
  <Lines>0</Lines>
  <Paragraphs>0</Paragraphs>
  <TotalTime>38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2023-08-25T09:21:00Z</dcterms:created>
  <dc:creator>HP</dc:creator>
  <cp:lastModifiedBy>胡竞文</cp:lastModifiedBy>
  <dcterms:modified xsi:type="dcterms:W3CDTF">2023-08-29T00:55:09Z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90970680A6304154ADE5C9B45ADCFCC1</vt:lpwstr>
  </property>
</Properties>
</file>