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4"/>
          <w:szCs w:val="50"/>
          <w:highlight w:val="yellow"/>
          <w:lang w:val="en-US" w:eastAsia="zh-CN"/>
        </w:rPr>
      </w:pPr>
      <w:bookmarkStart w:id="0" w:name="_Toc16025304"/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 w:eastAsiaTheme="minorEastAsia"/>
          <w:b/>
          <w:bCs/>
          <w:spacing w:val="0"/>
          <w:sz w:val="56"/>
          <w:szCs w:val="56"/>
          <w:lang w:val="en-US" w:eastAsia="zh-CN"/>
        </w:rPr>
      </w:pPr>
      <w:r>
        <w:rPr>
          <w:rFonts w:hint="eastAsia" w:ascii="宋体" w:hAnsi="宋体" w:eastAsiaTheme="minorEastAsia"/>
          <w:b/>
          <w:bCs/>
          <w:spacing w:val="0"/>
          <w:sz w:val="56"/>
          <w:szCs w:val="56"/>
          <w:lang w:val="en-US" w:eastAsia="zh-CN"/>
        </w:rPr>
        <w:t>网站改版及运维服务项目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</w:rPr>
      </w:pPr>
      <w:r>
        <w:rPr>
          <w:rFonts w:hint="eastAsia" w:ascii="宋体" w:hAnsi="宋体"/>
          <w:b/>
          <w:bCs/>
          <w:spacing w:val="0"/>
          <w:sz w:val="48"/>
          <w:szCs w:val="48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pacing w:val="60"/>
          <w:sz w:val="94"/>
          <w:szCs w:val="84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625" w:afterLines="200" w:line="240" w:lineRule="auto"/>
        <w:ind w:firstLine="1699" w:firstLineChars="607"/>
        <w:textAlignment w:val="auto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采 购 人：长城新媒体集团有限公司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625" w:afterLines="200" w:line="240" w:lineRule="auto"/>
        <w:ind w:firstLine="1699" w:firstLineChars="607"/>
        <w:textAlignment w:val="auto"/>
        <w:rPr>
          <w:rFonts w:hint="eastAsia" w:ascii="宋体" w:hAnsi="宋体"/>
          <w:kern w:val="24"/>
          <w:sz w:val="30"/>
          <w:szCs w:val="30"/>
        </w:rPr>
      </w:pPr>
      <w:r>
        <w:rPr>
          <w:rFonts w:hint="eastAsia" w:ascii="宋体" w:hAnsi="宋体"/>
          <w:bCs/>
          <w:sz w:val="28"/>
        </w:rPr>
        <w:t>日    期</w:t>
      </w:r>
      <w:r>
        <w:rPr>
          <w:rFonts w:hint="eastAsia" w:ascii="宋体" w:hAnsi="宋体"/>
          <w:bCs/>
          <w:sz w:val="28"/>
          <w:lang w:eastAsia="zh-CN"/>
        </w:rPr>
        <w:t>：2023</w:t>
      </w:r>
      <w:r>
        <w:rPr>
          <w:rFonts w:hint="eastAsia" w:ascii="宋体" w:hAnsi="宋体"/>
          <w:bCs/>
          <w:sz w:val="28"/>
        </w:rPr>
        <w:t>年</w:t>
      </w:r>
      <w:r>
        <w:rPr>
          <w:rFonts w:hint="eastAsia" w:ascii="宋体" w:hAnsi="宋体"/>
          <w:bCs/>
          <w:sz w:val="28"/>
          <w:lang w:val="en-US" w:eastAsia="zh-CN"/>
        </w:rPr>
        <w:t>8</w:t>
      </w:r>
      <w:r>
        <w:rPr>
          <w:rFonts w:hint="eastAsia" w:ascii="宋体" w:hAnsi="宋体"/>
          <w:bCs/>
          <w:sz w:val="28"/>
        </w:rPr>
        <w:t>月</w:t>
      </w:r>
    </w:p>
    <w:p>
      <w:pP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br w:type="page"/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一、询价采购公告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一、项目概况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采购人名称：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长城新媒体集团有限公司。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项目名称：网站改版及运维服务项目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项目预算金额：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410200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元（大写：肆拾壹万零贰佰元整）。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采购内容：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需要对河北体彩网进行改版设计及开发，并提供全年的技术服务。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甲方指定。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7.</w:t>
      </w:r>
      <w:r>
        <w:rPr>
          <w:rFonts w:hint="eastAsia"/>
          <w:color w:val="auto"/>
          <w:spacing w:val="6"/>
          <w:sz w:val="28"/>
          <w:szCs w:val="28"/>
        </w:rPr>
        <w:t>服务期限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：自合同签订之日起一年。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二、投标人资格要求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2" w:firstLineChars="200"/>
        <w:jc w:val="left"/>
        <w:textAlignment w:val="auto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三、报名及领取文件时间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意向的供应商可于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2023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14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日至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 w:bidi="ar"/>
        </w:rPr>
        <w:t>2023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17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日（公休日除外），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在长城网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下载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bidi="ar"/>
        </w:rPr>
        <w:t>文件，并及时查看有无澄清或修改等资料。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四、响应文件递交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响应文件递交截止时间：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eastAsia="zh-CN" w:bidi="ar"/>
        </w:rPr>
        <w:t>2023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年8月18日09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:30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，逾期送达的或者未送达指定地点的响应文件，采购人不予受理。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联系方式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联系人：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肖雯     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16631251528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监督电话：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0311-89863387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本公告发布媒体：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长城网</w:t>
      </w:r>
      <w:bookmarkEnd w:id="0"/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二、采购项目要求</w:t>
      </w:r>
    </w:p>
    <w:p>
      <w:pPr>
        <w:pStyle w:val="12"/>
        <w:adjustRightInd w:val="0"/>
        <w:snapToGrid w:val="0"/>
        <w:spacing w:after="0" w:line="360" w:lineRule="auto"/>
        <w:ind w:firstLine="602" w:firstLineChars="200"/>
        <w:rPr>
          <w:rFonts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一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项目概况</w:t>
      </w:r>
    </w:p>
    <w:p>
      <w:pPr>
        <w:pStyle w:val="12"/>
        <w:adjustRightInd w:val="0"/>
        <w:snapToGrid w:val="0"/>
        <w:spacing w:after="0" w:line="360" w:lineRule="auto"/>
        <w:ind w:firstLine="600" w:firstLineChars="200"/>
        <w:rPr>
          <w:rFonts w:hint="default" w:asciiTheme="minorEastAsia" w:hAnsiTheme="minorEastAsia" w:eastAsiaTheme="minorEastAsia" w:cstheme="minorEastAsia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本次服务包括网站数据存储及搬迁、网站策划设计、网页界面设计、前端开发、后端功能开发、投注站申请系统开发、开奖信息数据更新、核对运维保障等内容。</w:t>
      </w:r>
    </w:p>
    <w:p>
      <w:pPr>
        <w:pStyle w:val="12"/>
        <w:adjustRightInd w:val="0"/>
        <w:snapToGrid w:val="0"/>
        <w:spacing w:after="0" w:line="360" w:lineRule="auto"/>
        <w:ind w:firstLine="602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服务内容及服务要求</w:t>
      </w:r>
    </w:p>
    <w:p>
      <w:pPr>
        <w:pStyle w:val="12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（一）网站数据存储及搬迁</w:t>
      </w:r>
    </w:p>
    <w:p>
      <w:pPr>
        <w:pStyle w:val="12"/>
        <w:adjustRightInd w:val="0"/>
        <w:snapToGrid w:val="0"/>
        <w:spacing w:after="0" w:line="360" w:lineRule="auto"/>
        <w:ind w:firstLine="600" w:firstLineChars="200"/>
        <w:rPr>
          <w:rFonts w:hint="default" w:asciiTheme="minorEastAsia" w:hAnsiTheme="minorEastAsia" w:cstheme="minorEastAsia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  <w:t>根据实际需求，对河北体彩网现有网页内容进行数据存储及搬迁，在采购人配置的资源环境中完成网站开发。</w:t>
      </w:r>
    </w:p>
    <w:p>
      <w:pPr>
        <w:pStyle w:val="12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30"/>
          <w:szCs w:val="30"/>
          <w:lang w:val="en-US" w:eastAsia="zh-CN"/>
        </w:rPr>
        <w:t>（二）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网站改版总体设计</w:t>
      </w:r>
    </w:p>
    <w:p>
      <w:pPr>
        <w:pStyle w:val="12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  <w:t>根据实际需求，对河北体彩网现有栏目进行重新优化设计，</w:t>
      </w:r>
    </w:p>
    <w:p>
      <w:pPr>
        <w:pStyle w:val="12"/>
        <w:adjustRightInd w:val="0"/>
        <w:snapToGrid w:val="0"/>
        <w:spacing w:after="0"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网站内容要求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：</w:t>
      </w:r>
    </w:p>
    <w:p>
      <w:pPr>
        <w:pStyle w:val="12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1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开奖信息：提供每天最新体彩开奖号码公布、开奖公告下载、开奖详情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。</w:t>
      </w:r>
    </w:p>
    <w:p>
      <w:pPr>
        <w:pStyle w:val="12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(2) 新闻公告：每天不少于5篇体彩相关新闻发布、体彩中心重要公告发布、玩法分类 新闻发布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概率型、即开型、竞猜型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、河北省各地市新闻发布、公益金使用新闻发布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。</w:t>
      </w:r>
    </w:p>
    <w:p>
      <w:pPr>
        <w:pStyle w:val="12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3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热点专题：以专题的形式图文并茂地展示所有新闻及相关新闻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。</w:t>
      </w:r>
    </w:p>
    <w:p>
      <w:pPr>
        <w:pStyle w:val="12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4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政策法规：展示各玩法的游戏规则、相关规定及政策文件、专业术语解释等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。</w:t>
      </w:r>
    </w:p>
    <w:p>
      <w:pPr>
        <w:pStyle w:val="12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5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中心简介：以地图的形式介绍各地市市中心以及负责人、联系电话等信息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。</w:t>
      </w:r>
    </w:p>
    <w:p>
      <w:pPr>
        <w:pStyle w:val="12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6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数据分析：提供购彩者需要的各玩法的开奖走势图、数据分析，要求内容准确且专业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。</w:t>
      </w:r>
    </w:p>
    <w:p>
      <w:pPr>
        <w:pStyle w:val="12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7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购彩者服务：对于购彩者非常关注的问题将准确解答进行发布，如中奖后如何兑奖，体彩开奖发布渠道等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。</w:t>
      </w:r>
    </w:p>
    <w:p>
      <w:pPr>
        <w:pStyle w:val="12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8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党建板块：提供对外展示河北体彩党员风采、党组织结构、党员学习心得等内容。</w:t>
      </w:r>
    </w:p>
    <w:p>
      <w:pPr>
        <w:pStyle w:val="12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9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代销网点在线征召系统：提供代销网点的在线申请、审核、查询等功能，并与“河北省体育彩票中心信息管理系统”进行对接，合格的征召申请可自动进入到业务流程中。</w:t>
      </w:r>
    </w:p>
    <w:p>
      <w:pPr>
        <w:pStyle w:val="12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10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站内搜索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网站搜索结果分类展示。</w:t>
      </w:r>
    </w:p>
    <w:p>
      <w:pPr>
        <w:pStyle w:val="12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（11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其它采购项目因工作发展需要，按采购人需求另行增加板块。</w:t>
      </w:r>
    </w:p>
    <w:p>
      <w:pPr>
        <w:pStyle w:val="12"/>
        <w:adjustRightInd w:val="0"/>
        <w:snapToGrid w:val="0"/>
        <w:spacing w:after="0" w:line="360" w:lineRule="auto"/>
        <w:ind w:firstLine="602" w:firstLineChars="200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shd w:val="clear" w:color="auto" w:fill="FFFFFF"/>
          <w:lang w:val="en-US" w:eastAsia="zh-CN"/>
        </w:rPr>
        <w:t>三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shd w:val="clear" w:color="auto" w:fill="FFFFFF"/>
          <w:lang w:val="en-US" w:eastAsia="zh-CN"/>
        </w:rPr>
        <w:t>网页设计</w:t>
      </w:r>
    </w:p>
    <w:p>
      <w:pPr>
        <w:pStyle w:val="12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网站设计以甲方需求为准，包括首页设计和各个子页面以及后台设计。网站界面设计要突出简洁大方、清新美观、特色鲜明，充分体现“以人为本”的服务思维。参照政府门户网站界面设计，能更好地体现网站定位，展示其亲和力和表现力，能够给用户带来专业、正规的第一感受。</w:t>
      </w:r>
    </w:p>
    <w:p>
      <w:pPr>
        <w:pStyle w:val="12"/>
        <w:adjustRightInd w:val="0"/>
        <w:snapToGrid w:val="0"/>
        <w:spacing w:after="0" w:line="360" w:lineRule="auto"/>
        <w:ind w:firstLine="602" w:firstLineChars="200"/>
        <w:rPr>
          <w:rFonts w:hint="default" w:asciiTheme="minorEastAsia" w:hAnsiTheme="minorEastAsia" w:eastAsiaTheme="minorEastAsia" w:cstheme="minorEastAsia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cstheme="minorEastAsia"/>
          <w:b/>
          <w:sz w:val="30"/>
          <w:szCs w:val="30"/>
          <w:lang w:val="en-US" w:eastAsia="zh-CN"/>
        </w:rPr>
        <w:t>四</w:t>
      </w:r>
      <w:r>
        <w:rPr>
          <w:rFonts w:hint="eastAsia" w:asciiTheme="minorEastAsia" w:hAnsiTheme="minorEastAsia" w:cstheme="minorEastAsia"/>
          <w:b/>
          <w:sz w:val="30"/>
          <w:szCs w:val="30"/>
          <w:lang w:eastAsia="zh-CN"/>
        </w:rPr>
        <w:t>）系统后台管理及开发</w:t>
      </w:r>
    </w:p>
    <w:p>
      <w:pPr>
        <w:pStyle w:val="12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开奖功能：实现选择开奖文件上传功能，确认无误后发布公告。</w:t>
      </w:r>
    </w:p>
    <w:p>
      <w:pPr>
        <w:pStyle w:val="12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投注站信息：管理投注站申请信息，方便统计，对敏感信息进行脱敏处理，防止信 息被恶意使用。</w:t>
      </w:r>
    </w:p>
    <w:p>
      <w:pPr>
        <w:pStyle w:val="12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 xml:space="preserve">日志审计：设计有日志模块，可对平台各模块访问日志、操作日志等日志记录查看。 </w:t>
      </w:r>
    </w:p>
    <w:p>
      <w:pPr>
        <w:pStyle w:val="12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  <w:t>4.兼容性：响应式设计兼容已有的服务器。移动端手机、平板等移动端，支持 IOS、安卓、鸿蒙操作系统。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Theme="minorEastAsia" w:hAnsiTheme="minorEastAsia" w:eastAsiaTheme="minorEastAsia" w:cstheme="minorEastAsia"/>
          <w:b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2"/>
          <w:sz w:val="30"/>
          <w:szCs w:val="30"/>
          <w:lang w:val="en-US" w:eastAsia="zh-CN" w:bidi="ar-SA"/>
        </w:rPr>
        <w:t>（五）技术维护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Theme="minorEastAsia" w:hAnsiTheme="minorEastAsia" w:eastAsiaTheme="minorEastAsia" w:cstheme="minorEastAsia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bCs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bCs/>
          <w:kern w:val="2"/>
          <w:sz w:val="30"/>
          <w:szCs w:val="30"/>
          <w:lang w:val="en-US" w:eastAsia="zh-CN" w:bidi="ar-SA"/>
        </w:rPr>
        <w:t>供应商需做好平台数据安全管理工作，</w:t>
      </w:r>
      <w:r>
        <w:rPr>
          <w:rFonts w:hint="eastAsia" w:asciiTheme="minorEastAsia" w:hAnsiTheme="minorEastAsia" w:cstheme="minorEastAsia"/>
          <w:bCs/>
          <w:kern w:val="2"/>
          <w:sz w:val="30"/>
          <w:szCs w:val="30"/>
          <w:lang w:val="en-US" w:eastAsia="zh-CN" w:bidi="ar-SA"/>
        </w:rPr>
        <w:t>配合</w:t>
      </w:r>
      <w:r>
        <w:rPr>
          <w:rFonts w:hint="eastAsia" w:asciiTheme="minorEastAsia" w:hAnsiTheme="minorEastAsia" w:eastAsiaTheme="minorEastAsia" w:cstheme="minorEastAsia"/>
          <w:bCs/>
          <w:kern w:val="2"/>
          <w:sz w:val="30"/>
          <w:szCs w:val="30"/>
          <w:lang w:val="en-US" w:eastAsia="zh-CN" w:bidi="ar-SA"/>
        </w:rPr>
        <w:t>采购人监督和管理，定期检查系统，不断完善系统安全性。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hint="eastAsia" w:asciiTheme="minorEastAsia" w:hAnsiTheme="minorEastAsia" w:eastAsiaTheme="minorEastAsia" w:cstheme="minorEastAsia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EastAsia" w:hAnsiTheme="minorEastAsia" w:cstheme="minorEastAsia"/>
          <w:bCs/>
          <w:kern w:val="2"/>
          <w:sz w:val="30"/>
          <w:szCs w:val="30"/>
          <w:lang w:val="en-US" w:eastAsia="zh-CN" w:bidi="ar-SA"/>
        </w:rPr>
        <w:t>2.</w:t>
      </w:r>
      <w:r>
        <w:rPr>
          <w:rFonts w:hint="eastAsia" w:asciiTheme="minorEastAsia" w:hAnsiTheme="minorEastAsia" w:eastAsiaTheme="minorEastAsia" w:cstheme="minorEastAsia"/>
          <w:bCs/>
          <w:kern w:val="2"/>
          <w:sz w:val="30"/>
          <w:szCs w:val="30"/>
          <w:lang w:val="en-US" w:eastAsia="zh-CN" w:bidi="ar-SA"/>
        </w:rPr>
        <w:t>平台发生故障和安全问题，供应商第一时间向采购人报告并下线处置，先下线， 再整改，整改后经采购人同意后恢复上线。</w:t>
      </w:r>
    </w:p>
    <w:p>
      <w:pPr>
        <w:pStyle w:val="12"/>
        <w:adjustRightInd w:val="0"/>
        <w:snapToGrid w:val="0"/>
        <w:spacing w:after="0" w:line="360" w:lineRule="auto"/>
        <w:ind w:firstLine="602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（</w:t>
      </w:r>
      <w:r>
        <w:rPr>
          <w:rFonts w:hint="eastAsia" w:asciiTheme="minorEastAsia" w:hAnsiTheme="minorEastAsia" w:cstheme="minorEastAsia"/>
          <w:b/>
          <w:sz w:val="30"/>
          <w:szCs w:val="30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）服务要求</w:t>
      </w:r>
    </w:p>
    <w:p>
      <w:pPr>
        <w:pStyle w:val="12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确保系统能够满足三级等保的要求，参考国家互联网建设相关标准和规范，重新架构规划设计，遵循相关国家系统标准和规范，数据采集、传输、存储均按照国家标准进行加密脱敏处理，为数据安全提供高效和强有力的保护</w:t>
      </w:r>
      <w:r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等级评测</w:t>
      </w:r>
      <w:r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  <w:t>满足采购人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第三方测评机构测评，同时，根据采购人要求，不定期对技术漏洞和新闻安全进行审查。</w:t>
      </w:r>
    </w:p>
    <w:p>
      <w:pPr>
        <w:pStyle w:val="12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  <w:t>2.提供全年的技术运维保障服务，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保证系统的正常运行工作，及时解决项目运行过程中发生的各类故障以及修补各系统漏洞。系统提供 7×24小时的连续运行，平均年故障时间小于1天。在特殊情况下需要进行停运维护时，将及时发送系统维护管理通知给相关系统，告知停运</w:t>
      </w:r>
      <w:r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故障</w:t>
      </w:r>
      <w:r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时间、恢复时间及停运</w:t>
      </w:r>
      <w:r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故障</w:t>
      </w:r>
      <w:r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 xml:space="preserve">原因等。 </w:t>
      </w:r>
    </w:p>
    <w:p>
      <w:pPr>
        <w:pStyle w:val="12"/>
        <w:adjustRightInd w:val="0"/>
        <w:snapToGrid w:val="0"/>
        <w:spacing w:after="0" w:line="360" w:lineRule="auto"/>
        <w:ind w:firstLine="600" w:firstLineChars="200"/>
        <w:rPr>
          <w:rFonts w:hint="eastAsia" w:asciiTheme="minorEastAsia" w:hAnsiTheme="minorEastAsia" w:eastAsia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  <w:t>3.人员要求：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服务商需针对项目组建专业团队，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由专业人员</w:t>
      </w:r>
      <w:r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  <w:t>全程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参与完成，项目负责人必须具备统筹协调能力。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服务商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应与</w:t>
      </w:r>
      <w:r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  <w:t>采购人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建立高效的沟通机制，</w:t>
      </w:r>
      <w:r>
        <w:rPr>
          <w:rFonts w:hint="eastAsia" w:asciiTheme="minorEastAsia" w:hAnsiTheme="minorEastAsia" w:cstheme="minorEastAsia"/>
          <w:sz w:val="30"/>
          <w:szCs w:val="30"/>
          <w:shd w:val="clear" w:color="auto" w:fill="FFFFFF"/>
          <w:lang w:val="en-US" w:eastAsia="zh-CN"/>
        </w:rPr>
        <w:t>并及时响应采购人的技术服务要求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。</w:t>
      </w:r>
    </w:p>
    <w:p>
      <w:pPr>
        <w:pStyle w:val="12"/>
        <w:adjustRightInd w:val="0"/>
        <w:snapToGrid w:val="0"/>
        <w:spacing w:after="0" w:line="360" w:lineRule="auto"/>
        <w:ind w:firstLine="602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三、验收标准、方法</w:t>
      </w:r>
    </w:p>
    <w:p>
      <w:pPr>
        <w:pStyle w:val="12"/>
        <w:adjustRightInd w:val="0"/>
        <w:snapToGrid w:val="0"/>
        <w:spacing w:after="0" w:line="360" w:lineRule="auto"/>
        <w:ind w:firstLine="600" w:firstLineChars="200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需要保质保量按时间进度完成</w:t>
      </w:r>
      <w:r>
        <w:rPr>
          <w:rFonts w:hint="eastAsia" w:asciiTheme="minorEastAsia" w:hAnsiTheme="minorEastAsia" w:cstheme="minorEastAsia"/>
          <w:bCs/>
          <w:sz w:val="30"/>
          <w:szCs w:val="30"/>
          <w:lang w:val="en-US" w:eastAsia="zh-CN"/>
        </w:rPr>
        <w:t>询价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文件的服务要求。经比选人验收认可。项目结束后提供相关资料。</w:t>
      </w:r>
    </w:p>
    <w:p>
      <w:pPr>
        <w:spacing w:line="240" w:lineRule="auto"/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求的其投标无效。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5"/>
        <w:spacing w:before="0" w:after="0"/>
        <w:jc w:val="center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构成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1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kern w:val="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（1）法定代表人身份证明书（2）法定代表人授权委托书（3）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报价</w:t>
      </w:r>
      <w:r>
        <w:rPr>
          <w:rFonts w:hint="eastAsia" w:ascii="宋体" w:hAnsi="宋体" w:eastAsia="宋体" w:cs="宋体"/>
          <w:sz w:val="30"/>
          <w:szCs w:val="30"/>
        </w:rPr>
        <w:t>函（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）分项报价明细表（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）资格证明文件（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）企业概况</w:t>
      </w:r>
    </w:p>
    <w:p>
      <w:pPr>
        <w:pStyle w:val="5"/>
        <w:spacing w:before="0" w:after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四、响应文件报送要求</w:t>
      </w:r>
    </w:p>
    <w:p>
      <w:pPr>
        <w:pStyle w:val="15"/>
        <w:keepNext w:val="0"/>
        <w:keepLines w:val="0"/>
        <w:pageBreakBefore w:val="0"/>
        <w:widowControl w:val="0"/>
        <w:tabs>
          <w:tab w:val="left" w:pos="1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响应文件需加盖公章；若发现缺章、漏章、涂改等现象，响应文件视为无效；应将所有响应文件密封，并在封口处加盖公章作为骑缝章，开标前不得开封。</w:t>
      </w:r>
    </w:p>
    <w:p>
      <w:pPr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  <w:r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  <w:br w:type="page"/>
      </w:r>
    </w:p>
    <w:p>
      <w:pPr>
        <w:pStyle w:val="9"/>
        <w:rPr>
          <w:rFonts w:hint="eastAsia"/>
          <w:lang w:val="en-US" w:eastAsia="zh-CN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 w:eastAsiaTheme="minorEastAsia"/>
          <w:b/>
          <w:bCs/>
          <w:spacing w:val="0"/>
          <w:sz w:val="72"/>
          <w:szCs w:val="72"/>
          <w:lang w:val="en-US" w:eastAsia="zh-CN"/>
        </w:rPr>
      </w:pPr>
      <w:r>
        <w:rPr>
          <w:rFonts w:hint="eastAsia" w:ascii="宋体" w:hAnsi="宋体" w:eastAsiaTheme="minorEastAsia"/>
          <w:b/>
          <w:bCs/>
          <w:spacing w:val="0"/>
          <w:sz w:val="72"/>
          <w:szCs w:val="72"/>
          <w:lang w:val="en-US" w:eastAsia="zh-CN"/>
        </w:rPr>
        <w:t>网站改版及运维服务项目</w:t>
      </w: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z w:val="86"/>
          <w:szCs w:val="84"/>
        </w:rPr>
      </w:pPr>
      <w:r>
        <w:rPr>
          <w:rFonts w:hint="eastAsia" w:ascii="宋体" w:hAnsi="宋体"/>
          <w:b/>
          <w:bCs/>
          <w:sz w:val="94"/>
          <w:szCs w:val="84"/>
        </w:rPr>
        <w:t>响应文件</w:t>
      </w: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 xml:space="preserve">供  应 </w:t>
      </w:r>
      <w:r>
        <w:rPr>
          <w:rFonts w:ascii="宋体" w:hAnsi="宋体"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>商：</w:t>
      </w:r>
      <w:r>
        <w:rPr>
          <w:rFonts w:hint="eastAsia" w:ascii="宋体" w:hAnsi="宋体"/>
          <w:bCs/>
          <w:sz w:val="28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法定代表人或授权委托人</w:t>
      </w:r>
      <w:r>
        <w:rPr>
          <w:rFonts w:hint="eastAsia" w:ascii="宋体" w:hAnsi="宋体"/>
          <w:bCs/>
          <w:sz w:val="28"/>
          <w:lang w:eastAsia="zh-CN"/>
        </w:rPr>
        <w:t>：</w:t>
      </w:r>
      <w:r>
        <w:rPr>
          <w:rFonts w:hint="eastAsia" w:ascii="宋体" w:hAnsi="宋体"/>
          <w:bCs/>
          <w:sz w:val="28"/>
          <w:u w:val="single"/>
        </w:rPr>
        <w:t xml:space="preserve">      （签字或盖章）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8"/>
        </w:rPr>
        <w:t>日      期：</w:t>
      </w:r>
      <w:r>
        <w:rPr>
          <w:rFonts w:hint="eastAsia" w:ascii="宋体" w:hAnsi="宋体"/>
          <w:bCs/>
          <w:sz w:val="28"/>
          <w:u w:val="single"/>
        </w:rPr>
        <w:t xml:space="preserve">                           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bookmarkStart w:id="1" w:name="_Toc16025318"/>
      <w:bookmarkStart w:id="2" w:name="_Toc3253"/>
      <w:bookmarkStart w:id="3" w:name="_Toc16025320"/>
      <w:bookmarkStart w:id="4" w:name="_Toc16625"/>
      <w:r>
        <w:rPr>
          <w:rFonts w:hint="eastAsia" w:ascii="宋体" w:hAnsi="宋体"/>
          <w:b/>
          <w:bCs/>
          <w:sz w:val="30"/>
          <w:szCs w:val="30"/>
        </w:rPr>
        <w:t>一、</w:t>
      </w:r>
      <w:bookmarkEnd w:id="1"/>
      <w:bookmarkEnd w:id="2"/>
      <w:bookmarkStart w:id="5" w:name="_Toc16025319"/>
      <w:bookmarkStart w:id="6" w:name="_Toc18895"/>
      <w:r>
        <w:rPr>
          <w:rFonts w:hint="eastAsia" w:ascii="宋体" w:hAnsi="宋体"/>
          <w:b/>
          <w:bCs/>
          <w:sz w:val="30"/>
          <w:szCs w:val="30"/>
        </w:rPr>
        <w:t>法定代表人身份证明书</w:t>
      </w:r>
      <w:bookmarkEnd w:id="5"/>
      <w:bookmarkEnd w:id="6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bookmarkStart w:id="7" w:name="_Hlk28987428"/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姓 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 xml:space="preserve"> 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特此证明。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5246" w:firstLineChars="2186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</w:p>
    <w:p>
      <w:pPr>
        <w:spacing w:before="156" w:beforeLines="50" w:line="360" w:lineRule="auto"/>
        <w:ind w:firstLine="5280" w:firstLineChars="2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日期：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7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pStyle w:val="16"/>
        <w:rPr>
          <w:rFonts w:ascii="宋体" w:hAnsi="宋体"/>
          <w:b/>
          <w:bCs/>
          <w:sz w:val="30"/>
          <w:szCs w:val="30"/>
        </w:rPr>
      </w:pPr>
    </w:p>
    <w:p>
      <w:pPr>
        <w:pStyle w:val="16"/>
        <w:rPr>
          <w:rFonts w:ascii="宋体" w:hAnsi="宋体"/>
          <w:b/>
          <w:bCs/>
          <w:sz w:val="30"/>
          <w:szCs w:val="30"/>
        </w:rPr>
      </w:pPr>
    </w:p>
    <w:p>
      <w:pPr>
        <w:pStyle w:val="16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二、法定代表人授权委托书</w:t>
      </w:r>
      <w:bookmarkEnd w:id="3"/>
      <w:bookmarkEnd w:id="4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bookmarkStart w:id="8" w:name="_Hlk28987456"/>
      <w:r>
        <w:rPr>
          <w:rFonts w:hint="eastAsia" w:ascii="宋体" w:hAnsi="宋体"/>
          <w:color w:val="000000"/>
          <w:sz w:val="24"/>
          <w:szCs w:val="24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</w:rPr>
        <w:t>的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</w:rPr>
        <w:t>项目响应文件的法定代表人授权委托代理人，我承认代理人全权代表我所签署的本项目响应文件的全部内容。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 应 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8"/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sz w:val="24"/>
          <w:szCs w:val="24"/>
        </w:rPr>
        <w:br w:type="page"/>
      </w:r>
      <w:bookmarkStart w:id="9" w:name="_Toc32234"/>
      <w:bookmarkStart w:id="10" w:name="_Toc16025321"/>
      <w:r>
        <w:rPr>
          <w:rFonts w:hint="eastAsia" w:ascii="宋体" w:hAnsi="宋体"/>
          <w:b/>
          <w:bCs/>
          <w:sz w:val="30"/>
          <w:szCs w:val="30"/>
        </w:rPr>
        <w:t>三、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</w:rPr>
        <w:t>函</w:t>
      </w:r>
      <w:bookmarkEnd w:id="9"/>
      <w:bookmarkEnd w:id="10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lang w:val="en-US" w:eastAsia="zh-CN"/>
        </w:rPr>
        <w:t>XXXXXXX</w:t>
      </w:r>
    </w:p>
    <w:p>
      <w:pPr>
        <w:pStyle w:val="6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。我方授权</w:t>
      </w:r>
      <w:r>
        <w:rPr>
          <w:sz w:val="24"/>
          <w:szCs w:val="24"/>
          <w:u w:val="single"/>
        </w:rPr>
        <w:t>（姓名、职务）</w:t>
      </w:r>
      <w:r>
        <w:rPr>
          <w:sz w:val="24"/>
          <w:szCs w:val="24"/>
        </w:rPr>
        <w:t>代表我方</w:t>
      </w:r>
      <w:r>
        <w:rPr>
          <w:sz w:val="24"/>
          <w:szCs w:val="24"/>
          <w:u w:val="single"/>
        </w:rPr>
        <w:t>（供应商名称）</w:t>
      </w:r>
      <w:r>
        <w:rPr>
          <w:sz w:val="24"/>
          <w:szCs w:val="24"/>
        </w:rPr>
        <w:t>全权处理本项目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的有关事宜。</w:t>
      </w:r>
    </w:p>
    <w:p>
      <w:pPr>
        <w:pStyle w:val="6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1、我方自愿按照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文件规定的各项要求</w:t>
      </w:r>
      <w:r>
        <w:rPr>
          <w:rFonts w:hint="eastAsia"/>
          <w:sz w:val="24"/>
          <w:szCs w:val="24"/>
        </w:rPr>
        <w:t>完成本项目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我单位承诺本项目总</w:t>
      </w:r>
      <w:r>
        <w:rPr>
          <w:sz w:val="24"/>
          <w:szCs w:val="24"/>
        </w:rPr>
        <w:t>报</w:t>
      </w:r>
      <w:r>
        <w:rPr>
          <w:spacing w:val="12"/>
          <w:sz w:val="24"/>
          <w:szCs w:val="24"/>
        </w:rPr>
        <w:t>价为（大写）</w:t>
      </w:r>
      <w:r>
        <w:rPr>
          <w:rFonts w:hint="eastAsia"/>
          <w:spacing w:val="12"/>
          <w:sz w:val="24"/>
          <w:szCs w:val="24"/>
          <w:u w:val="single"/>
        </w:rPr>
        <w:t xml:space="preserve">       </w:t>
      </w:r>
      <w:r>
        <w:rPr>
          <w:spacing w:val="12"/>
          <w:sz w:val="24"/>
          <w:szCs w:val="24"/>
        </w:rPr>
        <w:t>：</w:t>
      </w:r>
      <w:r>
        <w:rPr>
          <w:rFonts w:hint="eastAsia"/>
          <w:spacing w:val="12"/>
          <w:sz w:val="24"/>
          <w:szCs w:val="24"/>
          <w:lang w:eastAsia="zh-CN"/>
        </w:rPr>
        <w:t>（</w:t>
      </w:r>
      <w:r>
        <w:rPr>
          <w:spacing w:val="12"/>
          <w:sz w:val="24"/>
          <w:szCs w:val="24"/>
        </w:rPr>
        <w:t>小写：</w:t>
      </w:r>
      <w:r>
        <w:rPr>
          <w:rFonts w:hint="eastAsia"/>
          <w:spacing w:val="12"/>
          <w:sz w:val="24"/>
          <w:szCs w:val="24"/>
          <w:u w:val="single"/>
        </w:rPr>
        <w:t xml:space="preserve">     </w:t>
      </w:r>
      <w:r>
        <w:rPr>
          <w:spacing w:val="12"/>
          <w:sz w:val="24"/>
          <w:szCs w:val="24"/>
        </w:rPr>
        <w:t>元</w:t>
      </w:r>
      <w:r>
        <w:rPr>
          <w:rFonts w:hint="eastAsia"/>
          <w:spacing w:val="12"/>
          <w:sz w:val="24"/>
          <w:szCs w:val="24"/>
          <w:lang w:eastAsia="zh-CN"/>
        </w:rPr>
        <w:t>）</w:t>
      </w:r>
      <w:r>
        <w:rPr>
          <w:rFonts w:hint="eastAsia"/>
          <w:spacing w:val="6"/>
          <w:sz w:val="24"/>
          <w:szCs w:val="24"/>
        </w:rPr>
        <w:t>，服务期限</w:t>
      </w:r>
      <w:r>
        <w:rPr>
          <w:rFonts w:hint="eastAsia"/>
          <w:spacing w:val="6"/>
          <w:sz w:val="24"/>
          <w:szCs w:val="24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</w:rPr>
        <w:t>：</w:t>
      </w:r>
      <w:r>
        <w:rPr>
          <w:rFonts w:hint="eastAsia"/>
          <w:spacing w:val="12"/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。</w:t>
      </w:r>
    </w:p>
    <w:p>
      <w:pPr>
        <w:pStyle w:val="6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2、一旦我方成交，我方将严格履行合同规定的责任和义务。</w:t>
      </w:r>
    </w:p>
    <w:p>
      <w:pPr>
        <w:pStyle w:val="6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我方愿意提供贵单位可能另外要求的，与采购有关的文件资料，并保证我方已提供和将要提供的文件资料是真实、准确的。</w:t>
      </w:r>
    </w:p>
    <w:p>
      <w:pPr>
        <w:pStyle w:val="6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、我方同意所递交的响应文件在</w:t>
      </w:r>
      <w:r>
        <w:rPr>
          <w:rFonts w:hint="eastAsia"/>
          <w:sz w:val="24"/>
          <w:szCs w:val="24"/>
          <w:lang w:eastAsia="zh-CN"/>
        </w:rPr>
        <w:t>60</w:t>
      </w:r>
      <w:r>
        <w:rPr>
          <w:sz w:val="24"/>
          <w:szCs w:val="24"/>
        </w:rPr>
        <w:t>天的有效期内有效，在</w:t>
      </w:r>
      <w:r>
        <w:rPr>
          <w:spacing w:val="-17"/>
          <w:sz w:val="24"/>
          <w:szCs w:val="24"/>
        </w:rPr>
        <w:t>此</w:t>
      </w:r>
      <w:r>
        <w:rPr>
          <w:sz w:val="24"/>
          <w:szCs w:val="24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（公章）        </w:t>
      </w:r>
    </w:p>
    <w:p>
      <w:pPr>
        <w:spacing w:line="360" w:lineRule="auto"/>
        <w:ind w:firstLine="1920" w:firstLineChars="800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</w:t>
      </w:r>
    </w:p>
    <w:p>
      <w:pPr>
        <w:spacing w:line="360" w:lineRule="auto"/>
        <w:ind w:firstLine="1961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  <w:bookmarkStart w:id="11" w:name="_Toc16293"/>
      <w:bookmarkStart w:id="12" w:name="_Toc16025323"/>
      <w:r>
        <w:rPr>
          <w:rFonts w:ascii="宋体" w:hAnsi="宋体"/>
          <w:b w:val="0"/>
          <w:bCs w:val="0"/>
          <w:sz w:val="30"/>
          <w:szCs w:val="30"/>
        </w:rPr>
        <w:br w:type="page"/>
      </w:r>
      <w:bookmarkStart w:id="13" w:name="_Toc15627759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四、</w:t>
      </w:r>
      <w:r>
        <w:rPr>
          <w:rFonts w:hint="eastAsia" w:ascii="宋体" w:hAnsi="宋体"/>
          <w:b/>
          <w:bCs/>
          <w:sz w:val="30"/>
          <w:szCs w:val="30"/>
        </w:rPr>
        <w:t>分项报价明细表</w:t>
      </w:r>
      <w:bookmarkEnd w:id="13"/>
    </w:p>
    <w:tbl>
      <w:tblPr>
        <w:tblStyle w:val="1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757"/>
        <w:gridCol w:w="997"/>
        <w:gridCol w:w="1067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网站数据存储及搬迁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网站策划和设计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网页界面设计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前端开发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后端功能开发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投注站申请系统开发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开奖信息数据更新、核对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运维保障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总计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</w:tbl>
    <w:p>
      <w:pPr>
        <w:pStyle w:val="8"/>
        <w:rPr>
          <w:rFonts w:hint="eastAsia"/>
        </w:rPr>
      </w:pPr>
    </w:p>
    <w:p>
      <w:pPr>
        <w:pStyle w:val="11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bookmarkStart w:id="14" w:name="_Toc15627760"/>
      <w:r>
        <w:rPr>
          <w:rFonts w:hint="eastAsia" w:ascii="宋体" w:hAnsi="宋体"/>
          <w:b w:val="0"/>
          <w:bCs w:val="0"/>
          <w:sz w:val="24"/>
          <w:szCs w:val="24"/>
        </w:rPr>
        <w:t>注：</w:t>
      </w:r>
      <w:bookmarkEnd w:id="14"/>
      <w:r>
        <w:rPr>
          <w:rFonts w:hint="eastAsia" w:ascii="宋体" w:hAnsi="宋体"/>
          <w:b w:val="0"/>
          <w:bCs w:val="0"/>
          <w:sz w:val="24"/>
          <w:szCs w:val="24"/>
        </w:rPr>
        <w:t>1、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Hans"/>
        </w:rPr>
        <w:t>供应商按</w:t>
      </w:r>
      <w:r>
        <w:rPr>
          <w:rFonts w:hint="eastAsia" w:ascii="宋体" w:hAnsi="宋体"/>
          <w:b w:val="0"/>
          <w:bCs w:val="0"/>
          <w:sz w:val="24"/>
          <w:szCs w:val="24"/>
        </w:rPr>
        <w:t>表格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Hans"/>
        </w:rPr>
        <w:t>报价，表格内容如</w:t>
      </w:r>
      <w:r>
        <w:rPr>
          <w:rFonts w:hint="eastAsia" w:ascii="宋体" w:hAnsi="宋体"/>
          <w:b w:val="0"/>
          <w:bCs w:val="0"/>
          <w:sz w:val="24"/>
          <w:szCs w:val="24"/>
        </w:rPr>
        <w:t>不足可扩展、续填，但不可缺项。</w:t>
      </w:r>
    </w:p>
    <w:p>
      <w:pPr>
        <w:pStyle w:val="11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2、供应商需综合考虑各项风险费用，一切少报、漏报项目均视为已含进总报价，成交后采购人不再另行支付。</w:t>
      </w: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（公章）        </w:t>
      </w:r>
    </w:p>
    <w:p>
      <w:pPr>
        <w:spacing w:line="360" w:lineRule="auto"/>
        <w:ind w:firstLine="1920" w:firstLineChars="800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</w:t>
      </w:r>
    </w:p>
    <w:p>
      <w:pPr>
        <w:spacing w:line="360" w:lineRule="auto"/>
        <w:ind w:firstLine="1961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</w:rPr>
        <w:t>、资格证明文件</w:t>
      </w:r>
      <w:bookmarkEnd w:id="11"/>
      <w:bookmarkEnd w:id="12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；</w:t>
      </w:r>
    </w:p>
    <w:p>
      <w:pPr>
        <w:pStyle w:val="18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）具备承担和实施本项目的相应能力的承诺函。</w:t>
      </w:r>
      <w:bookmarkStart w:id="15" w:name="_Toc7148"/>
      <w:bookmarkStart w:id="16" w:name="_Toc16025324"/>
    </w:p>
    <w:p>
      <w:pPr>
        <w:pStyle w:val="18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8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附件：</w:t>
      </w:r>
    </w:p>
    <w:p>
      <w:pPr>
        <w:pStyle w:val="18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8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  <w:t>承担和实施本项目的相应能力的承诺函</w:t>
      </w:r>
    </w:p>
    <w:p>
      <w:pPr>
        <w:pStyle w:val="18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8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致：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XXXXXXXXX</w:t>
      </w:r>
    </w:p>
    <w:p>
      <w:pPr>
        <w:pStyle w:val="18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采购内容及要求，</w:t>
      </w:r>
      <w:r>
        <w:rPr>
          <w:sz w:val="24"/>
          <w:szCs w:val="24"/>
        </w:rPr>
        <w:t>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</w:t>
      </w:r>
      <w:r>
        <w:rPr>
          <w:rFonts w:hint="eastAsia" w:ascii="宋体" w:hAnsi="宋体" w:cs="宋体"/>
          <w:color w:val="000000"/>
          <w:sz w:val="24"/>
          <w:szCs w:val="24"/>
        </w:rPr>
        <w:t>特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郑重承诺</w:t>
      </w:r>
      <w:r>
        <w:rPr>
          <w:rFonts w:hint="eastAsia" w:ascii="宋体" w:hAnsi="宋体" w:cs="宋体"/>
          <w:color w:val="000000"/>
          <w:sz w:val="24"/>
          <w:szCs w:val="24"/>
        </w:rPr>
        <w:t>我方有能力完成本项目。</w:t>
      </w:r>
    </w:p>
    <w:p>
      <w:pPr>
        <w:pStyle w:val="18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pStyle w:val="18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特此承诺。 </w:t>
      </w:r>
    </w:p>
    <w:p>
      <w:pPr>
        <w:pStyle w:val="6"/>
        <w:rPr>
          <w:color w:val="000000"/>
          <w:sz w:val="24"/>
          <w:szCs w:val="24"/>
        </w:rPr>
      </w:pPr>
    </w:p>
    <w:p>
      <w:pPr>
        <w:pStyle w:val="6"/>
        <w:rPr>
          <w:color w:val="000000"/>
          <w:sz w:val="24"/>
          <w:szCs w:val="24"/>
        </w:rPr>
      </w:pPr>
    </w:p>
    <w:p>
      <w:pPr>
        <w:pStyle w:val="6"/>
        <w:rPr>
          <w:color w:val="000000"/>
          <w:sz w:val="24"/>
          <w:szCs w:val="24"/>
        </w:rPr>
      </w:pPr>
    </w:p>
    <w:p>
      <w:pPr>
        <w:pStyle w:val="18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（公章）        </w:t>
      </w:r>
    </w:p>
    <w:p>
      <w:pPr>
        <w:spacing w:line="360" w:lineRule="auto"/>
        <w:ind w:firstLine="1920" w:firstLineChars="800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</w:t>
      </w:r>
    </w:p>
    <w:p>
      <w:pPr>
        <w:spacing w:line="360" w:lineRule="auto"/>
        <w:ind w:firstLine="1961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</w:rPr>
        <w:t>、</w:t>
      </w:r>
      <w:bookmarkEnd w:id="15"/>
      <w:bookmarkStart w:id="17" w:name="_Toc20152"/>
      <w:r>
        <w:rPr>
          <w:rFonts w:hint="eastAsia" w:ascii="宋体" w:hAnsi="宋体"/>
          <w:b/>
          <w:color w:val="000000"/>
          <w:sz w:val="30"/>
          <w:szCs w:val="30"/>
        </w:rPr>
        <w:t>企业概况</w:t>
      </w:r>
    </w:p>
    <w:tbl>
      <w:tblPr>
        <w:tblStyle w:val="13"/>
        <w:tblW w:w="878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2342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经营范围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企业概况描述</w:t>
            </w:r>
          </w:p>
        </w:tc>
      </w:tr>
    </w:tbl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 xml:space="preserve">应提供关联企业情况，包括以下内容： 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为同一人的不同单位名单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  <w:bookmarkStart w:id="18" w:name="_GoBack"/>
      <w:bookmarkEnd w:id="18"/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ascii="宋体" w:hAnsi="宋体"/>
          <w:sz w:val="24"/>
        </w:rPr>
        <w:t>存在</w:t>
      </w:r>
      <w:r>
        <w:rPr>
          <w:rFonts w:hint="eastAsia" w:ascii="宋体" w:hAnsi="宋体"/>
          <w:sz w:val="24"/>
          <w:lang w:eastAsia="zh-CN"/>
        </w:rPr>
        <w:t>直接</w:t>
      </w:r>
      <w:r>
        <w:rPr>
          <w:rFonts w:ascii="宋体" w:hAnsi="宋体"/>
          <w:sz w:val="24"/>
        </w:rPr>
        <w:t>控股、管理关系的不同单位名单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注：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1、供应商</w:t>
      </w:r>
      <w:r>
        <w:rPr>
          <w:rFonts w:ascii="宋体" w:hAnsi="宋体"/>
          <w:sz w:val="24"/>
        </w:rPr>
        <w:t>应如实填报此表，否则因其影响</w:t>
      </w:r>
      <w:r>
        <w:rPr>
          <w:rFonts w:hint="eastAsia" w:ascii="宋体" w:hAnsi="宋体"/>
          <w:sz w:val="24"/>
        </w:rPr>
        <w:t>询价</w:t>
      </w:r>
      <w:r>
        <w:rPr>
          <w:rFonts w:ascii="宋体" w:hAnsi="宋体"/>
          <w:sz w:val="24"/>
        </w:rPr>
        <w:t>公正性的，其</w:t>
      </w:r>
      <w:r>
        <w:rPr>
          <w:rFonts w:hint="eastAsia" w:ascii="宋体" w:hAnsi="宋体"/>
          <w:sz w:val="24"/>
        </w:rPr>
        <w:t>响应</w:t>
      </w:r>
      <w:r>
        <w:rPr>
          <w:rFonts w:ascii="宋体" w:hAnsi="宋体"/>
          <w:sz w:val="24"/>
        </w:rPr>
        <w:t xml:space="preserve">无效，并视为弄虚作假。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/>
          <w:sz w:val="24"/>
        </w:rPr>
        <w:t>如</w:t>
      </w: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bookmarkEnd w:id="16"/>
    <w:bookmarkEnd w:id="17"/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（公章）        </w:t>
      </w:r>
    </w:p>
    <w:p>
      <w:pPr>
        <w:spacing w:line="360" w:lineRule="auto"/>
        <w:ind w:firstLine="1920" w:firstLineChars="800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</w:t>
      </w:r>
    </w:p>
    <w:p>
      <w:pPr>
        <w:spacing w:line="360" w:lineRule="auto"/>
        <w:ind w:firstLine="1961"/>
        <w:rPr>
          <w:rFonts w:hint="eastAsia" w:ascii="宋体" w:hAnsi="宋体" w:eastAsia="宋体" w:cs="Times New Roman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MGI0MTU3MGQ0YjczMDgzYzVlMGY5N2YyNWZkN2UifQ=="/>
  </w:docVars>
  <w:rsids>
    <w:rsidRoot w:val="79F57A49"/>
    <w:rsid w:val="04BE05CE"/>
    <w:rsid w:val="089D4136"/>
    <w:rsid w:val="193261D5"/>
    <w:rsid w:val="1AAB26E2"/>
    <w:rsid w:val="2A2B114A"/>
    <w:rsid w:val="3F8E1B07"/>
    <w:rsid w:val="437B214E"/>
    <w:rsid w:val="4B2F0BC4"/>
    <w:rsid w:val="4BE21410"/>
    <w:rsid w:val="4FE37C4D"/>
    <w:rsid w:val="551366CC"/>
    <w:rsid w:val="5FCB1D04"/>
    <w:rsid w:val="68B83154"/>
    <w:rsid w:val="79F57A49"/>
    <w:rsid w:val="7A04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3"/>
    <w:next w:val="1"/>
    <w:unhideWhenUsed/>
    <w:qFormat/>
    <w:uiPriority w:val="39"/>
    <w:pPr>
      <w:ind w:left="840" w:leftChars="400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after="120" w:afterLines="0" w:afterAutospacing="0"/>
      <w:ind w:left="420" w:leftChars="200"/>
    </w:pPr>
  </w:style>
  <w:style w:type="paragraph" w:styleId="8">
    <w:name w:val="Body Text First Indent 2"/>
    <w:basedOn w:val="7"/>
    <w:next w:val="1"/>
    <w:qFormat/>
    <w:uiPriority w:val="0"/>
    <w:pPr>
      <w:ind w:firstLine="420" w:firstLineChars="200"/>
    </w:pPr>
  </w:style>
  <w:style w:type="paragraph" w:styleId="9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12">
    <w:name w:val="Body Text First Indent"/>
    <w:basedOn w:val="6"/>
    <w:unhideWhenUsed/>
    <w:qFormat/>
    <w:uiPriority w:val="0"/>
    <w:pPr>
      <w:ind w:firstLine="420" w:firstLineChars="100"/>
    </w:p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BodyText1I2"/>
    <w:basedOn w:val="17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7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customStyle="1" w:styleId="18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2023-08-11T07:53:00Z</dcterms:created>
  <dc:creator>WW</dc:creator>
  <cp:lastModifiedBy>WW</cp:lastModifiedBy>
  <dcterms:modified xsi:type="dcterms:W3CDTF">2023-08-14T08:42:40Z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069000D946B24E49850F20CC79170EDF_11</vt:lpwstr>
  </property>
</Properties>
</file>