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624" w:beforeLines="200" w:after="312" w:afterLines="100"/>
        <w:jc w:val="center"/>
        <w:rPr>
          <w:rFonts w:hint="eastAsia" w:ascii="宋体" w:hAnsi="宋体"/>
          <w:b/>
          <w:bCs/>
          <w:spacing w:val="-6"/>
          <w:w w:val="100"/>
          <w:sz w:val="32"/>
          <w:szCs w:val="28"/>
          <w:highlight w:val="none"/>
          <w:lang w:val="en-US" w:eastAsia="zh-CN"/>
        </w:rPr>
      </w:pPr>
      <w:bookmarkStart w:id="0" w:name="_Toc16025304"/>
      <w:r>
        <w:rPr>
          <w:rFonts w:hint="eastAsia" w:ascii="宋体" w:hAnsi="宋体"/>
          <w:b/>
          <w:bCs/>
          <w:spacing w:val="-6"/>
          <w:w w:val="100"/>
          <w:sz w:val="32"/>
          <w:szCs w:val="28"/>
          <w:highlight w:val="none"/>
          <w:lang w:val="en-US" w:eastAsia="zh-CN"/>
        </w:rPr>
        <w:t>河北省文化产业新媒体主播推广矩阵系统宣传推广项目</w:t>
      </w:r>
    </w:p>
    <w:p>
      <w:pPr>
        <w:pStyle w:val="13"/>
        <w:rPr>
          <w:rFonts w:hint="eastAsia"/>
        </w:rPr>
      </w:pPr>
    </w:p>
    <w:p>
      <w:pPr>
        <w:adjustRightInd w:val="0"/>
        <w:snapToGrid w:val="0"/>
        <w:spacing w:before="624" w:beforeLines="200" w:after="312" w:afterLines="100"/>
        <w:jc w:val="center"/>
        <w:rPr>
          <w:rFonts w:hint="eastAsia" w:ascii="宋体" w:hAnsi="宋体"/>
          <w:b/>
          <w:bCs/>
          <w:spacing w:val="60"/>
          <w:sz w:val="94"/>
          <w:szCs w:val="84"/>
        </w:rPr>
      </w:pPr>
      <w:r>
        <w:rPr>
          <w:rFonts w:hint="eastAsia" w:ascii="宋体" w:hAnsi="宋体"/>
          <w:b/>
          <w:bCs/>
          <w:spacing w:val="60"/>
          <w:sz w:val="94"/>
          <w:szCs w:val="84"/>
        </w:rPr>
        <w:t>询价文件</w:t>
      </w:r>
    </w:p>
    <w:p>
      <w:pPr>
        <w:adjustRightInd w:val="0"/>
        <w:snapToGrid w:val="0"/>
        <w:spacing w:before="312" w:beforeLines="100" w:after="312" w:afterLines="100"/>
        <w:rPr>
          <w:rFonts w:hint="eastAsia" w:ascii="宋体" w:hAnsi="宋体"/>
          <w:bCs/>
          <w:sz w:val="28"/>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rPr>
          <w:rFonts w:hint="eastAsia" w:ascii="宋体" w:hAnsi="宋体"/>
          <w:bCs/>
          <w:sz w:val="28"/>
          <w:szCs w:val="28"/>
          <w:u w:val="single"/>
        </w:rPr>
      </w:pPr>
    </w:p>
    <w:p>
      <w:pPr>
        <w:adjustRightInd w:val="0"/>
        <w:snapToGrid w:val="0"/>
        <w:spacing w:before="468" w:beforeLines="150" w:after="780" w:afterLines="250"/>
        <w:ind w:firstLine="1699" w:firstLineChars="607"/>
        <w:rPr>
          <w:rFonts w:hint="eastAsia" w:ascii="宋体" w:hAnsi="宋体"/>
          <w:bCs/>
          <w:sz w:val="28"/>
        </w:rPr>
      </w:pPr>
    </w:p>
    <w:p>
      <w:pPr>
        <w:adjustRightInd w:val="0"/>
        <w:snapToGrid w:val="0"/>
        <w:spacing w:before="468" w:beforeLines="150" w:after="780" w:afterLines="250"/>
        <w:ind w:firstLine="1699" w:firstLineChars="607"/>
        <w:rPr>
          <w:rFonts w:hint="eastAsia" w:ascii="宋体" w:hAnsi="宋体" w:eastAsia="宋体"/>
          <w:bCs/>
          <w:sz w:val="28"/>
          <w:lang w:eastAsia="zh-CN"/>
        </w:rPr>
      </w:pPr>
      <w:r>
        <w:rPr>
          <w:rFonts w:hint="eastAsia" w:ascii="宋体" w:hAnsi="宋体"/>
          <w:bCs/>
          <w:sz w:val="28"/>
        </w:rPr>
        <w:t>采 购 人：</w:t>
      </w:r>
      <w:r>
        <w:rPr>
          <w:rFonts w:hint="eastAsia" w:ascii="宋体" w:hAnsi="宋体"/>
          <w:bCs/>
          <w:sz w:val="28"/>
          <w:lang w:val="en-US" w:eastAsia="zh-CN"/>
        </w:rPr>
        <w:t>河北长城新媒体集团电子商务有限公司</w:t>
      </w:r>
    </w:p>
    <w:p>
      <w:pPr>
        <w:adjustRightInd w:val="0"/>
        <w:snapToGrid w:val="0"/>
        <w:spacing w:before="468" w:beforeLines="150" w:after="780" w:afterLines="250"/>
        <w:ind w:firstLine="1699" w:firstLineChars="607"/>
        <w:rPr>
          <w:rFonts w:hint="eastAsia" w:ascii="宋体" w:hAnsi="宋体"/>
          <w:kern w:val="24"/>
          <w:sz w:val="30"/>
          <w:szCs w:val="30"/>
        </w:rPr>
      </w:pPr>
      <w:r>
        <w:rPr>
          <w:rFonts w:hint="eastAsia" w:ascii="宋体" w:hAnsi="宋体"/>
          <w:bCs/>
          <w:sz w:val="28"/>
        </w:rPr>
        <w:t>日     期: 20</w:t>
      </w:r>
      <w:r>
        <w:rPr>
          <w:rFonts w:ascii="宋体" w:hAnsi="宋体"/>
          <w:bCs/>
          <w:sz w:val="28"/>
        </w:rPr>
        <w:t>2</w:t>
      </w:r>
      <w:r>
        <w:rPr>
          <w:rFonts w:hint="eastAsia" w:ascii="宋体" w:hAnsi="宋体"/>
          <w:bCs/>
          <w:sz w:val="28"/>
          <w:lang w:val="en-US" w:eastAsia="zh-CN"/>
        </w:rPr>
        <w:t>3</w:t>
      </w:r>
      <w:r>
        <w:rPr>
          <w:rFonts w:hint="eastAsia" w:ascii="宋体" w:hAnsi="宋体"/>
          <w:bCs/>
          <w:sz w:val="28"/>
        </w:rPr>
        <w:t>年</w:t>
      </w:r>
      <w:r>
        <w:rPr>
          <w:rFonts w:hint="eastAsia" w:ascii="宋体" w:hAnsi="宋体"/>
          <w:bCs/>
          <w:sz w:val="28"/>
          <w:lang w:val="en-US" w:eastAsia="zh-CN"/>
        </w:rPr>
        <w:t>7</w:t>
      </w:r>
      <w:r>
        <w:rPr>
          <w:rFonts w:hint="eastAsia" w:ascii="宋体" w:hAnsi="宋体"/>
          <w:bCs/>
          <w:sz w:val="28"/>
        </w:rPr>
        <w:t>月</w:t>
      </w:r>
    </w:p>
    <w:p>
      <w:pPr>
        <w:adjustRightInd w:val="0"/>
        <w:snapToGrid w:val="0"/>
        <w:spacing w:before="468" w:beforeLines="150" w:after="780" w:afterLines="250"/>
        <w:ind w:firstLine="1821" w:firstLineChars="607"/>
        <w:rPr>
          <w:rFonts w:hint="eastAsia" w:ascii="宋体" w:hAnsi="宋体"/>
          <w:kern w:val="24"/>
          <w:sz w:val="30"/>
          <w:szCs w:val="30"/>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left="0" w:right="0" w:firstLine="420"/>
        <w:jc w:val="center"/>
        <w:textAlignment w:val="auto"/>
        <w:rPr>
          <w:rFonts w:hint="eastAsia" w:ascii="宋体" w:hAnsi="宋体" w:eastAsia="宋体" w:cs="宋体"/>
          <w:b/>
          <w:bCs/>
          <w:i w:val="0"/>
          <w:caps w:val="0"/>
          <w:color w:val="4F4F4F"/>
          <w:spacing w:val="0"/>
          <w:sz w:val="44"/>
          <w:szCs w:val="44"/>
          <w:shd w:val="clear" w:color="auto" w:fill="FFFFFF"/>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440" w:lineRule="exact"/>
        <w:ind w:right="0"/>
        <w:jc w:val="both"/>
        <w:textAlignment w:val="auto"/>
        <w:rPr>
          <w:rFonts w:hint="eastAsia" w:ascii="宋体" w:hAnsi="宋体" w:eastAsia="宋体" w:cs="宋体"/>
          <w:b/>
          <w:bCs/>
          <w:i w:val="0"/>
          <w:caps w:val="0"/>
          <w:color w:val="4F4F4F"/>
          <w:spacing w:val="0"/>
          <w:sz w:val="44"/>
          <w:szCs w:val="44"/>
          <w:shd w:val="clear" w:color="auto" w:fill="FFFFFF"/>
          <w:lang w:val="en-US" w:eastAsia="zh-CN"/>
        </w:rPr>
      </w:pPr>
    </w:p>
    <w:p>
      <w:pPr>
        <w:adjustRightInd w:val="0"/>
        <w:snapToGrid w:val="0"/>
        <w:spacing w:before="624" w:beforeLines="200" w:after="312" w:afterLines="100"/>
        <w:jc w:val="left"/>
        <w:rPr>
          <w:rFonts w:hint="eastAsia" w:ascii="宋体" w:hAnsi="宋体"/>
          <w:b/>
          <w:bCs/>
          <w:spacing w:val="-20"/>
          <w:sz w:val="26"/>
          <w:szCs w:val="26"/>
          <w:highlight w:val="none"/>
          <w:lang w:val="en-US" w:eastAsia="zh-CN"/>
        </w:rPr>
      </w:pPr>
      <w:r>
        <w:rPr>
          <w:rFonts w:hint="eastAsia" w:ascii="宋体" w:hAnsi="宋体"/>
          <w:b/>
          <w:bCs/>
          <w:spacing w:val="-20"/>
          <w:sz w:val="26"/>
          <w:szCs w:val="26"/>
          <w:highlight w:val="none"/>
          <w:lang w:val="en-US" w:eastAsia="zh-CN"/>
        </w:rPr>
        <w:t>一、</w:t>
      </w:r>
      <w:r>
        <w:rPr>
          <w:rFonts w:hint="eastAsia" w:ascii="宋体" w:hAnsi="宋体"/>
          <w:b/>
          <w:bCs/>
          <w:spacing w:val="0"/>
          <w:sz w:val="26"/>
          <w:szCs w:val="26"/>
          <w:highlight w:val="none"/>
          <w:lang w:val="en-US" w:eastAsia="zh-CN"/>
        </w:rPr>
        <w:t>河北省文化产业新媒体主播推广矩阵系统宣传推广项目询价采购公告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一、项目概况：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rPr>
        <w:t>采购人名称：</w:t>
      </w:r>
      <w:r>
        <w:rPr>
          <w:rFonts w:hint="eastAsia" w:ascii="宋体" w:hAnsi="宋体" w:eastAsia="宋体" w:cs="宋体"/>
          <w:i w:val="0"/>
          <w:caps w:val="0"/>
          <w:color w:val="auto"/>
          <w:spacing w:val="0"/>
          <w:sz w:val="24"/>
          <w:szCs w:val="24"/>
          <w:shd w:val="clear" w:color="auto" w:fill="FFFFFF"/>
          <w:lang w:val="en-US" w:eastAsia="zh-CN"/>
        </w:rPr>
        <w:t>河北长城新媒体集团电子商务有限公司</w:t>
      </w:r>
      <w:r>
        <w:rPr>
          <w:rFonts w:hint="eastAsia" w:ascii="宋体" w:hAnsi="宋体" w:cs="宋体"/>
          <w:i w:val="0"/>
          <w:caps w:val="0"/>
          <w:color w:val="auto"/>
          <w:spacing w:val="0"/>
          <w:sz w:val="24"/>
          <w:szCs w:val="24"/>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2.</w:t>
      </w:r>
      <w:r>
        <w:rPr>
          <w:rFonts w:hint="eastAsia" w:ascii="宋体" w:hAnsi="宋体" w:eastAsia="宋体" w:cs="宋体"/>
          <w:i w:val="0"/>
          <w:caps w:val="0"/>
          <w:color w:val="auto"/>
          <w:spacing w:val="0"/>
          <w:sz w:val="24"/>
          <w:szCs w:val="24"/>
          <w:shd w:val="clear" w:color="auto" w:fill="FFFFFF"/>
        </w:rPr>
        <w:t>项目名称</w:t>
      </w:r>
      <w:r>
        <w:rPr>
          <w:rFonts w:hint="eastAsia" w:ascii="宋体" w:hAnsi="宋体" w:eastAsia="宋体" w:cs="宋体"/>
          <w:i w:val="0"/>
          <w:caps w:val="0"/>
          <w:color w:val="auto"/>
          <w:spacing w:val="0"/>
          <w:sz w:val="24"/>
          <w:szCs w:val="24"/>
          <w:shd w:val="clear" w:color="auto" w:fill="FFFFFF"/>
          <w:lang w:val="en-US" w:eastAsia="zh-CN"/>
        </w:rPr>
        <w:t>：河北省文化产业新媒体主播推广矩阵系统宣传推广项目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default" w:ascii="宋体" w:hAnsi="宋体" w:eastAsia="宋体" w:cs="宋体"/>
          <w:i w:val="0"/>
          <w:caps w:val="0"/>
          <w:color w:val="auto"/>
          <w:spacing w:val="0"/>
          <w:sz w:val="24"/>
          <w:szCs w:val="24"/>
          <w:lang w:val="en-US"/>
        </w:rPr>
      </w:pP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项目预算金额：</w:t>
      </w:r>
      <w:r>
        <w:rPr>
          <w:rFonts w:hint="eastAsia" w:ascii="宋体" w:hAnsi="宋体" w:cs="宋体"/>
          <w:i w:val="0"/>
          <w:caps w:val="0"/>
          <w:color w:val="auto"/>
          <w:spacing w:val="0"/>
          <w:sz w:val="24"/>
          <w:szCs w:val="24"/>
          <w:shd w:val="clear" w:color="auto" w:fill="FFFFFF"/>
          <w:lang w:val="en-US" w:eastAsia="zh-CN"/>
        </w:rPr>
        <w:t>490000元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lang w:val="en-US" w:eastAsia="zh-CN"/>
        </w:rPr>
        <w:t>4.</w:t>
      </w:r>
      <w:r>
        <w:rPr>
          <w:rFonts w:hint="eastAsia" w:ascii="宋体" w:hAnsi="宋体" w:eastAsia="宋体" w:cs="宋体"/>
          <w:i w:val="0"/>
          <w:caps w:val="0"/>
          <w:color w:val="auto"/>
          <w:spacing w:val="0"/>
          <w:sz w:val="24"/>
          <w:szCs w:val="24"/>
          <w:shd w:val="clear" w:color="auto" w:fill="FFFFFF"/>
        </w:rPr>
        <w:t>采购方式：</w:t>
      </w:r>
      <w:r>
        <w:rPr>
          <w:rFonts w:hint="eastAsia" w:ascii="宋体" w:hAnsi="宋体" w:eastAsia="宋体" w:cs="宋体"/>
          <w:i w:val="0"/>
          <w:caps w:val="0"/>
          <w:color w:val="auto"/>
          <w:spacing w:val="0"/>
          <w:sz w:val="24"/>
          <w:szCs w:val="24"/>
          <w:shd w:val="clear" w:color="auto" w:fill="FFFFFF"/>
          <w:lang w:val="en-US" w:eastAsia="zh-CN"/>
        </w:rPr>
        <w:t>询价采购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5.</w:t>
      </w:r>
      <w:r>
        <w:rPr>
          <w:rFonts w:hint="eastAsia" w:ascii="宋体" w:hAnsi="宋体" w:eastAsia="宋体" w:cs="宋体"/>
          <w:i w:val="0"/>
          <w:caps w:val="0"/>
          <w:color w:val="auto"/>
          <w:spacing w:val="0"/>
          <w:sz w:val="24"/>
          <w:szCs w:val="24"/>
          <w:shd w:val="clear" w:color="auto" w:fill="FFFFFF"/>
        </w:rPr>
        <w:t>采购内容：</w:t>
      </w:r>
      <w:r>
        <w:rPr>
          <w:rFonts w:hint="eastAsia" w:ascii="宋体" w:hAnsi="宋体" w:cs="宋体"/>
          <w:i w:val="0"/>
          <w:caps w:val="0"/>
          <w:color w:val="auto"/>
          <w:spacing w:val="0"/>
          <w:sz w:val="24"/>
          <w:szCs w:val="24"/>
          <w:shd w:val="clear" w:color="auto" w:fill="FFFFFF"/>
          <w:lang w:val="en-US" w:eastAsia="zh-CN"/>
        </w:rPr>
        <w:t>根据甲方提供的关于</w:t>
      </w:r>
      <w:r>
        <w:rPr>
          <w:rFonts w:hint="eastAsia" w:ascii="宋体" w:hAnsi="宋体" w:eastAsia="宋体" w:cs="宋体"/>
          <w:i w:val="0"/>
          <w:caps w:val="0"/>
          <w:color w:val="auto"/>
          <w:spacing w:val="0"/>
          <w:sz w:val="24"/>
          <w:szCs w:val="24"/>
          <w:shd w:val="clear" w:color="auto" w:fill="FFFFFF"/>
          <w:lang w:val="en-US" w:eastAsia="zh-CN"/>
        </w:rPr>
        <w:t>河北省文化产业新媒体主播推广矩阵系统</w:t>
      </w:r>
      <w:r>
        <w:rPr>
          <w:rFonts w:hint="eastAsia" w:ascii="宋体" w:hAnsi="宋体" w:cs="宋体"/>
          <w:i w:val="0"/>
          <w:caps w:val="0"/>
          <w:color w:val="auto"/>
          <w:spacing w:val="0"/>
          <w:sz w:val="24"/>
          <w:szCs w:val="24"/>
          <w:shd w:val="clear" w:color="auto" w:fill="FFFFFF"/>
          <w:lang w:val="en-US" w:eastAsia="zh-CN"/>
        </w:rPr>
        <w:t>项目的相关内容，在相关的商业网站进行宣传推广服务，发布相关宣传内容10篇，每篇稿件推送平台25个以上（含25个），共计250篇。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6.项目实施地点：采</w:t>
      </w:r>
      <w:r>
        <w:rPr>
          <w:rFonts w:hint="eastAsia" w:ascii="宋体" w:hAnsi="宋体" w:cs="宋体"/>
          <w:i w:val="0"/>
          <w:caps w:val="0"/>
          <w:color w:val="auto"/>
          <w:spacing w:val="0"/>
          <w:sz w:val="24"/>
          <w:szCs w:val="24"/>
          <w:shd w:val="clear" w:color="auto" w:fill="FFFFFF"/>
          <w:lang w:val="en-US" w:eastAsia="zh-CN"/>
        </w:rPr>
        <w:t>购人指定地点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shd w:val="clear" w:color="auto" w:fill="FFFFFF"/>
          <w:lang w:val="en-US" w:eastAsia="zh-CN"/>
        </w:rPr>
        <w:t>7.</w:t>
      </w:r>
      <w:r>
        <w:rPr>
          <w:rFonts w:hint="eastAsia" w:ascii="宋体" w:hAnsi="宋体" w:cs="宋体"/>
          <w:i w:val="0"/>
          <w:caps w:val="0"/>
          <w:color w:val="auto"/>
          <w:spacing w:val="0"/>
          <w:sz w:val="24"/>
          <w:szCs w:val="24"/>
          <w:shd w:val="clear" w:color="auto" w:fill="FFFFFF"/>
          <w:lang w:eastAsia="zh-CN"/>
        </w:rPr>
        <w:t>服务</w:t>
      </w:r>
      <w:r>
        <w:rPr>
          <w:rFonts w:hint="eastAsia" w:ascii="宋体" w:hAnsi="宋体" w:eastAsia="宋体" w:cs="宋体"/>
          <w:i w:val="0"/>
          <w:caps w:val="0"/>
          <w:color w:val="auto"/>
          <w:spacing w:val="0"/>
          <w:sz w:val="24"/>
          <w:szCs w:val="24"/>
          <w:shd w:val="clear" w:color="auto" w:fill="FFFFFF"/>
        </w:rPr>
        <w:t>时间：</w:t>
      </w:r>
      <w:bookmarkStart w:id="18" w:name="_GoBack"/>
      <w:r>
        <w:rPr>
          <w:rFonts w:hint="eastAsia" w:ascii="宋体" w:hAnsi="宋体" w:cs="宋体"/>
          <w:i w:val="0"/>
          <w:caps w:val="0"/>
          <w:color w:val="auto"/>
          <w:spacing w:val="0"/>
          <w:sz w:val="24"/>
          <w:szCs w:val="24"/>
          <w:shd w:val="clear" w:color="auto" w:fill="FFFFFF"/>
          <w:lang w:val="en-US" w:eastAsia="zh-CN"/>
        </w:rPr>
        <w:t>自签订合同之日起60日完成</w:t>
      </w:r>
      <w:bookmarkEnd w:id="18"/>
      <w:r>
        <w:rPr>
          <w:rFonts w:hint="eastAsia" w:ascii="宋体" w:hAnsi="宋体" w:cs="宋体"/>
          <w:i w:val="0"/>
          <w:caps w:val="0"/>
          <w:color w:val="auto"/>
          <w:spacing w:val="0"/>
          <w:sz w:val="24"/>
          <w:szCs w:val="24"/>
          <w:shd w:val="clear" w:color="auto" w:fill="FFFFFF"/>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二、投标人资格要求：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1.</w:t>
      </w:r>
      <w:r>
        <w:rPr>
          <w:rFonts w:hint="eastAsia" w:ascii="宋体" w:hAnsi="宋体" w:eastAsia="宋体" w:cs="宋体"/>
          <w:i w:val="0"/>
          <w:caps w:val="0"/>
          <w:color w:val="auto"/>
          <w:spacing w:val="0"/>
          <w:sz w:val="24"/>
          <w:szCs w:val="24"/>
          <w:shd w:val="clear" w:color="auto" w:fill="FFFFFF"/>
        </w:rPr>
        <w:t>在中国境内依法注册的法人或其他经济组织，具有与本次招标内容相适应的经营范围和能力；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rPr>
      </w:pPr>
      <w:r>
        <w:rPr>
          <w:rFonts w:hint="eastAsia" w:ascii="宋体" w:hAnsi="宋体" w:eastAsia="宋体" w:cs="宋体"/>
          <w:i w:val="0"/>
          <w:caps w:val="0"/>
          <w:color w:val="auto"/>
          <w:spacing w:val="0"/>
          <w:sz w:val="24"/>
          <w:szCs w:val="24"/>
          <w:shd w:val="clear" w:color="auto" w:fill="FFFFFF"/>
          <w:lang w:val="en-US" w:eastAsia="zh-CN"/>
        </w:rPr>
        <w:t>2.</w:t>
      </w:r>
      <w:r>
        <w:rPr>
          <w:rFonts w:hint="eastAsia" w:ascii="宋体" w:hAnsi="宋体" w:eastAsia="宋体" w:cs="宋体"/>
          <w:i w:val="0"/>
          <w:caps w:val="0"/>
          <w:color w:val="auto"/>
          <w:spacing w:val="0"/>
          <w:sz w:val="24"/>
          <w:szCs w:val="24"/>
          <w:shd w:val="clear" w:color="auto" w:fill="FFFFFF"/>
        </w:rPr>
        <w:t>商业信誉良好，未被列入国家信息中心“信用中国”失信被执行人名单；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i w:val="0"/>
          <w:caps w:val="0"/>
          <w:color w:val="auto"/>
          <w:spacing w:val="0"/>
          <w:sz w:val="24"/>
          <w:szCs w:val="24"/>
          <w:shd w:val="clear" w:color="auto" w:fill="FFFFFF"/>
          <w:lang w:eastAsia="zh-CN"/>
        </w:rPr>
      </w:pPr>
      <w:r>
        <w:rPr>
          <w:rFonts w:hint="eastAsia" w:ascii="宋体" w:hAnsi="宋体" w:eastAsia="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单位负责人为同一人或者存在控股、管理关系的不同单位，不得同时参与投标</w:t>
      </w:r>
      <w:r>
        <w:rPr>
          <w:rFonts w:hint="eastAsia" w:ascii="宋体" w:hAnsi="宋体" w:eastAsia="宋体" w:cs="宋体"/>
          <w:i w:val="0"/>
          <w:caps w:val="0"/>
          <w:color w:val="auto"/>
          <w:spacing w:val="0"/>
          <w:sz w:val="24"/>
          <w:szCs w:val="24"/>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b/>
          <w:bCs/>
          <w:i w:val="0"/>
          <w:caps w:val="0"/>
          <w:color w:val="4F4F4F"/>
          <w:spacing w:val="0"/>
          <w:sz w:val="24"/>
          <w:szCs w:val="24"/>
          <w:shd w:val="clear" w:color="auto" w:fill="FFFFFF"/>
          <w:lang w:val="en-US" w:eastAsia="zh-CN"/>
        </w:rPr>
      </w:pPr>
      <w:r>
        <w:rPr>
          <w:rFonts w:hint="eastAsia" w:ascii="宋体" w:hAnsi="宋体" w:eastAsia="宋体" w:cs="宋体"/>
          <w:b/>
          <w:bCs/>
          <w:i w:val="0"/>
          <w:caps w:val="0"/>
          <w:color w:val="4F4F4F"/>
          <w:spacing w:val="0"/>
          <w:sz w:val="24"/>
          <w:szCs w:val="24"/>
          <w:shd w:val="clear" w:color="auto" w:fill="FFFFFF"/>
          <w:lang w:val="en-US" w:eastAsia="zh-CN"/>
        </w:rPr>
        <w:t>三、</w:t>
      </w:r>
      <w:r>
        <w:rPr>
          <w:rFonts w:hint="eastAsia" w:ascii="宋体" w:hAnsi="宋体" w:cs="宋体"/>
          <w:b/>
          <w:bCs/>
          <w:i w:val="0"/>
          <w:caps w:val="0"/>
          <w:color w:val="4F4F4F"/>
          <w:spacing w:val="0"/>
          <w:sz w:val="24"/>
          <w:szCs w:val="24"/>
          <w:shd w:val="clear" w:color="auto" w:fill="FFFFFF"/>
          <w:lang w:val="en-US" w:eastAsia="zh-CN"/>
        </w:rPr>
        <w:t>响应文件</w:t>
      </w:r>
      <w:r>
        <w:rPr>
          <w:rFonts w:hint="eastAsia" w:ascii="宋体" w:hAnsi="宋体" w:eastAsia="宋体" w:cs="宋体"/>
          <w:b/>
          <w:bCs/>
          <w:i w:val="0"/>
          <w:caps w:val="0"/>
          <w:color w:val="4F4F4F"/>
          <w:spacing w:val="0"/>
          <w:sz w:val="24"/>
          <w:szCs w:val="24"/>
          <w:shd w:val="clear" w:color="auto" w:fill="FFFFFF"/>
          <w:lang w:val="en-US" w:eastAsia="zh-CN"/>
        </w:rPr>
        <w:t>递交：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lang w:val="en-US" w:eastAsia="zh-CN"/>
        </w:rPr>
      </w:pPr>
      <w:r>
        <w:rPr>
          <w:rFonts w:hint="eastAsia" w:ascii="宋体" w:hAnsi="宋体" w:eastAsia="宋体" w:cs="宋体"/>
          <w:i w:val="0"/>
          <w:caps w:val="0"/>
          <w:color w:val="auto"/>
          <w:spacing w:val="0"/>
          <w:sz w:val="24"/>
          <w:szCs w:val="24"/>
          <w:shd w:val="clear" w:color="auto" w:fill="FFFFFF"/>
        </w:rPr>
        <w:t>开标时间：202</w:t>
      </w:r>
      <w:r>
        <w:rPr>
          <w:rFonts w:hint="eastAsia" w:ascii="宋体" w:hAnsi="宋体" w:cs="宋体"/>
          <w:i w:val="0"/>
          <w:caps w:val="0"/>
          <w:color w:val="auto"/>
          <w:spacing w:val="0"/>
          <w:sz w:val="24"/>
          <w:szCs w:val="24"/>
          <w:shd w:val="clear" w:color="auto" w:fill="FFFFFF"/>
          <w:lang w:val="en-US" w:eastAsia="zh-CN"/>
        </w:rPr>
        <w:t>3</w:t>
      </w:r>
      <w:r>
        <w:rPr>
          <w:rFonts w:hint="eastAsia" w:ascii="宋体" w:hAnsi="宋体" w:eastAsia="宋体" w:cs="宋体"/>
          <w:i w:val="0"/>
          <w:caps w:val="0"/>
          <w:color w:val="auto"/>
          <w:spacing w:val="0"/>
          <w:sz w:val="24"/>
          <w:szCs w:val="24"/>
          <w:shd w:val="clear" w:color="auto" w:fill="FFFFFF"/>
        </w:rPr>
        <w:t>年</w:t>
      </w:r>
      <w:r>
        <w:rPr>
          <w:rFonts w:hint="eastAsia" w:ascii="宋体" w:hAnsi="宋体" w:cs="宋体"/>
          <w:i w:val="0"/>
          <w:caps w:val="0"/>
          <w:color w:val="auto"/>
          <w:spacing w:val="0"/>
          <w:sz w:val="24"/>
          <w:szCs w:val="24"/>
          <w:shd w:val="clear" w:color="auto" w:fill="FFFFFF"/>
          <w:lang w:val="en-US" w:eastAsia="zh-CN"/>
        </w:rPr>
        <w:t>7</w:t>
      </w:r>
      <w:r>
        <w:rPr>
          <w:rFonts w:hint="eastAsia" w:ascii="宋体" w:hAnsi="宋体" w:eastAsia="宋体" w:cs="宋体"/>
          <w:i w:val="0"/>
          <w:caps w:val="0"/>
          <w:color w:val="auto"/>
          <w:spacing w:val="0"/>
          <w:sz w:val="24"/>
          <w:szCs w:val="24"/>
          <w:shd w:val="clear" w:color="auto" w:fill="FFFFFF"/>
        </w:rPr>
        <w:t>月</w:t>
      </w:r>
      <w:r>
        <w:rPr>
          <w:rFonts w:hint="eastAsia" w:ascii="宋体" w:hAnsi="宋体" w:cs="宋体"/>
          <w:i w:val="0"/>
          <w:caps w:val="0"/>
          <w:color w:val="auto"/>
          <w:spacing w:val="0"/>
          <w:sz w:val="24"/>
          <w:szCs w:val="24"/>
          <w:shd w:val="clear" w:color="auto" w:fill="FFFFFF"/>
          <w:lang w:val="en-US" w:eastAsia="zh-CN"/>
        </w:rPr>
        <w:t>10</w:t>
      </w:r>
      <w:r>
        <w:rPr>
          <w:rFonts w:hint="eastAsia" w:ascii="宋体" w:hAnsi="宋体" w:eastAsia="宋体" w:cs="宋体"/>
          <w:i w:val="0"/>
          <w:caps w:val="0"/>
          <w:color w:val="auto"/>
          <w:spacing w:val="0"/>
          <w:sz w:val="24"/>
          <w:szCs w:val="24"/>
          <w:shd w:val="clear" w:color="auto" w:fill="FFFFFF"/>
        </w:rPr>
        <w:t>日 9:30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开标地点：</w:t>
      </w:r>
      <w:r>
        <w:rPr>
          <w:rFonts w:hint="eastAsia" w:ascii="宋体" w:hAnsi="宋体" w:cs="宋体"/>
          <w:i w:val="0"/>
          <w:caps w:val="0"/>
          <w:color w:val="auto"/>
          <w:spacing w:val="0"/>
          <w:sz w:val="24"/>
          <w:szCs w:val="24"/>
          <w:shd w:val="clear" w:color="auto" w:fill="FFFFFF"/>
          <w:lang w:val="en-US" w:eastAsia="zh-CN"/>
        </w:rPr>
        <w:t>河北省石家庄市桥西区裕华西路186号</w:t>
      </w:r>
      <w:r>
        <w:rPr>
          <w:rFonts w:hint="eastAsia" w:ascii="宋体" w:hAnsi="宋体" w:cs="宋体"/>
          <w:i w:val="0"/>
          <w:caps w:val="0"/>
          <w:color w:val="auto"/>
          <w:spacing w:val="0"/>
          <w:sz w:val="24"/>
          <w:szCs w:val="24"/>
          <w:shd w:val="clear" w:color="auto" w:fill="FFFFFF"/>
          <w:lang w:val="en-US" w:eastAsia="zh-CN"/>
        </w:rPr>
        <w:tab/>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eastAsia" w:ascii="宋体" w:hAnsi="宋体" w:eastAsia="宋体" w:cs="宋体"/>
          <w:b/>
          <w:bCs/>
          <w:i w:val="0"/>
          <w:caps w:val="0"/>
          <w:color w:val="4F4F4F"/>
          <w:spacing w:val="0"/>
          <w:sz w:val="24"/>
          <w:szCs w:val="24"/>
          <w:shd w:val="clear" w:color="auto" w:fill="FFFFFF"/>
        </w:rPr>
      </w:pPr>
      <w:r>
        <w:rPr>
          <w:rFonts w:hint="eastAsia" w:ascii="宋体" w:hAnsi="宋体" w:eastAsia="宋体" w:cs="宋体"/>
          <w:b/>
          <w:bCs/>
          <w:i w:val="0"/>
          <w:caps w:val="0"/>
          <w:color w:val="4F4F4F"/>
          <w:spacing w:val="0"/>
          <w:sz w:val="24"/>
          <w:szCs w:val="24"/>
          <w:shd w:val="clear" w:color="auto" w:fill="FFFFFF"/>
          <w:lang w:val="en-US" w:eastAsia="zh-CN"/>
        </w:rPr>
        <w:t>四、</w:t>
      </w:r>
      <w:r>
        <w:rPr>
          <w:rFonts w:hint="eastAsia" w:ascii="宋体" w:hAnsi="宋体" w:eastAsia="宋体" w:cs="宋体"/>
          <w:b/>
          <w:bCs/>
          <w:i w:val="0"/>
          <w:caps w:val="0"/>
          <w:color w:val="4F4F4F"/>
          <w:spacing w:val="0"/>
          <w:sz w:val="24"/>
          <w:szCs w:val="24"/>
          <w:shd w:val="clear" w:color="auto" w:fill="FFFFFF"/>
        </w:rPr>
        <w:t>联系方式：</w:t>
      </w:r>
    </w:p>
    <w:bookmarkEnd w:id="0"/>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jc w:val="left"/>
        <w:textAlignment w:val="auto"/>
        <w:rPr>
          <w:rFonts w:hint="default"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lang w:val="en-US" w:eastAsia="zh-CN"/>
        </w:rPr>
        <w:t>项目</w:t>
      </w:r>
      <w:r>
        <w:rPr>
          <w:rFonts w:hint="eastAsia" w:ascii="宋体" w:hAnsi="宋体" w:eastAsia="宋体" w:cs="宋体"/>
          <w:i w:val="0"/>
          <w:caps w:val="0"/>
          <w:color w:val="auto"/>
          <w:spacing w:val="0"/>
          <w:sz w:val="24"/>
          <w:szCs w:val="24"/>
          <w:shd w:val="clear" w:color="auto" w:fill="FFFFFF"/>
        </w:rPr>
        <w:t>联系人：</w:t>
      </w:r>
      <w:r>
        <w:rPr>
          <w:rFonts w:hint="eastAsia" w:ascii="宋体" w:hAnsi="宋体" w:cs="宋体"/>
          <w:i w:val="0"/>
          <w:caps w:val="0"/>
          <w:color w:val="auto"/>
          <w:spacing w:val="0"/>
          <w:sz w:val="24"/>
          <w:szCs w:val="24"/>
          <w:shd w:val="clear" w:color="auto" w:fill="FFFFFF"/>
          <w:lang w:val="en-US" w:eastAsia="zh-CN"/>
        </w:rPr>
        <w:t>连士召</w:t>
      </w:r>
      <w:r>
        <w:rPr>
          <w:rFonts w:hint="eastAsia" w:ascii="宋体" w:hAnsi="宋体" w:eastAsia="宋体" w:cs="宋体"/>
          <w:i w:val="0"/>
          <w:caps w:val="0"/>
          <w:color w:val="auto"/>
          <w:spacing w:val="0"/>
          <w:sz w:val="24"/>
          <w:szCs w:val="24"/>
          <w:shd w:val="clear" w:color="auto" w:fill="FFFFFF"/>
          <w:lang w:val="en-US" w:eastAsia="zh-CN"/>
        </w:rPr>
        <w:t xml:space="preserve">            </w:t>
      </w:r>
      <w:r>
        <w:rPr>
          <w:rFonts w:hint="eastAsia" w:ascii="宋体" w:hAnsi="宋体" w:eastAsia="宋体" w:cs="宋体"/>
          <w:i w:val="0"/>
          <w:caps w:val="0"/>
          <w:color w:val="auto"/>
          <w:spacing w:val="0"/>
          <w:sz w:val="24"/>
          <w:szCs w:val="24"/>
          <w:shd w:val="clear" w:color="auto" w:fill="FFFFFF"/>
        </w:rPr>
        <w:t>联系电话：</w:t>
      </w:r>
      <w:r>
        <w:rPr>
          <w:rFonts w:hint="eastAsia" w:ascii="宋体" w:hAnsi="宋体" w:cs="宋体"/>
          <w:i w:val="0"/>
          <w:caps w:val="0"/>
          <w:color w:val="auto"/>
          <w:spacing w:val="0"/>
          <w:sz w:val="24"/>
          <w:szCs w:val="24"/>
          <w:shd w:val="clear" w:color="auto" w:fill="FFFFFF"/>
          <w:lang w:val="en-US" w:eastAsia="zh-CN"/>
        </w:rPr>
        <w:t>17703317890</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25" w:beforeAutospacing="0" w:after="0" w:afterAutospacing="0" w:line="240" w:lineRule="auto"/>
        <w:ind w:right="0"/>
        <w:textAlignment w:val="auto"/>
        <w:rPr>
          <w:rFonts w:hint="eastAsia" w:ascii="宋体" w:hAnsi="宋体" w:eastAsia="宋体" w:cs="宋体"/>
          <w:i w:val="0"/>
          <w:caps w:val="0"/>
          <w:color w:val="auto"/>
          <w:spacing w:val="0"/>
          <w:sz w:val="24"/>
          <w:szCs w:val="24"/>
          <w:shd w:val="clear" w:color="auto" w:fill="FFFFFF"/>
          <w:lang w:val="en-US" w:eastAsia="zh-CN"/>
        </w:rPr>
      </w:pPr>
      <w:r>
        <w:rPr>
          <w:rFonts w:hint="eastAsia" w:ascii="宋体" w:hAnsi="宋体" w:eastAsia="宋体" w:cs="宋体"/>
          <w:i w:val="0"/>
          <w:caps w:val="0"/>
          <w:color w:val="auto"/>
          <w:spacing w:val="0"/>
          <w:sz w:val="24"/>
          <w:szCs w:val="24"/>
          <w:shd w:val="clear" w:color="auto" w:fill="FFFFFF"/>
        </w:rPr>
        <w:t>监督电话：</w:t>
      </w:r>
      <w:r>
        <w:rPr>
          <w:rFonts w:hint="eastAsia" w:ascii="宋体" w:hAnsi="宋体" w:eastAsia="宋体" w:cs="宋体"/>
          <w:i w:val="0"/>
          <w:caps w:val="0"/>
          <w:color w:val="auto"/>
          <w:spacing w:val="0"/>
          <w:sz w:val="24"/>
          <w:szCs w:val="24"/>
          <w:shd w:val="clear" w:color="auto" w:fill="FFFFFF"/>
          <w:lang w:val="en-US" w:eastAsia="zh-CN"/>
        </w:rPr>
        <w:t>0311-89863387</w:t>
      </w:r>
    </w:p>
    <w:p>
      <w:pPr>
        <w:autoSpaceDE w:val="0"/>
        <w:autoSpaceDN w:val="0"/>
        <w:adjustRightInd w:val="0"/>
        <w:spacing w:before="468" w:beforeLines="150"/>
        <w:jc w:val="center"/>
        <w:rPr>
          <w:rFonts w:hint="eastAsia" w:ascii="宋体" w:hAnsi="宋体" w:eastAsia="宋体" w:cs="Times New Roman"/>
          <w:b/>
          <w:bCs/>
          <w:kern w:val="0"/>
          <w:sz w:val="32"/>
          <w:szCs w:val="32"/>
          <w:lang w:val="en-US" w:eastAsia="zh-CN" w:bidi="ar-SA"/>
        </w:rPr>
      </w:pPr>
      <w:r>
        <w:rPr>
          <w:rFonts w:hint="eastAsia" w:ascii="宋体" w:hAnsi="宋体" w:cs="Times New Roman"/>
          <w:b/>
          <w:bCs/>
          <w:kern w:val="0"/>
          <w:sz w:val="32"/>
          <w:szCs w:val="32"/>
          <w:lang w:val="en-US" w:eastAsia="zh-CN" w:bidi="ar-SA"/>
        </w:rPr>
        <w:br w:type="page"/>
      </w:r>
      <w:r>
        <w:rPr>
          <w:rFonts w:hint="eastAsia" w:ascii="宋体" w:hAnsi="宋体" w:cs="Times New Roman"/>
          <w:b/>
          <w:bCs/>
          <w:kern w:val="0"/>
          <w:sz w:val="32"/>
          <w:szCs w:val="32"/>
          <w:lang w:val="en-US" w:eastAsia="zh-CN" w:bidi="ar-SA"/>
        </w:rPr>
        <w:t>二</w:t>
      </w:r>
      <w:r>
        <w:rPr>
          <w:rFonts w:hint="eastAsia" w:ascii="宋体" w:hAnsi="宋体" w:eastAsia="宋体" w:cs="Times New Roman"/>
          <w:b/>
          <w:bCs/>
          <w:kern w:val="0"/>
          <w:sz w:val="32"/>
          <w:szCs w:val="32"/>
          <w:lang w:val="en-US" w:eastAsia="zh-CN" w:bidi="ar-SA"/>
        </w:rPr>
        <w:t>、采购项目要求</w:t>
      </w:r>
    </w:p>
    <w:p>
      <w:pPr>
        <w:keepNext w:val="0"/>
        <w:keepLines w:val="0"/>
        <w:pageBreakBefore w:val="0"/>
        <w:widowControl w:val="0"/>
        <w:kinsoku/>
        <w:wordWrap/>
        <w:overflowPunct/>
        <w:topLinePunct w:val="0"/>
        <w:autoSpaceDE/>
        <w:autoSpaceDN/>
        <w:bidi w:val="0"/>
        <w:adjustRightInd/>
        <w:spacing w:line="360" w:lineRule="auto"/>
        <w:ind w:firstLine="562" w:firstLineChars="200"/>
        <w:textAlignment w:val="auto"/>
        <w:rPr>
          <w:rFonts w:hint="eastAsia" w:ascii="仿宋" w:hAnsi="仿宋" w:eastAsia="仿宋"/>
          <w:b/>
          <w:bCs w:val="0"/>
          <w:color w:val="auto"/>
          <w:sz w:val="28"/>
          <w:szCs w:val="21"/>
          <w:highlight w:val="none"/>
          <w:lang w:eastAsia="zh-CN"/>
        </w:rPr>
      </w:pPr>
      <w:r>
        <w:rPr>
          <w:rFonts w:hint="eastAsia" w:ascii="仿宋" w:hAnsi="仿宋" w:eastAsia="仿宋"/>
          <w:b/>
          <w:bCs w:val="0"/>
          <w:color w:val="auto"/>
          <w:sz w:val="28"/>
          <w:szCs w:val="21"/>
          <w:highlight w:val="none"/>
          <w:lang w:val="en-US" w:eastAsia="zh-CN"/>
        </w:rPr>
        <w:t>1</w:t>
      </w:r>
      <w:r>
        <w:rPr>
          <w:rFonts w:hint="eastAsia" w:ascii="仿宋" w:hAnsi="仿宋"/>
          <w:b/>
          <w:bCs w:val="0"/>
          <w:color w:val="auto"/>
          <w:sz w:val="28"/>
          <w:szCs w:val="21"/>
          <w:highlight w:val="none"/>
          <w:lang w:eastAsia="zh-CN"/>
        </w:rPr>
        <w:t>.</w:t>
      </w:r>
      <w:r>
        <w:rPr>
          <w:rFonts w:hint="eastAsia" w:ascii="仿宋" w:hAnsi="仿宋" w:eastAsia="仿宋"/>
          <w:b/>
          <w:bCs w:val="0"/>
          <w:color w:val="auto"/>
          <w:sz w:val="28"/>
          <w:szCs w:val="21"/>
          <w:highlight w:val="none"/>
          <w:lang w:eastAsia="zh-CN"/>
        </w:rPr>
        <w:t>项目概况</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eastAsia" w:ascii="宋体" w:hAnsi="宋体" w:cs="宋体"/>
          <w:i w:val="0"/>
          <w:caps w:val="0"/>
          <w:color w:val="4F4F4F"/>
          <w:spacing w:val="0"/>
          <w:kern w:val="2"/>
          <w:sz w:val="24"/>
          <w:szCs w:val="24"/>
          <w:shd w:val="clear" w:color="auto" w:fill="FFFFFF"/>
          <w:lang w:val="en-US" w:eastAsia="zh-CN" w:bidi="ar-SA"/>
        </w:rPr>
      </w:pPr>
      <w:r>
        <w:rPr>
          <w:rFonts w:hint="eastAsia" w:ascii="宋体" w:hAnsi="宋体" w:cs="宋体"/>
          <w:i w:val="0"/>
          <w:caps w:val="0"/>
          <w:color w:val="auto"/>
          <w:spacing w:val="0"/>
          <w:sz w:val="24"/>
          <w:szCs w:val="24"/>
          <w:shd w:val="clear" w:color="auto" w:fill="FFFFFF"/>
          <w:lang w:val="en-US" w:eastAsia="zh-CN"/>
        </w:rPr>
        <w:t>根据甲方提供的关于</w:t>
      </w:r>
      <w:r>
        <w:rPr>
          <w:rFonts w:hint="eastAsia" w:ascii="宋体" w:hAnsi="宋体" w:eastAsia="宋体" w:cs="宋体"/>
          <w:i w:val="0"/>
          <w:caps w:val="0"/>
          <w:color w:val="auto"/>
          <w:spacing w:val="0"/>
          <w:sz w:val="24"/>
          <w:szCs w:val="24"/>
          <w:shd w:val="clear" w:color="auto" w:fill="FFFFFF"/>
          <w:lang w:val="en-US" w:eastAsia="zh-CN"/>
        </w:rPr>
        <w:t>河北省文化产业新媒体主播推广矩阵系统</w:t>
      </w:r>
      <w:r>
        <w:rPr>
          <w:rFonts w:hint="eastAsia" w:ascii="宋体" w:hAnsi="宋体" w:cs="宋体"/>
          <w:i w:val="0"/>
          <w:caps w:val="0"/>
          <w:color w:val="auto"/>
          <w:spacing w:val="0"/>
          <w:sz w:val="24"/>
          <w:szCs w:val="24"/>
          <w:shd w:val="clear" w:color="auto" w:fill="FFFFFF"/>
          <w:lang w:val="en-US" w:eastAsia="zh-CN"/>
        </w:rPr>
        <w:t>项目的相关内容，在相关的商业网站进行宣传推广服务，发布相关宣传内容10篇，每篇稿件推送平台25个以上（含25个），共计250篇。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b/>
          <w:bCs w:val="0"/>
          <w:color w:val="auto"/>
          <w:sz w:val="28"/>
          <w:szCs w:val="21"/>
          <w:highlight w:val="none"/>
          <w:lang w:eastAsia="zh-CN"/>
        </w:rPr>
      </w:pPr>
      <w:r>
        <w:rPr>
          <w:rFonts w:hint="eastAsia" w:ascii="仿宋" w:hAnsi="仿宋" w:eastAsia="仿宋"/>
          <w:b/>
          <w:bCs w:val="0"/>
          <w:color w:val="auto"/>
          <w:sz w:val="28"/>
          <w:szCs w:val="21"/>
          <w:highlight w:val="none"/>
          <w:lang w:val="en-US" w:eastAsia="zh-CN"/>
        </w:rPr>
        <w:t>2.采购</w:t>
      </w:r>
      <w:r>
        <w:rPr>
          <w:rFonts w:hint="eastAsia" w:ascii="仿宋" w:hAnsi="仿宋" w:eastAsia="仿宋"/>
          <w:b/>
          <w:bCs w:val="0"/>
          <w:color w:val="auto"/>
          <w:sz w:val="28"/>
          <w:szCs w:val="21"/>
          <w:highlight w:val="none"/>
          <w:lang w:eastAsia="zh-CN"/>
        </w:rPr>
        <w:t>要求</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default" w:ascii="宋体" w:hAnsi="宋体" w:cs="宋体"/>
          <w:i w:val="0"/>
          <w:caps w:val="0"/>
          <w:color w:val="auto"/>
          <w:spacing w:val="0"/>
          <w:sz w:val="24"/>
          <w:szCs w:val="24"/>
          <w:shd w:val="clear" w:color="auto" w:fill="FFFFFF"/>
          <w:lang w:val="en-US" w:eastAsia="zh-CN"/>
        </w:rPr>
      </w:pPr>
      <w:r>
        <w:rPr>
          <w:rFonts w:hint="eastAsia" w:ascii="宋体" w:hAnsi="宋体" w:cs="宋体"/>
          <w:i w:val="0"/>
          <w:caps w:val="0"/>
          <w:color w:val="auto"/>
          <w:spacing w:val="0"/>
          <w:sz w:val="24"/>
          <w:szCs w:val="24"/>
          <w:shd w:val="clear" w:color="auto" w:fill="FFFFFF"/>
          <w:lang w:val="en-US" w:eastAsia="zh-CN"/>
        </w:rPr>
        <w:t>（1）中标方需安排专人与采购人对接，接到采购人的相关信息后，需在2小时内发布完成，并在发布后3小时内将发布链接及截图整理好反馈给采购人。</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eastAsia" w:ascii="宋体" w:hAnsi="宋体" w:cs="宋体"/>
          <w:i w:val="0"/>
          <w:caps w:val="0"/>
          <w:color w:val="auto"/>
          <w:spacing w:val="0"/>
          <w:sz w:val="24"/>
          <w:szCs w:val="24"/>
          <w:shd w:val="clear" w:color="auto" w:fill="FFFFFF"/>
          <w:lang w:val="en-US" w:eastAsia="zh-CN"/>
        </w:rPr>
      </w:pPr>
      <w:r>
        <w:rPr>
          <w:rFonts w:hint="eastAsia" w:ascii="宋体" w:hAnsi="宋体" w:cs="宋体"/>
          <w:i w:val="0"/>
          <w:caps w:val="0"/>
          <w:color w:val="auto"/>
          <w:spacing w:val="0"/>
          <w:sz w:val="24"/>
          <w:szCs w:val="24"/>
          <w:shd w:val="clear" w:color="auto" w:fill="FFFFFF"/>
          <w:lang w:val="en-US" w:eastAsia="zh-CN"/>
        </w:rPr>
        <w:t>（2）包括但不限于在以下网站发布稿件：网易新闻、凤凰新闻、一点资讯、</w:t>
      </w:r>
    </w:p>
    <w:p>
      <w:pPr>
        <w:keepNext w:val="0"/>
        <w:keepLines w:val="0"/>
        <w:pageBreakBefore w:val="0"/>
        <w:widowControl w:val="0"/>
        <w:kinsoku/>
        <w:wordWrap/>
        <w:overflowPunct/>
        <w:topLinePunct w:val="0"/>
        <w:autoSpaceDE/>
        <w:autoSpaceDN/>
        <w:bidi w:val="0"/>
        <w:adjustRightInd/>
        <w:snapToGrid/>
        <w:spacing w:line="365" w:lineRule="auto"/>
        <w:textAlignment w:val="auto"/>
        <w:rPr>
          <w:rFonts w:hint="eastAsia" w:ascii="宋体" w:hAnsi="宋体" w:cs="宋体"/>
          <w:i w:val="0"/>
          <w:caps w:val="0"/>
          <w:color w:val="auto"/>
          <w:spacing w:val="0"/>
          <w:sz w:val="24"/>
          <w:szCs w:val="24"/>
          <w:shd w:val="clear" w:color="auto" w:fill="FFFFFF"/>
          <w:lang w:val="en-US" w:eastAsia="zh-CN"/>
        </w:rPr>
      </w:pPr>
      <w:r>
        <w:rPr>
          <w:rFonts w:hint="eastAsia" w:ascii="宋体" w:hAnsi="宋体" w:cs="宋体"/>
          <w:i w:val="0"/>
          <w:caps w:val="0"/>
          <w:color w:val="auto"/>
          <w:spacing w:val="0"/>
          <w:sz w:val="24"/>
          <w:szCs w:val="24"/>
          <w:shd w:val="clear" w:color="auto" w:fill="FFFFFF"/>
          <w:lang w:val="en-US" w:eastAsia="zh-CN"/>
        </w:rPr>
        <w:t>今日头条、新浪新闻、搜狗搜索、百度资讯、360新闻、腾讯新闻、搜狐新闻、大众网、中国网、河北新闻网、中国城市网、河北在线等。发布相关宣传内容10篇，每篇稿件推送平台25个以上（含25个），共计250篇，并整理好表格提交给采购人确认。</w:t>
      </w:r>
    </w:p>
    <w:p>
      <w:pPr>
        <w:keepNext w:val="0"/>
        <w:keepLines w:val="0"/>
        <w:pageBreakBefore w:val="0"/>
        <w:widowControl w:val="0"/>
        <w:kinsoku/>
        <w:wordWrap/>
        <w:overflowPunct/>
        <w:topLinePunct w:val="0"/>
        <w:autoSpaceDE/>
        <w:autoSpaceDN/>
        <w:bidi w:val="0"/>
        <w:adjustRightInd/>
        <w:snapToGrid/>
        <w:spacing w:line="365" w:lineRule="auto"/>
        <w:ind w:firstLine="480" w:firstLineChars="200"/>
        <w:textAlignment w:val="auto"/>
        <w:rPr>
          <w:rFonts w:hint="default" w:ascii="宋体" w:hAnsi="宋体" w:cs="宋体"/>
          <w:i w:val="0"/>
          <w:caps w:val="0"/>
          <w:color w:val="auto"/>
          <w:spacing w:val="0"/>
          <w:sz w:val="24"/>
          <w:szCs w:val="24"/>
          <w:shd w:val="clear" w:color="auto" w:fill="FFFFFF"/>
          <w:lang w:val="en-US" w:eastAsia="zh-CN"/>
        </w:rPr>
      </w:pPr>
    </w:p>
    <w:p>
      <w:pPr>
        <w:pStyle w:val="4"/>
        <w:spacing w:before="0" w:after="0"/>
        <w:ind w:firstLine="643" w:firstLineChars="200"/>
        <w:rPr>
          <w:rFonts w:hint="eastAsia" w:ascii="宋体" w:hAnsi="宋体" w:eastAsia="宋体"/>
          <w:b/>
          <w:bCs/>
          <w:sz w:val="32"/>
          <w:szCs w:val="32"/>
          <w:lang w:val="en-US" w:eastAsia="zh-CN"/>
        </w:rPr>
      </w:pPr>
      <w:r>
        <w:rPr>
          <w:rFonts w:hint="eastAsia" w:ascii="宋体" w:hAnsi="宋体" w:eastAsia="宋体"/>
          <w:b/>
          <w:bCs/>
          <w:sz w:val="32"/>
          <w:szCs w:val="32"/>
          <w:lang w:val="en-US" w:eastAsia="zh-CN"/>
        </w:rPr>
        <w:t>三、</w:t>
      </w:r>
      <w:r>
        <w:rPr>
          <w:rFonts w:ascii="宋体" w:hAnsi="宋体" w:eastAsia="宋体"/>
          <w:b/>
          <w:bCs/>
          <w:sz w:val="32"/>
          <w:szCs w:val="32"/>
        </w:rPr>
        <w:t>响应文件</w:t>
      </w:r>
      <w:r>
        <w:rPr>
          <w:rFonts w:hint="eastAsia" w:ascii="宋体" w:hAnsi="宋体" w:eastAsia="宋体"/>
          <w:b/>
          <w:bCs/>
          <w:sz w:val="32"/>
          <w:szCs w:val="32"/>
          <w:lang w:val="en-US" w:eastAsia="zh-CN"/>
        </w:rPr>
        <w:t>构成</w:t>
      </w:r>
    </w:p>
    <w:p>
      <w:pPr>
        <w:pStyle w:val="14"/>
        <w:tabs>
          <w:tab w:val="left" w:pos="1681"/>
        </w:tabs>
        <w:spacing w:line="360" w:lineRule="auto"/>
        <w:ind w:left="0" w:leftChars="0" w:firstLine="0" w:firstLineChars="0"/>
        <w:rPr>
          <w:rFonts w:hint="eastAsia" w:ascii="宋体" w:hAnsi="宋体"/>
          <w:kern w:val="1"/>
          <w:sz w:val="24"/>
          <w:szCs w:val="24"/>
        </w:rPr>
      </w:pPr>
      <w:r>
        <w:rPr>
          <w:rFonts w:hint="eastAsia" w:ascii="宋体" w:hAnsi="宋体"/>
          <w:sz w:val="24"/>
          <w:szCs w:val="24"/>
        </w:rPr>
        <w:t>（1）法定代表人身份证明书</w:t>
      </w:r>
      <w:r>
        <w:rPr>
          <w:rFonts w:hint="eastAsia" w:ascii="宋体" w:hAnsi="宋体"/>
          <w:sz w:val="24"/>
          <w:szCs w:val="24"/>
          <w:lang w:eastAsia="zh-CN"/>
        </w:rPr>
        <w:t>、</w:t>
      </w:r>
      <w:r>
        <w:rPr>
          <w:rFonts w:hint="eastAsia" w:ascii="宋体" w:hAnsi="宋体"/>
          <w:sz w:val="24"/>
          <w:szCs w:val="24"/>
        </w:rPr>
        <w:t>（2）法定代表人授权委托书</w:t>
      </w:r>
      <w:r>
        <w:rPr>
          <w:rFonts w:hint="eastAsia" w:ascii="宋体" w:hAnsi="宋体"/>
          <w:sz w:val="24"/>
          <w:szCs w:val="24"/>
          <w:lang w:eastAsia="zh-CN"/>
        </w:rPr>
        <w:t>、</w:t>
      </w:r>
      <w:r>
        <w:rPr>
          <w:rFonts w:hint="eastAsia" w:ascii="宋体" w:hAnsi="宋体"/>
          <w:sz w:val="24"/>
          <w:szCs w:val="24"/>
        </w:rPr>
        <w:t>（3）询价函</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val="en-US" w:eastAsia="zh-CN"/>
        </w:rPr>
        <w:t>4</w:t>
      </w:r>
      <w:r>
        <w:rPr>
          <w:rFonts w:hint="eastAsia" w:ascii="宋体" w:hAnsi="宋体"/>
          <w:sz w:val="24"/>
          <w:szCs w:val="24"/>
        </w:rPr>
        <w:t>）分项报价明细表</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val="en-US" w:eastAsia="zh-CN"/>
        </w:rPr>
        <w:t>5</w:t>
      </w:r>
      <w:r>
        <w:rPr>
          <w:rFonts w:hint="eastAsia" w:ascii="宋体" w:hAnsi="宋体"/>
          <w:sz w:val="24"/>
          <w:szCs w:val="24"/>
        </w:rPr>
        <w:t>）资格证明文件</w:t>
      </w:r>
      <w:r>
        <w:rPr>
          <w:rFonts w:hint="eastAsia" w:ascii="宋体" w:hAnsi="宋体"/>
          <w:sz w:val="24"/>
          <w:szCs w:val="24"/>
          <w:lang w:eastAsia="zh-CN"/>
        </w:rPr>
        <w:t>、</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w:t>
      </w:r>
      <w:r>
        <w:rPr>
          <w:rFonts w:hint="eastAsia" w:ascii="宋体" w:hAnsi="宋体"/>
          <w:sz w:val="24"/>
          <w:szCs w:val="24"/>
          <w:lang w:val="en-US" w:eastAsia="zh-CN"/>
        </w:rPr>
        <w:t>实施方案或采购要求响应承诺</w:t>
      </w:r>
    </w:p>
    <w:p>
      <w:pPr>
        <w:pStyle w:val="4"/>
        <w:spacing w:before="0" w:after="0"/>
        <w:ind w:firstLine="643" w:firstLineChars="200"/>
        <w:rPr>
          <w:rFonts w:hint="eastAsia" w:ascii="宋体" w:hAnsi="宋体" w:eastAsia="宋体" w:cs="宋体"/>
          <w:b/>
          <w:bCs/>
          <w:sz w:val="32"/>
          <w:szCs w:val="32"/>
          <w:lang w:val="en-US" w:eastAsia="zh-CN"/>
        </w:rPr>
      </w:pPr>
    </w:p>
    <w:p>
      <w:pPr>
        <w:pStyle w:val="4"/>
        <w:spacing w:before="0" w:after="0"/>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四、响应文件报送要求</w:t>
      </w:r>
    </w:p>
    <w:p>
      <w:pPr>
        <w:spacing w:line="360" w:lineRule="auto"/>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响应文件需加盖公章；若发现缺章、漏章、涂改等现象，响应文件视为无效；应将所有响应文件密封，并在封口处加盖公章作为骑缝章</w:t>
      </w:r>
      <w:r>
        <w:rPr>
          <w:rFonts w:hint="eastAsia" w:ascii="宋体" w:hAnsi="宋体" w:cs="Times New Roman"/>
          <w:kern w:val="2"/>
          <w:sz w:val="24"/>
          <w:szCs w:val="24"/>
          <w:lang w:val="en-US" w:eastAsia="zh-CN" w:bidi="ar-SA"/>
        </w:rPr>
        <w:t>，开</w:t>
      </w:r>
      <w:r>
        <w:rPr>
          <w:rFonts w:hint="eastAsia" w:ascii="宋体" w:hAnsi="宋体" w:eastAsia="宋体" w:cs="Times New Roman"/>
          <w:kern w:val="2"/>
          <w:sz w:val="24"/>
          <w:szCs w:val="24"/>
          <w:lang w:val="en-US" w:eastAsia="zh-CN" w:bidi="ar-SA"/>
        </w:rPr>
        <w:t>标前不得开封</w:t>
      </w:r>
      <w:r>
        <w:rPr>
          <w:rFonts w:hint="eastAsia" w:ascii="宋体" w:hAnsi="宋体" w:cs="Times New Roman"/>
          <w:kern w:val="2"/>
          <w:sz w:val="24"/>
          <w:szCs w:val="24"/>
          <w:lang w:val="en-US" w:eastAsia="zh-CN" w:bidi="ar-SA"/>
        </w:rPr>
        <w:t>。</w:t>
      </w:r>
    </w:p>
    <w:p>
      <w:pPr>
        <w:spacing w:line="360" w:lineRule="auto"/>
        <w:ind w:firstLine="480" w:firstLineChars="200"/>
        <w:rPr>
          <w:rFonts w:hint="eastAsia" w:ascii="宋体" w:hAnsi="宋体" w:eastAsia="宋体" w:cs="Times New Roman"/>
          <w:kern w:val="2"/>
          <w:sz w:val="24"/>
          <w:szCs w:val="24"/>
          <w:lang w:val="en-US" w:eastAsia="zh-CN" w:bidi="ar-SA"/>
        </w:rPr>
      </w:pPr>
    </w:p>
    <w:p>
      <w:pPr>
        <w:pStyle w:val="13"/>
        <w:ind w:left="0" w:leftChars="0" w:firstLine="0" w:firstLineChars="0"/>
        <w:rPr>
          <w:rFonts w:hint="eastAsia" w:ascii="宋体" w:hAnsi="宋体"/>
          <w:b/>
          <w:bCs/>
          <w:spacing w:val="-6"/>
          <w:sz w:val="52"/>
          <w:szCs w:val="48"/>
          <w:highlight w:val="yellow"/>
          <w:lang w:val="en-US" w:eastAsia="zh-CN"/>
        </w:rPr>
      </w:pPr>
    </w:p>
    <w:p>
      <w:pPr>
        <w:rPr>
          <w:rFonts w:hint="eastAsia" w:ascii="宋体" w:hAnsi="宋体"/>
          <w:b/>
          <w:bCs/>
          <w:spacing w:val="-6"/>
          <w:w w:val="100"/>
          <w:sz w:val="32"/>
          <w:szCs w:val="28"/>
          <w:highlight w:val="none"/>
          <w:lang w:val="en-US" w:eastAsia="zh-CN"/>
        </w:rPr>
      </w:pPr>
      <w:r>
        <w:rPr>
          <w:rFonts w:hint="eastAsia" w:ascii="宋体" w:hAnsi="宋体"/>
          <w:b/>
          <w:bCs/>
          <w:spacing w:val="-6"/>
          <w:w w:val="100"/>
          <w:sz w:val="32"/>
          <w:szCs w:val="28"/>
          <w:highlight w:val="none"/>
          <w:lang w:val="en-US" w:eastAsia="zh-CN"/>
        </w:rPr>
        <w:br w:type="page"/>
      </w:r>
    </w:p>
    <w:p>
      <w:pPr>
        <w:adjustRightInd w:val="0"/>
        <w:snapToGrid w:val="0"/>
        <w:spacing w:before="624" w:beforeLines="200" w:after="312" w:afterLines="100"/>
        <w:jc w:val="center"/>
        <w:rPr>
          <w:rFonts w:hint="eastAsia" w:ascii="宋体" w:hAnsi="宋体"/>
          <w:b/>
          <w:bCs/>
          <w:spacing w:val="-6"/>
          <w:w w:val="100"/>
          <w:sz w:val="32"/>
          <w:szCs w:val="28"/>
          <w:highlight w:val="none"/>
          <w:lang w:val="en-US" w:eastAsia="zh-CN"/>
        </w:rPr>
      </w:pPr>
      <w:r>
        <w:rPr>
          <w:rFonts w:hint="eastAsia" w:ascii="宋体" w:hAnsi="宋体"/>
          <w:b/>
          <w:bCs/>
          <w:spacing w:val="-6"/>
          <w:w w:val="100"/>
          <w:sz w:val="32"/>
          <w:szCs w:val="28"/>
          <w:highlight w:val="none"/>
          <w:lang w:val="en-US" w:eastAsia="zh-CN"/>
        </w:rPr>
        <w:t>河北省文化产业新媒体主播推广矩阵系统宣传推广项目</w:t>
      </w:r>
    </w:p>
    <w:p>
      <w:pPr>
        <w:adjustRightInd w:val="0"/>
        <w:snapToGrid w:val="0"/>
        <w:spacing w:before="468" w:beforeLines="150" w:after="312" w:afterLines="100"/>
        <w:jc w:val="center"/>
        <w:rPr>
          <w:rFonts w:hint="eastAsia" w:ascii="宋体" w:hAnsi="宋体"/>
          <w:b/>
          <w:bCs/>
          <w:sz w:val="94"/>
          <w:szCs w:val="84"/>
        </w:rPr>
      </w:pPr>
    </w:p>
    <w:p>
      <w:pPr>
        <w:adjustRightInd w:val="0"/>
        <w:snapToGrid w:val="0"/>
        <w:spacing w:before="468" w:beforeLines="150" w:after="312" w:afterLines="100"/>
        <w:jc w:val="center"/>
        <w:rPr>
          <w:rFonts w:hint="eastAsia" w:ascii="宋体" w:hAnsi="宋体"/>
          <w:b/>
          <w:bCs/>
          <w:sz w:val="86"/>
          <w:szCs w:val="84"/>
        </w:rPr>
      </w:pPr>
      <w:r>
        <w:rPr>
          <w:rFonts w:hint="eastAsia" w:ascii="宋体" w:hAnsi="宋体"/>
          <w:b/>
          <w:bCs/>
          <w:sz w:val="94"/>
          <w:szCs w:val="84"/>
        </w:rPr>
        <w:t>响应文件</w:t>
      </w:r>
    </w:p>
    <w:p>
      <w:pPr>
        <w:spacing w:line="500" w:lineRule="exact"/>
        <w:rPr>
          <w:rFonts w:ascii="宋体" w:hAnsi="宋体"/>
          <w:sz w:val="44"/>
        </w:rPr>
      </w:pPr>
    </w:p>
    <w:p>
      <w:pPr>
        <w:spacing w:line="500" w:lineRule="exact"/>
        <w:rPr>
          <w:rFonts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pStyle w:val="13"/>
        <w:rPr>
          <w:rFonts w:hint="eastAsia" w:ascii="宋体" w:hAnsi="宋体"/>
          <w:sz w:val="44"/>
        </w:rPr>
      </w:pPr>
    </w:p>
    <w:p>
      <w:pPr>
        <w:pStyle w:val="13"/>
        <w:rPr>
          <w:rFonts w:hint="eastAsia" w:ascii="宋体" w:hAnsi="宋体"/>
          <w:sz w:val="44"/>
        </w:rPr>
      </w:pPr>
    </w:p>
    <w:p>
      <w:pPr>
        <w:spacing w:line="500" w:lineRule="exact"/>
        <w:rPr>
          <w:rFonts w:hint="eastAsia" w:ascii="宋体" w:hAnsi="宋体"/>
          <w:sz w:val="44"/>
        </w:rPr>
      </w:pPr>
    </w:p>
    <w:p>
      <w:pPr>
        <w:spacing w:line="500" w:lineRule="exact"/>
        <w:rPr>
          <w:rFonts w:hint="eastAsia" w:ascii="宋体" w:hAnsi="宋体"/>
          <w:sz w:val="44"/>
        </w:rPr>
      </w:pP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 xml:space="preserve">供  应 </w:t>
      </w:r>
      <w:r>
        <w:rPr>
          <w:rFonts w:ascii="宋体" w:hAnsi="宋体"/>
          <w:bCs/>
          <w:sz w:val="28"/>
        </w:rPr>
        <w:t xml:space="preserve"> </w:t>
      </w:r>
      <w:r>
        <w:rPr>
          <w:rFonts w:hint="eastAsia" w:ascii="宋体" w:hAnsi="宋体"/>
          <w:bCs/>
          <w:sz w:val="28"/>
        </w:rPr>
        <w:t>商：</w:t>
      </w:r>
      <w:r>
        <w:rPr>
          <w:rFonts w:hint="eastAsia" w:ascii="宋体" w:hAnsi="宋体"/>
          <w:bCs/>
          <w:sz w:val="28"/>
          <w:u w:val="single"/>
        </w:rPr>
        <w:t xml:space="preserve">                     （公章）  </w:t>
      </w:r>
    </w:p>
    <w:p>
      <w:pPr>
        <w:adjustRightInd w:val="0"/>
        <w:snapToGrid w:val="0"/>
        <w:spacing w:before="156" w:beforeLines="50" w:line="360" w:lineRule="auto"/>
        <w:ind w:firstLine="1680" w:firstLineChars="600"/>
        <w:rPr>
          <w:rFonts w:hint="eastAsia" w:ascii="宋体" w:hAnsi="宋体"/>
          <w:bCs/>
          <w:sz w:val="28"/>
        </w:rPr>
      </w:pPr>
      <w:r>
        <w:rPr>
          <w:rFonts w:hint="eastAsia" w:ascii="宋体" w:hAnsi="宋体"/>
          <w:bCs/>
          <w:sz w:val="28"/>
        </w:rPr>
        <w:t>法定代表人或授权委托人</w:t>
      </w:r>
      <w:r>
        <w:rPr>
          <w:rFonts w:hint="eastAsia" w:ascii="宋体" w:hAnsi="宋体"/>
          <w:bCs/>
          <w:sz w:val="28"/>
          <w:u w:val="single"/>
        </w:rPr>
        <w:t xml:space="preserve">      （签字或盖章）  </w:t>
      </w:r>
    </w:p>
    <w:p>
      <w:pPr>
        <w:adjustRightInd w:val="0"/>
        <w:snapToGrid w:val="0"/>
        <w:spacing w:before="156" w:beforeLines="50" w:line="360" w:lineRule="auto"/>
        <w:ind w:firstLine="1680" w:firstLineChars="600"/>
        <w:rPr>
          <w:rFonts w:hint="eastAsia" w:ascii="宋体" w:hAnsi="宋体"/>
          <w:sz w:val="24"/>
        </w:rPr>
      </w:pPr>
      <w:r>
        <w:rPr>
          <w:rFonts w:hint="eastAsia" w:ascii="宋体" w:hAnsi="宋体"/>
          <w:bCs/>
          <w:sz w:val="28"/>
        </w:rPr>
        <w:t>日      期：</w:t>
      </w:r>
      <w:r>
        <w:rPr>
          <w:rFonts w:hint="eastAsia" w:ascii="宋体" w:hAnsi="宋体"/>
          <w:bCs/>
          <w:sz w:val="28"/>
          <w:u w:val="single"/>
        </w:rPr>
        <w:t xml:space="preserve">                               </w:t>
      </w:r>
    </w:p>
    <w:p>
      <w:pPr>
        <w:spacing w:before="468" w:beforeLines="150" w:line="360" w:lineRule="auto"/>
        <w:jc w:val="center"/>
        <w:rPr>
          <w:rFonts w:hint="eastAsia" w:ascii="宋体" w:hAnsi="宋体"/>
          <w:sz w:val="30"/>
          <w:szCs w:val="30"/>
        </w:rPr>
      </w:pPr>
      <w:r>
        <w:rPr>
          <w:rFonts w:ascii="宋体" w:hAnsi="宋体"/>
          <w:b/>
          <w:bCs/>
          <w:sz w:val="30"/>
          <w:szCs w:val="30"/>
        </w:rPr>
        <w:br w:type="page"/>
      </w:r>
      <w:bookmarkStart w:id="1" w:name="_Toc3253"/>
      <w:bookmarkStart w:id="2" w:name="_Toc16025318"/>
      <w:bookmarkStart w:id="3" w:name="_Toc16625"/>
      <w:bookmarkStart w:id="4" w:name="_Toc16025320"/>
      <w:r>
        <w:rPr>
          <w:rFonts w:hint="eastAsia" w:ascii="宋体" w:hAnsi="宋体"/>
          <w:b/>
          <w:bCs/>
          <w:sz w:val="30"/>
          <w:szCs w:val="30"/>
        </w:rPr>
        <w:t>一、</w:t>
      </w:r>
      <w:bookmarkEnd w:id="1"/>
      <w:bookmarkEnd w:id="2"/>
      <w:bookmarkStart w:id="5" w:name="_Toc16025319"/>
      <w:bookmarkStart w:id="6" w:name="_Toc18895"/>
      <w:r>
        <w:rPr>
          <w:rFonts w:hint="eastAsia" w:ascii="宋体" w:hAnsi="宋体"/>
          <w:b/>
          <w:bCs/>
          <w:sz w:val="30"/>
          <w:szCs w:val="30"/>
        </w:rPr>
        <w:t>法定代表人身份证明书</w:t>
      </w:r>
      <w:bookmarkEnd w:id="5"/>
      <w:bookmarkEnd w:id="6"/>
    </w:p>
    <w:p>
      <w:pPr>
        <w:spacing w:before="156" w:beforeLines="50" w:line="360" w:lineRule="auto"/>
        <w:ind w:firstLine="480" w:firstLineChars="200"/>
        <w:rPr>
          <w:rFonts w:hint="eastAsia" w:ascii="宋体" w:hAnsi="宋体"/>
          <w:color w:val="000000"/>
          <w:sz w:val="24"/>
          <w:szCs w:val="24"/>
          <w:u w:val="single"/>
        </w:rPr>
      </w:pPr>
      <w:bookmarkStart w:id="7" w:name="_Hlk28987428"/>
      <w:r>
        <w:rPr>
          <w:rFonts w:hint="eastAsia" w:ascii="宋体" w:hAnsi="宋体"/>
          <w:color w:val="000000"/>
          <w:sz w:val="24"/>
          <w:szCs w:val="24"/>
        </w:rPr>
        <w:t>供应商名称：</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单 位 性 质：</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成 立 时 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经 营 期 限：</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姓    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spacing w:before="156" w:beforeLines="50" w:line="360" w:lineRule="auto"/>
        <w:ind w:firstLine="480" w:firstLineChars="200"/>
        <w:rPr>
          <w:rFonts w:hint="eastAsia" w:ascii="宋体" w:hAnsi="宋体"/>
          <w:color w:val="000000"/>
          <w:sz w:val="24"/>
          <w:szCs w:val="24"/>
          <w:u w:val="single"/>
        </w:rPr>
      </w:pPr>
      <w:r>
        <w:rPr>
          <w:rFonts w:hint="eastAsia" w:ascii="宋体" w:hAnsi="宋体"/>
          <w:color w:val="000000"/>
          <w:sz w:val="24"/>
          <w:szCs w:val="24"/>
        </w:rPr>
        <w:t>系</w:t>
      </w:r>
      <w:r>
        <w:rPr>
          <w:rFonts w:hint="eastAsia" w:ascii="宋体" w:hAnsi="宋体"/>
          <w:color w:val="000000"/>
          <w:sz w:val="24"/>
          <w:szCs w:val="24"/>
          <w:u w:val="single"/>
        </w:rPr>
        <w:t xml:space="preserve">     （供应商全称）      </w:t>
      </w:r>
      <w:r>
        <w:rPr>
          <w:rFonts w:hint="eastAsia" w:ascii="宋体" w:hAnsi="宋体"/>
          <w:color w:val="000000"/>
          <w:sz w:val="24"/>
          <w:szCs w:val="24"/>
        </w:rPr>
        <w:t>的法定代表人。</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特此证明。</w:t>
      </w:r>
    </w:p>
    <w:tbl>
      <w:tblPr>
        <w:tblStyle w:val="11"/>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jc w:val="center"/>
        </w:trPr>
        <w:tc>
          <w:tcPr>
            <w:tcW w:w="8240" w:type="dxa"/>
            <w:noWrap w:val="0"/>
            <w:vAlign w:val="center"/>
          </w:tcPr>
          <w:p>
            <w:pPr>
              <w:autoSpaceDE w:val="0"/>
              <w:autoSpaceDN w:val="0"/>
              <w:adjustRightInd w:val="0"/>
              <w:spacing w:before="156" w:beforeLines="50" w:line="360" w:lineRule="auto"/>
              <w:jc w:val="center"/>
              <w:rPr>
                <w:rFonts w:hint="eastAsia" w:ascii="宋体" w:hAnsi="宋体"/>
                <w:b/>
                <w:color w:val="000000"/>
                <w:sz w:val="24"/>
                <w:szCs w:val="24"/>
              </w:rPr>
            </w:pPr>
            <w:r>
              <w:rPr>
                <w:rFonts w:hint="eastAsia" w:ascii="宋体" w:hAnsi="Cambria" w:cs="宋体"/>
                <w:b/>
                <w:color w:val="000000"/>
                <w:kern w:val="0"/>
                <w:sz w:val="24"/>
                <w:szCs w:val="24"/>
                <w:lang w:val="zh-CN"/>
              </w:rPr>
              <w:t>附：法定代表人身份证双面扫描（或复印）件</w:t>
            </w:r>
          </w:p>
        </w:tc>
      </w:tr>
    </w:tbl>
    <w:p>
      <w:pPr>
        <w:spacing w:before="156" w:beforeLines="50" w:line="360" w:lineRule="auto"/>
        <w:rPr>
          <w:rFonts w:hint="eastAsia" w:ascii="宋体" w:hAnsi="宋体"/>
          <w:color w:val="000000"/>
          <w:sz w:val="24"/>
          <w:szCs w:val="24"/>
        </w:rPr>
      </w:pPr>
    </w:p>
    <w:p>
      <w:pPr>
        <w:spacing w:before="156" w:beforeLines="50" w:line="360" w:lineRule="auto"/>
        <w:ind w:firstLine="5246" w:firstLineChars="2186"/>
        <w:rPr>
          <w:rFonts w:hint="eastAsia" w:ascii="宋体" w:hAnsi="宋体"/>
          <w:color w:val="000000"/>
          <w:sz w:val="24"/>
          <w:szCs w:val="24"/>
        </w:rPr>
      </w:pPr>
      <w:r>
        <w:rPr>
          <w:rFonts w:hint="eastAsia" w:ascii="宋体" w:hAnsi="宋体"/>
          <w:color w:val="000000"/>
          <w:sz w:val="24"/>
          <w:szCs w:val="24"/>
        </w:rPr>
        <w:t>供应商：</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（公章）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ascii="宋体" w:hAnsi="宋体"/>
          <w:color w:val="000000"/>
          <w:sz w:val="24"/>
          <w:szCs w:val="24"/>
          <w:u w:val="single"/>
        </w:rPr>
        <w:t xml:space="preserve"> </w:t>
      </w:r>
    </w:p>
    <w:p>
      <w:pPr>
        <w:spacing w:before="156" w:beforeLines="50" w:line="360" w:lineRule="auto"/>
        <w:ind w:firstLine="5040" w:firstLineChars="2100"/>
        <w:rPr>
          <w:rFonts w:hint="eastAsia" w:ascii="宋体" w:hAnsi="宋体"/>
          <w:color w:val="000000"/>
          <w:sz w:val="24"/>
          <w:szCs w:val="24"/>
        </w:rPr>
      </w:pPr>
      <w:r>
        <w:rPr>
          <w:rFonts w:hint="eastAsia" w:ascii="宋体" w:hAnsi="宋体"/>
          <w:bCs/>
          <w:color w:val="000000"/>
          <w:sz w:val="24"/>
          <w:szCs w:val="24"/>
        </w:rPr>
        <w:t xml:space="preserve">日 </w:t>
      </w:r>
      <w:r>
        <w:rPr>
          <w:rFonts w:ascii="宋体" w:hAnsi="宋体"/>
          <w:bCs/>
          <w:color w:val="000000"/>
          <w:sz w:val="24"/>
          <w:szCs w:val="24"/>
        </w:rPr>
        <w:t xml:space="preserve">  </w:t>
      </w:r>
      <w:r>
        <w:rPr>
          <w:rFonts w:hint="eastAsia" w:ascii="宋体" w:hAnsi="宋体"/>
          <w:bCs/>
          <w:color w:val="000000"/>
          <w:sz w:val="24"/>
          <w:szCs w:val="24"/>
        </w:rPr>
        <w:t>期：</w:t>
      </w:r>
      <w:r>
        <w:rPr>
          <w:rFonts w:hint="eastAsia" w:ascii="宋体" w:hAnsi="宋体"/>
          <w:bCs/>
          <w:color w:val="000000"/>
          <w:sz w:val="24"/>
          <w:szCs w:val="24"/>
          <w:u w:val="single"/>
        </w:rPr>
        <w:t xml:space="preserve">    </w:t>
      </w:r>
      <w:r>
        <w:rPr>
          <w:rFonts w:hint="eastAsia" w:ascii="宋体" w:hAnsi="宋体"/>
          <w:bCs/>
          <w:color w:val="000000"/>
          <w:sz w:val="24"/>
          <w:szCs w:val="24"/>
        </w:rPr>
        <w:t>年</w:t>
      </w:r>
      <w:r>
        <w:rPr>
          <w:rFonts w:hint="eastAsia" w:ascii="宋体" w:hAnsi="宋体"/>
          <w:bCs/>
          <w:color w:val="000000"/>
          <w:sz w:val="24"/>
          <w:szCs w:val="24"/>
          <w:u w:val="single"/>
        </w:rPr>
        <w:t xml:space="preserve">    </w:t>
      </w:r>
      <w:r>
        <w:rPr>
          <w:rFonts w:hint="eastAsia" w:ascii="宋体" w:hAnsi="宋体"/>
          <w:bCs/>
          <w:color w:val="000000"/>
          <w:sz w:val="24"/>
          <w:szCs w:val="24"/>
        </w:rPr>
        <w:t>月</w:t>
      </w:r>
      <w:r>
        <w:rPr>
          <w:rFonts w:hint="eastAsia" w:ascii="宋体" w:hAnsi="宋体"/>
          <w:bCs/>
          <w:color w:val="000000"/>
          <w:sz w:val="24"/>
          <w:szCs w:val="24"/>
          <w:u w:val="single"/>
        </w:rPr>
        <w:t xml:space="preserve">  </w:t>
      </w:r>
      <w:r>
        <w:rPr>
          <w:rFonts w:ascii="宋体" w:hAnsi="宋体"/>
          <w:bCs/>
          <w:color w:val="000000"/>
          <w:sz w:val="24"/>
          <w:szCs w:val="24"/>
          <w:u w:val="single"/>
        </w:rPr>
        <w:t xml:space="preserve"> </w:t>
      </w:r>
      <w:r>
        <w:rPr>
          <w:rFonts w:hint="eastAsia" w:ascii="宋体" w:hAnsi="宋体"/>
          <w:bCs/>
          <w:color w:val="000000"/>
          <w:sz w:val="24"/>
          <w:szCs w:val="24"/>
          <w:u w:val="single"/>
        </w:rPr>
        <w:t xml:space="preserve"> </w:t>
      </w:r>
      <w:r>
        <w:rPr>
          <w:rFonts w:hint="eastAsia" w:ascii="宋体" w:hAnsi="宋体"/>
          <w:bCs/>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7"/>
    <w:p>
      <w:pPr>
        <w:spacing w:line="360" w:lineRule="auto"/>
        <w:ind w:firstLine="602" w:firstLineChars="200"/>
        <w:jc w:val="center"/>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pStyle w:val="2"/>
        <w:rPr>
          <w:rFonts w:ascii="宋体" w:hAnsi="宋体"/>
          <w:b/>
          <w:bCs/>
          <w:sz w:val="30"/>
          <w:szCs w:val="30"/>
        </w:rPr>
      </w:pPr>
    </w:p>
    <w:p>
      <w:pPr>
        <w:spacing w:line="360" w:lineRule="auto"/>
        <w:ind w:firstLine="602" w:firstLineChars="200"/>
        <w:jc w:val="center"/>
        <w:rPr>
          <w:rFonts w:hint="eastAsia" w:ascii="宋体" w:hAnsi="宋体"/>
          <w:b/>
          <w:bCs/>
          <w:sz w:val="30"/>
          <w:szCs w:val="30"/>
        </w:rPr>
      </w:pPr>
    </w:p>
    <w:p>
      <w:pPr>
        <w:spacing w:line="360" w:lineRule="auto"/>
        <w:ind w:firstLine="602" w:firstLineChars="200"/>
        <w:jc w:val="center"/>
        <w:rPr>
          <w:rFonts w:hint="eastAsia" w:ascii="宋体" w:hAnsi="宋体"/>
          <w:sz w:val="30"/>
          <w:szCs w:val="30"/>
        </w:rPr>
      </w:pPr>
      <w:r>
        <w:rPr>
          <w:rFonts w:hint="eastAsia" w:ascii="宋体" w:hAnsi="宋体"/>
          <w:b/>
          <w:bCs/>
          <w:sz w:val="30"/>
          <w:szCs w:val="30"/>
        </w:rPr>
        <w:t>二、法定代表人授权委托书</w:t>
      </w:r>
      <w:bookmarkEnd w:id="3"/>
      <w:bookmarkEnd w:id="4"/>
    </w:p>
    <w:p>
      <w:pPr>
        <w:spacing w:before="156" w:beforeLines="50" w:line="360" w:lineRule="auto"/>
        <w:ind w:firstLine="480" w:firstLineChars="200"/>
        <w:rPr>
          <w:rFonts w:hint="eastAsia" w:ascii="宋体" w:hAnsi="宋体"/>
          <w:color w:val="000000"/>
          <w:sz w:val="24"/>
          <w:szCs w:val="24"/>
        </w:rPr>
      </w:pPr>
      <w:bookmarkStart w:id="8" w:name="_Hlk28987456"/>
      <w:r>
        <w:rPr>
          <w:rFonts w:hint="eastAsia" w:ascii="宋体" w:hAnsi="宋体"/>
          <w:color w:val="000000"/>
          <w:sz w:val="24"/>
          <w:szCs w:val="24"/>
        </w:rPr>
        <w:t>本授权委托书声明：我</w:t>
      </w:r>
      <w:r>
        <w:rPr>
          <w:rFonts w:hint="eastAsia" w:ascii="宋体" w:hAnsi="宋体"/>
          <w:color w:val="000000"/>
          <w:sz w:val="24"/>
          <w:szCs w:val="24"/>
          <w:u w:val="single"/>
        </w:rPr>
        <w:t xml:space="preserve"> （姓名）  </w:t>
      </w:r>
      <w:r>
        <w:rPr>
          <w:rFonts w:hint="eastAsia" w:ascii="宋体" w:hAnsi="宋体"/>
          <w:color w:val="000000"/>
          <w:sz w:val="24"/>
          <w:szCs w:val="24"/>
        </w:rPr>
        <w:t>系</w:t>
      </w:r>
      <w:r>
        <w:rPr>
          <w:rFonts w:hint="eastAsia" w:ascii="宋体" w:hAnsi="宋体"/>
          <w:color w:val="000000"/>
          <w:sz w:val="24"/>
          <w:szCs w:val="24"/>
          <w:u w:val="single"/>
        </w:rPr>
        <w:t xml:space="preserve">     （供应商名称）  </w:t>
      </w:r>
      <w:r>
        <w:rPr>
          <w:rFonts w:hint="eastAsia" w:ascii="宋体" w:hAnsi="宋体"/>
          <w:color w:val="000000"/>
          <w:sz w:val="24"/>
          <w:szCs w:val="24"/>
        </w:rPr>
        <w:t>的法定代表人，现授权委托</w:t>
      </w:r>
      <w:r>
        <w:rPr>
          <w:rFonts w:hint="eastAsia" w:ascii="宋体" w:hAnsi="宋体"/>
          <w:color w:val="000000"/>
          <w:sz w:val="24"/>
          <w:szCs w:val="24"/>
          <w:u w:val="single"/>
        </w:rPr>
        <w:t xml:space="preserve">  （单位名称）  </w:t>
      </w:r>
      <w:r>
        <w:rPr>
          <w:rFonts w:hint="eastAsia" w:ascii="宋体" w:hAnsi="宋体"/>
          <w:color w:val="000000"/>
          <w:sz w:val="24"/>
          <w:szCs w:val="24"/>
        </w:rPr>
        <w:t>的</w:t>
      </w:r>
      <w:r>
        <w:rPr>
          <w:rFonts w:hint="eastAsia" w:ascii="宋体" w:hAnsi="宋体"/>
          <w:color w:val="000000"/>
          <w:sz w:val="24"/>
          <w:szCs w:val="24"/>
          <w:u w:val="single"/>
        </w:rPr>
        <w:t xml:space="preserve">  （姓名）  </w:t>
      </w:r>
      <w:r>
        <w:rPr>
          <w:rFonts w:hint="eastAsia" w:ascii="宋体" w:hAnsi="宋体"/>
          <w:color w:val="000000"/>
          <w:sz w:val="24"/>
          <w:szCs w:val="24"/>
        </w:rPr>
        <w:t>为我公司签署</w:t>
      </w:r>
      <w:r>
        <w:rPr>
          <w:rFonts w:hint="eastAsia" w:ascii="宋体" w:hAnsi="宋体"/>
          <w:color w:val="000000"/>
          <w:sz w:val="24"/>
          <w:szCs w:val="24"/>
          <w:u w:val="single"/>
        </w:rPr>
        <w:t xml:space="preserve">   （项目名称）  </w:t>
      </w:r>
      <w:r>
        <w:rPr>
          <w:rFonts w:hint="eastAsia" w:ascii="宋体" w:hAnsi="宋体"/>
          <w:color w:val="000000"/>
          <w:sz w:val="24"/>
          <w:szCs w:val="24"/>
        </w:rPr>
        <w:t>项目响应文件的法定代表人授权委托代理人，我承认代理人全权代表我所签署的本项目响应文件的全部内容。</w:t>
      </w: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代理人无转委托权，特此委托。</w:t>
      </w:r>
    </w:p>
    <w:p>
      <w:pPr>
        <w:spacing w:before="156" w:beforeLines="50" w:line="360" w:lineRule="auto"/>
        <w:ind w:firstLine="480" w:firstLineChars="200"/>
        <w:rPr>
          <w:rFonts w:ascii="宋体" w:hAnsi="宋体"/>
          <w:color w:val="000000"/>
          <w:sz w:val="24"/>
          <w:szCs w:val="24"/>
        </w:rPr>
      </w:pPr>
    </w:p>
    <w:p>
      <w:pPr>
        <w:spacing w:before="156" w:beforeLines="50" w:line="360" w:lineRule="auto"/>
        <w:ind w:firstLine="480" w:firstLineChars="200"/>
        <w:rPr>
          <w:rFonts w:hint="eastAsia" w:ascii="宋体" w:hAnsi="宋体"/>
          <w:color w:val="000000"/>
          <w:sz w:val="24"/>
          <w:szCs w:val="24"/>
        </w:rPr>
      </w:pPr>
      <w:r>
        <w:rPr>
          <w:rFonts w:hint="eastAsia" w:ascii="宋体" w:hAnsi="宋体"/>
          <w:color w:val="000000"/>
          <w:sz w:val="24"/>
          <w:szCs w:val="24"/>
        </w:rPr>
        <w:t>代理人：</w:t>
      </w:r>
      <w:r>
        <w:rPr>
          <w:rFonts w:hint="eastAsia" w:ascii="宋体" w:hAnsi="宋体"/>
          <w:color w:val="000000"/>
          <w:sz w:val="24"/>
          <w:szCs w:val="24"/>
          <w:u w:val="single"/>
        </w:rPr>
        <w:t xml:space="preserve">            </w:t>
      </w:r>
      <w:r>
        <w:rPr>
          <w:rFonts w:ascii="宋体" w:hAnsi="宋体"/>
          <w:color w:val="000000"/>
          <w:sz w:val="24"/>
          <w:szCs w:val="24"/>
          <w:u w:val="single"/>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 xml:space="preserve">  性别 ：</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tabs>
          <w:tab w:val="right" w:pos="9070"/>
        </w:tabs>
        <w:spacing w:before="156" w:beforeLines="50" w:line="360" w:lineRule="auto"/>
        <w:ind w:firstLine="480" w:firstLineChars="200"/>
        <w:rPr>
          <w:rFonts w:ascii="宋体" w:hAnsi="宋体"/>
          <w:color w:val="000000"/>
          <w:sz w:val="24"/>
          <w:szCs w:val="24"/>
          <w:u w:val="single"/>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p>
    <w:p>
      <w:pPr>
        <w:tabs>
          <w:tab w:val="right" w:pos="9070"/>
        </w:tabs>
        <w:spacing w:before="156" w:beforeLines="50" w:line="360" w:lineRule="auto"/>
        <w:ind w:firstLine="480" w:firstLineChars="200"/>
        <w:rPr>
          <w:rFonts w:hint="eastAsia" w:ascii="宋体" w:hAnsi="宋体"/>
          <w:color w:val="000000"/>
          <w:sz w:val="24"/>
          <w:szCs w:val="24"/>
          <w:u w:val="single"/>
        </w:rPr>
      </w:pPr>
    </w:p>
    <w:tbl>
      <w:tblPr>
        <w:tblStyle w:val="11"/>
        <w:tblW w:w="8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6" w:hRule="atLeast"/>
          <w:jc w:val="center"/>
        </w:trPr>
        <w:tc>
          <w:tcPr>
            <w:tcW w:w="8089" w:type="dxa"/>
            <w:noWrap w:val="0"/>
            <w:vAlign w:val="center"/>
          </w:tcPr>
          <w:p>
            <w:pPr>
              <w:spacing w:before="156" w:beforeLines="50" w:line="360" w:lineRule="auto"/>
              <w:jc w:val="center"/>
              <w:rPr>
                <w:rFonts w:hint="eastAsia" w:ascii="宋体" w:hAnsi="宋体"/>
                <w:color w:val="000000"/>
                <w:sz w:val="24"/>
                <w:szCs w:val="24"/>
              </w:rPr>
            </w:pPr>
            <w:r>
              <w:rPr>
                <w:rFonts w:hint="eastAsia" w:ascii="宋体" w:hAnsi="宋体"/>
                <w:b/>
                <w:color w:val="000000"/>
                <w:sz w:val="24"/>
                <w:szCs w:val="24"/>
              </w:rPr>
              <w:t>附：委托代理人身份证双面扫描（或复印）件</w:t>
            </w:r>
          </w:p>
        </w:tc>
      </w:tr>
    </w:tbl>
    <w:p>
      <w:pPr>
        <w:spacing w:before="156" w:beforeLines="50" w:line="360" w:lineRule="auto"/>
        <w:ind w:firstLine="3967" w:firstLineChars="1653"/>
        <w:rPr>
          <w:rFonts w:hint="eastAsia" w:ascii="宋体" w:hAnsi="宋体"/>
          <w:color w:val="000000"/>
          <w:sz w:val="24"/>
          <w:szCs w:val="24"/>
        </w:rPr>
      </w:pPr>
      <w:r>
        <w:rPr>
          <w:rFonts w:hint="eastAsia" w:ascii="宋体" w:hAnsi="宋体"/>
          <w:color w:val="000000"/>
          <w:sz w:val="24"/>
          <w:szCs w:val="24"/>
        </w:rPr>
        <w:t>供 应 商：</w:t>
      </w:r>
      <w:r>
        <w:rPr>
          <w:rFonts w:hint="eastAsia" w:ascii="宋体" w:hAnsi="宋体"/>
          <w:color w:val="000000"/>
          <w:sz w:val="24"/>
          <w:szCs w:val="24"/>
          <w:u w:val="single"/>
        </w:rPr>
        <w:t xml:space="preserve">                   （公章）</w:t>
      </w:r>
    </w:p>
    <w:p>
      <w:pPr>
        <w:spacing w:before="156" w:beforeLines="50" w:line="360" w:lineRule="auto"/>
        <w:ind w:firstLine="3967" w:firstLineChars="1653"/>
        <w:rPr>
          <w:rFonts w:hint="eastAsia" w:ascii="宋体" w:hAnsi="宋体"/>
          <w:color w:val="000000"/>
          <w:sz w:val="24"/>
          <w:szCs w:val="24"/>
          <w:u w:val="single"/>
        </w:rPr>
      </w:pPr>
      <w:r>
        <w:rPr>
          <w:rFonts w:hint="eastAsia" w:ascii="宋体" w:hAnsi="宋体"/>
          <w:color w:val="000000"/>
          <w:sz w:val="24"/>
          <w:szCs w:val="24"/>
        </w:rPr>
        <w:t>法定代表人：</w:t>
      </w:r>
      <w:r>
        <w:rPr>
          <w:rFonts w:hint="eastAsia" w:ascii="宋体" w:hAnsi="宋体"/>
          <w:color w:val="000000"/>
          <w:sz w:val="24"/>
          <w:szCs w:val="24"/>
          <w:u w:val="single"/>
        </w:rPr>
        <w:t xml:space="preserve">           （签字或盖章）</w:t>
      </w:r>
    </w:p>
    <w:p>
      <w:pPr>
        <w:spacing w:before="156" w:beforeLines="50" w:line="360" w:lineRule="auto"/>
        <w:ind w:firstLine="3967" w:firstLineChars="1653"/>
        <w:rPr>
          <w:rFonts w:hint="eastAsia" w:ascii="宋体" w:hAnsi="宋体"/>
          <w:color w:val="000000"/>
          <w:sz w:val="24"/>
          <w:szCs w:val="24"/>
        </w:rPr>
      </w:pPr>
      <w:r>
        <w:rPr>
          <w:rFonts w:hint="eastAsia" w:ascii="宋体" w:hAnsi="宋体"/>
          <w:color w:val="000000"/>
          <w:sz w:val="24"/>
          <w:szCs w:val="24"/>
        </w:rPr>
        <w:t>授权委托日期：</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ind w:left="840" w:leftChars="228" w:hanging="361" w:hangingChars="150"/>
        <w:jc w:val="left"/>
        <w:rPr>
          <w:rFonts w:ascii="黑体" w:hAnsi="黑体" w:eastAsia="黑体"/>
          <w:b/>
          <w:color w:val="000000"/>
          <w:sz w:val="24"/>
          <w:szCs w:val="24"/>
        </w:rPr>
      </w:pPr>
    </w:p>
    <w:bookmarkEnd w:id="8"/>
    <w:p>
      <w:pPr>
        <w:spacing w:before="468" w:beforeLines="150" w:line="360" w:lineRule="auto"/>
        <w:jc w:val="center"/>
        <w:rPr>
          <w:rFonts w:hint="eastAsia" w:ascii="宋体" w:hAnsi="宋体"/>
          <w:sz w:val="30"/>
          <w:szCs w:val="30"/>
        </w:rPr>
      </w:pPr>
      <w:r>
        <w:rPr>
          <w:rFonts w:ascii="宋体" w:hAnsi="宋体"/>
          <w:b/>
          <w:sz w:val="24"/>
          <w:szCs w:val="24"/>
        </w:rPr>
        <w:br w:type="page"/>
      </w:r>
      <w:bookmarkStart w:id="9" w:name="_Toc32234"/>
      <w:bookmarkStart w:id="10" w:name="_Toc16025321"/>
      <w:r>
        <w:rPr>
          <w:rFonts w:hint="eastAsia" w:ascii="宋体" w:hAnsi="宋体"/>
          <w:b/>
          <w:bCs/>
          <w:sz w:val="30"/>
          <w:szCs w:val="30"/>
        </w:rPr>
        <w:t>三、询价函</w:t>
      </w:r>
      <w:bookmarkEnd w:id="9"/>
      <w:bookmarkEnd w:id="10"/>
    </w:p>
    <w:p>
      <w:pPr>
        <w:tabs>
          <w:tab w:val="left" w:pos="720"/>
        </w:tabs>
        <w:spacing w:before="156" w:beforeLines="50" w:after="156" w:afterLines="50" w:line="360" w:lineRule="auto"/>
        <w:ind w:right="6"/>
        <w:rPr>
          <w:rFonts w:hint="default" w:ascii="宋体" w:hAnsi="宋体" w:eastAsia="宋体"/>
          <w:bCs/>
          <w:sz w:val="24"/>
          <w:szCs w:val="24"/>
          <w:u w:val="single"/>
          <w:lang w:val="en-US" w:eastAsia="zh-CN"/>
        </w:rPr>
      </w:pPr>
      <w:r>
        <w:rPr>
          <w:rFonts w:hint="eastAsia" w:ascii="宋体" w:hAnsi="宋体"/>
          <w:sz w:val="24"/>
          <w:szCs w:val="24"/>
        </w:rPr>
        <w:t>致：</w:t>
      </w:r>
      <w:r>
        <w:rPr>
          <w:rFonts w:hint="eastAsia" w:ascii="宋体" w:hAnsi="宋体"/>
          <w:sz w:val="24"/>
          <w:szCs w:val="24"/>
          <w:u w:val="single"/>
          <w:lang w:val="en-US" w:eastAsia="zh-CN"/>
        </w:rPr>
        <w:t xml:space="preserve">                     </w:t>
      </w:r>
    </w:p>
    <w:p>
      <w:pPr>
        <w:pStyle w:val="5"/>
        <w:tabs>
          <w:tab w:val="left" w:pos="4559"/>
          <w:tab w:val="left" w:pos="5279"/>
          <w:tab w:val="left" w:pos="9419"/>
        </w:tabs>
        <w:spacing w:before="50" w:after="156" w:afterLines="50" w:line="360" w:lineRule="auto"/>
        <w:ind w:firstLine="480" w:firstLineChars="200"/>
        <w:rPr>
          <w:sz w:val="24"/>
          <w:szCs w:val="24"/>
        </w:rPr>
      </w:pPr>
      <w:r>
        <w:rPr>
          <w:sz w:val="24"/>
          <w:szCs w:val="24"/>
        </w:rPr>
        <w:t>我方全面研究了</w:t>
      </w:r>
      <w:r>
        <w:rPr>
          <w:sz w:val="24"/>
          <w:szCs w:val="24"/>
          <w:u w:val="single"/>
        </w:rPr>
        <w:t>（项目名称）</w:t>
      </w:r>
      <w:r>
        <w:rPr>
          <w:rFonts w:hint="eastAsia"/>
          <w:sz w:val="24"/>
          <w:szCs w:val="24"/>
        </w:rPr>
        <w:t>询价</w:t>
      </w:r>
      <w:r>
        <w:rPr>
          <w:sz w:val="24"/>
          <w:szCs w:val="24"/>
        </w:rPr>
        <w:t>文件，决定参加贵单位的本项目</w:t>
      </w:r>
      <w:r>
        <w:rPr>
          <w:rFonts w:hint="eastAsia"/>
          <w:sz w:val="24"/>
          <w:szCs w:val="24"/>
        </w:rPr>
        <w:t>询价</w:t>
      </w:r>
      <w:r>
        <w:rPr>
          <w:sz w:val="24"/>
          <w:szCs w:val="24"/>
        </w:rPr>
        <w:t>。我方授权</w:t>
      </w:r>
      <w:r>
        <w:rPr>
          <w:sz w:val="24"/>
          <w:szCs w:val="24"/>
          <w:u w:val="single"/>
        </w:rPr>
        <w:t>（姓名、职务）</w:t>
      </w:r>
      <w:r>
        <w:rPr>
          <w:sz w:val="24"/>
          <w:szCs w:val="24"/>
        </w:rPr>
        <w:t>代表我方</w:t>
      </w:r>
      <w:r>
        <w:rPr>
          <w:sz w:val="24"/>
          <w:szCs w:val="24"/>
          <w:u w:val="single"/>
        </w:rPr>
        <w:t>（供应商名称）</w:t>
      </w:r>
      <w:r>
        <w:rPr>
          <w:sz w:val="24"/>
          <w:szCs w:val="24"/>
        </w:rPr>
        <w:t>全权处理本项目</w:t>
      </w:r>
      <w:r>
        <w:rPr>
          <w:rFonts w:hint="eastAsia"/>
          <w:sz w:val="24"/>
          <w:szCs w:val="24"/>
        </w:rPr>
        <w:t>询价</w:t>
      </w:r>
      <w:r>
        <w:rPr>
          <w:sz w:val="24"/>
          <w:szCs w:val="24"/>
        </w:rPr>
        <w:t>的有关事宜。</w:t>
      </w:r>
    </w:p>
    <w:p>
      <w:pPr>
        <w:pStyle w:val="5"/>
        <w:spacing w:before="50" w:after="156" w:afterLines="50" w:line="360" w:lineRule="auto"/>
        <w:ind w:firstLine="480" w:firstLineChars="200"/>
        <w:rPr>
          <w:sz w:val="24"/>
          <w:szCs w:val="24"/>
        </w:rPr>
      </w:pPr>
      <w:r>
        <w:rPr>
          <w:sz w:val="24"/>
          <w:szCs w:val="24"/>
        </w:rPr>
        <w:t>1、我方自愿按照</w:t>
      </w:r>
      <w:r>
        <w:rPr>
          <w:rFonts w:hint="eastAsia"/>
          <w:sz w:val="24"/>
          <w:szCs w:val="24"/>
        </w:rPr>
        <w:t>询价</w:t>
      </w:r>
      <w:r>
        <w:rPr>
          <w:sz w:val="24"/>
          <w:szCs w:val="24"/>
        </w:rPr>
        <w:t>文件规定的各项要求</w:t>
      </w:r>
      <w:r>
        <w:rPr>
          <w:rFonts w:hint="eastAsia"/>
          <w:sz w:val="24"/>
          <w:szCs w:val="24"/>
        </w:rPr>
        <w:t>完成本项目，并承担任何质量缺陷保修责任</w:t>
      </w:r>
      <w:r>
        <w:rPr>
          <w:sz w:val="24"/>
          <w:szCs w:val="24"/>
        </w:rPr>
        <w:t>。</w:t>
      </w:r>
      <w:r>
        <w:rPr>
          <w:rFonts w:hint="eastAsia"/>
          <w:sz w:val="24"/>
          <w:szCs w:val="24"/>
        </w:rPr>
        <w:t>询价</w:t>
      </w:r>
      <w:r>
        <w:rPr>
          <w:sz w:val="24"/>
          <w:szCs w:val="24"/>
        </w:rPr>
        <w:t>报</w:t>
      </w:r>
      <w:r>
        <w:rPr>
          <w:spacing w:val="12"/>
          <w:sz w:val="24"/>
          <w:szCs w:val="24"/>
        </w:rPr>
        <w:t>价为（大写）</w:t>
      </w:r>
      <w:r>
        <w:rPr>
          <w:rFonts w:hint="eastAsia"/>
          <w:spacing w:val="12"/>
          <w:sz w:val="24"/>
          <w:szCs w:val="24"/>
          <w:u w:val="single"/>
        </w:rPr>
        <w:t xml:space="preserve">       </w:t>
      </w:r>
      <w:r>
        <w:rPr>
          <w:spacing w:val="12"/>
          <w:sz w:val="24"/>
          <w:szCs w:val="24"/>
        </w:rPr>
        <w:t>：(小写：</w:t>
      </w:r>
      <w:r>
        <w:rPr>
          <w:rFonts w:hint="eastAsia"/>
          <w:spacing w:val="12"/>
          <w:sz w:val="24"/>
          <w:szCs w:val="24"/>
          <w:u w:val="single"/>
        </w:rPr>
        <w:t xml:space="preserve">     </w:t>
      </w:r>
      <w:r>
        <w:rPr>
          <w:spacing w:val="12"/>
          <w:sz w:val="24"/>
          <w:szCs w:val="24"/>
        </w:rPr>
        <w:t>元</w:t>
      </w:r>
      <w:r>
        <w:rPr>
          <w:spacing w:val="6"/>
          <w:sz w:val="24"/>
          <w:szCs w:val="24"/>
        </w:rPr>
        <w:t>)</w:t>
      </w:r>
      <w:r>
        <w:rPr>
          <w:rFonts w:hint="eastAsia"/>
          <w:spacing w:val="6"/>
          <w:sz w:val="24"/>
          <w:szCs w:val="24"/>
        </w:rPr>
        <w:t>，服务期限</w:t>
      </w:r>
      <w:r>
        <w:rPr>
          <w:rFonts w:hint="eastAsia"/>
          <w:spacing w:val="12"/>
          <w:sz w:val="24"/>
          <w:szCs w:val="24"/>
        </w:rPr>
        <w:t>：</w:t>
      </w:r>
      <w:r>
        <w:rPr>
          <w:rFonts w:hint="eastAsia"/>
          <w:spacing w:val="12"/>
          <w:sz w:val="24"/>
          <w:szCs w:val="24"/>
          <w:u w:val="single"/>
        </w:rPr>
        <w:t xml:space="preserve">        </w:t>
      </w:r>
      <w:r>
        <w:rPr>
          <w:sz w:val="24"/>
          <w:szCs w:val="24"/>
        </w:rPr>
        <w:t>。</w:t>
      </w:r>
    </w:p>
    <w:p>
      <w:pPr>
        <w:pStyle w:val="5"/>
        <w:spacing w:before="50" w:after="156" w:afterLines="50" w:line="360" w:lineRule="auto"/>
        <w:ind w:firstLine="480" w:firstLineChars="200"/>
        <w:rPr>
          <w:sz w:val="24"/>
          <w:szCs w:val="24"/>
        </w:rPr>
      </w:pPr>
      <w:r>
        <w:rPr>
          <w:sz w:val="24"/>
          <w:szCs w:val="24"/>
        </w:rPr>
        <w:t>2、一旦我方成交，我方将严格履行合同规定的责任和义务。</w:t>
      </w:r>
    </w:p>
    <w:p>
      <w:pPr>
        <w:pStyle w:val="5"/>
        <w:spacing w:before="50" w:after="156" w:afterLines="50" w:line="360" w:lineRule="auto"/>
        <w:ind w:firstLine="480" w:firstLineChars="200"/>
        <w:rPr>
          <w:sz w:val="24"/>
          <w:szCs w:val="24"/>
        </w:rPr>
      </w:pPr>
      <w:r>
        <w:rPr>
          <w:rFonts w:hint="eastAsia"/>
          <w:sz w:val="24"/>
          <w:szCs w:val="24"/>
          <w:lang w:val="en-US" w:eastAsia="zh-CN"/>
        </w:rPr>
        <w:t>3</w:t>
      </w:r>
      <w:r>
        <w:rPr>
          <w:rFonts w:hint="eastAsia"/>
          <w:sz w:val="24"/>
          <w:szCs w:val="24"/>
        </w:rPr>
        <w:t>、</w:t>
      </w:r>
      <w:r>
        <w:rPr>
          <w:sz w:val="24"/>
          <w:szCs w:val="24"/>
        </w:rPr>
        <w:t>我方愿意提供贵单位可能另外要求的，与采购有关的文件资料，并保证我方已提供和将要提供的文件资料是真实、准确的。</w:t>
      </w:r>
    </w:p>
    <w:p>
      <w:pPr>
        <w:pStyle w:val="5"/>
        <w:tabs>
          <w:tab w:val="left" w:pos="6679"/>
        </w:tabs>
        <w:spacing w:before="50" w:after="156" w:afterLines="50" w:line="360" w:lineRule="auto"/>
        <w:ind w:firstLine="480" w:firstLineChars="200"/>
        <w:rPr>
          <w:sz w:val="24"/>
          <w:szCs w:val="24"/>
        </w:rPr>
      </w:pPr>
      <w:r>
        <w:rPr>
          <w:rFonts w:hint="eastAsia"/>
          <w:sz w:val="24"/>
          <w:szCs w:val="24"/>
          <w:lang w:val="en-US" w:eastAsia="zh-CN"/>
        </w:rPr>
        <w:t>4</w:t>
      </w:r>
      <w:r>
        <w:rPr>
          <w:sz w:val="24"/>
          <w:szCs w:val="24"/>
        </w:rPr>
        <w:t>、我方同意所递交的响应文件在</w:t>
      </w:r>
      <w:r>
        <w:rPr>
          <w:rFonts w:hint="eastAsia"/>
          <w:sz w:val="24"/>
          <w:szCs w:val="24"/>
          <w:u w:val="single"/>
        </w:rPr>
        <w:t>60</w:t>
      </w:r>
      <w:r>
        <w:rPr>
          <w:rFonts w:hint="eastAsia"/>
          <w:sz w:val="24"/>
          <w:szCs w:val="24"/>
        </w:rPr>
        <w:t>日历</w:t>
      </w:r>
      <w:r>
        <w:rPr>
          <w:sz w:val="24"/>
          <w:szCs w:val="24"/>
        </w:rPr>
        <w:t>天的有效期内有效，在</w:t>
      </w:r>
      <w:r>
        <w:rPr>
          <w:spacing w:val="-17"/>
          <w:sz w:val="24"/>
          <w:szCs w:val="24"/>
        </w:rPr>
        <w:t>此</w:t>
      </w:r>
      <w:r>
        <w:rPr>
          <w:sz w:val="24"/>
          <w:szCs w:val="24"/>
        </w:rPr>
        <w:t>期间，我方将受此约束。</w:t>
      </w:r>
    </w:p>
    <w:p>
      <w:pPr>
        <w:spacing w:line="360" w:lineRule="auto"/>
        <w:rPr>
          <w:rFonts w:hint="eastAsia" w:ascii="宋体" w:hAnsi="宋体"/>
          <w:sz w:val="24"/>
          <w:szCs w:val="24"/>
        </w:rPr>
      </w:pPr>
      <w:r>
        <w:rPr>
          <w:rFonts w:hint="eastAsia" w:ascii="宋体" w:hAnsi="宋体"/>
          <w:sz w:val="24"/>
          <w:szCs w:val="24"/>
        </w:rPr>
        <w:t xml:space="preserve">                                </w:t>
      </w:r>
    </w:p>
    <w:p>
      <w:pPr>
        <w:spacing w:line="360" w:lineRule="auto"/>
        <w:ind w:firstLine="3960" w:firstLineChars="165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jc w:val="center"/>
        <w:rPr>
          <w:rFonts w:hint="eastAsia" w:ascii="宋体" w:hAnsi="宋体" w:eastAsia="宋体"/>
          <w:b/>
          <w:bCs/>
          <w:sz w:val="30"/>
          <w:szCs w:val="30"/>
          <w:lang w:eastAsia="zh-CN"/>
        </w:rPr>
      </w:pPr>
      <w:r>
        <w:rPr>
          <w:rFonts w:hint="eastAsia" w:ascii="宋体" w:hAnsi="宋体"/>
          <w:sz w:val="24"/>
          <w:szCs w:val="24"/>
          <w:lang w:val="en-US" w:eastAsia="zh-CN"/>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bookmarkStart w:id="11" w:name="_Toc16025323"/>
      <w:bookmarkStart w:id="12" w:name="_Toc16293"/>
      <w:r>
        <w:rPr>
          <w:rFonts w:ascii="宋体" w:hAnsi="宋体"/>
          <w:b w:val="0"/>
          <w:bCs w:val="0"/>
          <w:sz w:val="30"/>
          <w:szCs w:val="30"/>
        </w:rPr>
        <w:br w:type="page"/>
      </w:r>
      <w:bookmarkStart w:id="13" w:name="_Toc15627759"/>
      <w:r>
        <w:rPr>
          <w:rFonts w:hint="eastAsia" w:ascii="宋体" w:hAnsi="宋体"/>
          <w:b/>
          <w:bCs/>
          <w:sz w:val="30"/>
          <w:szCs w:val="30"/>
          <w:lang w:val="en-US" w:eastAsia="zh-CN"/>
        </w:rPr>
        <w:t>四、</w:t>
      </w:r>
      <w:r>
        <w:rPr>
          <w:rFonts w:hint="eastAsia" w:ascii="宋体" w:hAnsi="宋体"/>
          <w:b/>
          <w:bCs/>
          <w:sz w:val="30"/>
          <w:szCs w:val="30"/>
        </w:rPr>
        <w:t>报价明细表</w:t>
      </w:r>
      <w:bookmarkEnd w:id="13"/>
    </w:p>
    <w:p>
      <w:pPr>
        <w:tabs>
          <w:tab w:val="left" w:pos="764"/>
        </w:tabs>
        <w:spacing w:line="440" w:lineRule="exact"/>
        <w:ind w:left="1470"/>
        <w:jc w:val="right"/>
        <w:rPr>
          <w:rFonts w:ascii="仿宋" w:hAnsi="仿宋" w:eastAsia="仿宋"/>
          <w:color w:val="auto"/>
          <w:sz w:val="24"/>
          <w:highlight w:val="none"/>
        </w:rPr>
      </w:pPr>
      <w:bookmarkStart w:id="14" w:name="_Toc15627760"/>
      <w:r>
        <w:rPr>
          <w:rFonts w:hint="eastAsia" w:ascii="仿宋" w:hAnsi="仿宋" w:eastAsia="仿宋"/>
          <w:color w:val="auto"/>
          <w:sz w:val="24"/>
          <w:highlight w:val="none"/>
        </w:rPr>
        <w:t>单位：元</w:t>
      </w:r>
    </w:p>
    <w:tbl>
      <w:tblPr>
        <w:tblStyle w:val="11"/>
        <w:tblW w:w="9518" w:type="dxa"/>
        <w:jc w:val="center"/>
        <w:tblLayout w:type="fixed"/>
        <w:tblCellMar>
          <w:top w:w="0" w:type="dxa"/>
          <w:left w:w="108" w:type="dxa"/>
          <w:bottom w:w="0" w:type="dxa"/>
          <w:right w:w="108" w:type="dxa"/>
        </w:tblCellMar>
      </w:tblPr>
      <w:tblGrid>
        <w:gridCol w:w="3020"/>
        <w:gridCol w:w="1687"/>
        <w:gridCol w:w="2340"/>
        <w:gridCol w:w="2471"/>
      </w:tblGrid>
      <w:tr>
        <w:tblPrEx>
          <w:tblCellMar>
            <w:top w:w="0" w:type="dxa"/>
            <w:left w:w="108" w:type="dxa"/>
            <w:bottom w:w="0" w:type="dxa"/>
            <w:right w:w="108" w:type="dxa"/>
          </w:tblCellMar>
        </w:tblPrEx>
        <w:trPr>
          <w:trHeight w:val="998" w:hRule="atLeast"/>
          <w:jc w:val="center"/>
        </w:trPr>
        <w:tc>
          <w:tcPr>
            <w:tcW w:w="302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szCs w:val="24"/>
              </w:rPr>
            </w:pPr>
            <w:r>
              <w:rPr>
                <w:rFonts w:hint="eastAsia" w:ascii="宋体" w:hAnsi="宋体"/>
                <w:sz w:val="24"/>
                <w:szCs w:val="24"/>
              </w:rPr>
              <w:t>报价项目</w:t>
            </w:r>
          </w:p>
        </w:tc>
        <w:tc>
          <w:tcPr>
            <w:tcW w:w="1687" w:type="dxa"/>
            <w:tcBorders>
              <w:top w:val="single" w:color="auto" w:sz="4" w:space="0"/>
              <w:left w:val="nil"/>
              <w:bottom w:val="single" w:color="auto" w:sz="4" w:space="0"/>
              <w:right w:val="single" w:color="auto" w:sz="4" w:space="0"/>
            </w:tcBorders>
            <w:noWrap w:val="0"/>
            <w:vAlign w:val="center"/>
          </w:tcPr>
          <w:p>
            <w:pPr>
              <w:adjustRightInd w:val="0"/>
              <w:snapToGrid w:val="0"/>
              <w:ind w:right="-100"/>
              <w:jc w:val="center"/>
              <w:rPr>
                <w:rFonts w:hint="eastAsia" w:ascii="宋体" w:hAnsi="宋体"/>
                <w:sz w:val="24"/>
                <w:szCs w:val="24"/>
              </w:rPr>
            </w:pPr>
            <w:r>
              <w:rPr>
                <w:rFonts w:hint="eastAsia" w:ascii="宋体" w:hAnsi="宋体"/>
                <w:sz w:val="24"/>
                <w:szCs w:val="24"/>
              </w:rPr>
              <w:t>数量</w:t>
            </w:r>
          </w:p>
        </w:tc>
        <w:tc>
          <w:tcPr>
            <w:tcW w:w="2340" w:type="dxa"/>
            <w:tcBorders>
              <w:top w:val="single" w:color="auto" w:sz="4" w:space="0"/>
              <w:left w:val="nil"/>
              <w:bottom w:val="single" w:color="auto" w:sz="4" w:space="0"/>
              <w:right w:val="single" w:color="auto" w:sz="4" w:space="0"/>
            </w:tcBorders>
            <w:noWrap w:val="0"/>
            <w:vAlign w:val="center"/>
          </w:tcPr>
          <w:p>
            <w:pPr>
              <w:adjustRightInd w:val="0"/>
              <w:snapToGrid w:val="0"/>
              <w:ind w:right="-100"/>
              <w:jc w:val="center"/>
              <w:rPr>
                <w:rFonts w:hint="eastAsia" w:ascii="宋体" w:hAnsi="宋体" w:eastAsia="宋体"/>
                <w:sz w:val="24"/>
                <w:szCs w:val="24"/>
                <w:lang w:val="en-US" w:eastAsia="zh-CN"/>
              </w:rPr>
            </w:pPr>
            <w:r>
              <w:rPr>
                <w:rFonts w:hint="eastAsia" w:ascii="宋体" w:hAnsi="宋体"/>
                <w:sz w:val="24"/>
                <w:szCs w:val="24"/>
                <w:lang w:val="en-US" w:eastAsia="zh-CN"/>
              </w:rPr>
              <w:t>单价</w:t>
            </w:r>
          </w:p>
        </w:tc>
        <w:tc>
          <w:tcPr>
            <w:tcW w:w="2471" w:type="dxa"/>
            <w:tcBorders>
              <w:top w:val="single" w:color="auto" w:sz="4" w:space="0"/>
              <w:left w:val="nil"/>
              <w:bottom w:val="single" w:color="auto" w:sz="4" w:space="0"/>
              <w:right w:val="single" w:color="auto" w:sz="4" w:space="0"/>
            </w:tcBorders>
            <w:noWrap w:val="0"/>
            <w:vAlign w:val="center"/>
          </w:tcPr>
          <w:p>
            <w:pPr>
              <w:adjustRightInd w:val="0"/>
              <w:snapToGrid w:val="0"/>
              <w:ind w:right="-100"/>
              <w:jc w:val="center"/>
              <w:rPr>
                <w:rFonts w:hint="default" w:ascii="宋体" w:hAnsi="宋体"/>
                <w:sz w:val="24"/>
                <w:szCs w:val="24"/>
                <w:lang w:val="en-US" w:eastAsia="zh-CN"/>
              </w:rPr>
            </w:pPr>
            <w:r>
              <w:rPr>
                <w:rFonts w:hint="eastAsia" w:ascii="宋体" w:hAnsi="宋体"/>
                <w:sz w:val="24"/>
                <w:szCs w:val="24"/>
                <w:lang w:val="en-US" w:eastAsia="zh-CN"/>
              </w:rPr>
              <w:t>价格</w:t>
            </w:r>
          </w:p>
        </w:tc>
      </w:tr>
      <w:tr>
        <w:tblPrEx>
          <w:tblCellMar>
            <w:top w:w="0" w:type="dxa"/>
            <w:left w:w="108" w:type="dxa"/>
            <w:bottom w:w="0" w:type="dxa"/>
            <w:right w:w="108" w:type="dxa"/>
          </w:tblCellMar>
        </w:tblPrEx>
        <w:trPr>
          <w:trHeight w:val="997" w:hRule="atLeast"/>
          <w:jc w:val="center"/>
        </w:trPr>
        <w:tc>
          <w:tcPr>
            <w:tcW w:w="3020"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default" w:ascii="宋体" w:hAnsi="宋体" w:eastAsia="宋体"/>
                <w:sz w:val="24"/>
                <w:szCs w:val="24"/>
                <w:highlight w:val="yellow"/>
                <w:lang w:val="en-US" w:eastAsia="zh-CN"/>
              </w:rPr>
            </w:pPr>
            <w:r>
              <w:rPr>
                <w:rFonts w:hint="eastAsia" w:ascii="宋体" w:hAnsi="宋体"/>
                <w:sz w:val="24"/>
                <w:szCs w:val="24"/>
                <w:highlight w:val="none"/>
                <w:lang w:val="en-US" w:eastAsia="zh-CN"/>
              </w:rPr>
              <w:t>单篇宣传费用（25个网站）</w:t>
            </w:r>
          </w:p>
        </w:tc>
        <w:tc>
          <w:tcPr>
            <w:tcW w:w="16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default" w:ascii="宋体" w:hAnsi="宋体" w:eastAsia="宋体"/>
                <w:sz w:val="24"/>
                <w:szCs w:val="24"/>
                <w:highlight w:val="yellow"/>
                <w:lang w:val="en-US" w:eastAsia="zh-CN"/>
              </w:rPr>
            </w:pPr>
            <w:r>
              <w:rPr>
                <w:rFonts w:hint="eastAsia" w:ascii="宋体" w:hAnsi="宋体"/>
                <w:sz w:val="24"/>
                <w:szCs w:val="24"/>
                <w:highlight w:val="none"/>
                <w:lang w:val="en-US" w:eastAsia="zh-CN"/>
              </w:rPr>
              <w:t>10</w:t>
            </w:r>
          </w:p>
        </w:tc>
        <w:tc>
          <w:tcPr>
            <w:tcW w:w="234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sz w:val="24"/>
                <w:szCs w:val="24"/>
                <w:highlight w:val="yellow"/>
                <w:u w:val="single"/>
              </w:rPr>
            </w:pPr>
          </w:p>
        </w:tc>
        <w:tc>
          <w:tcPr>
            <w:tcW w:w="247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sz w:val="24"/>
                <w:szCs w:val="24"/>
                <w:highlight w:val="yellow"/>
                <w:u w:val="single"/>
              </w:rPr>
            </w:pPr>
          </w:p>
        </w:tc>
      </w:tr>
      <w:tr>
        <w:tblPrEx>
          <w:tblCellMar>
            <w:top w:w="0" w:type="dxa"/>
            <w:left w:w="108" w:type="dxa"/>
            <w:bottom w:w="0" w:type="dxa"/>
            <w:right w:w="108" w:type="dxa"/>
          </w:tblCellMar>
        </w:tblPrEx>
        <w:trPr>
          <w:trHeight w:val="969" w:hRule="atLeast"/>
          <w:jc w:val="center"/>
        </w:trPr>
        <w:tc>
          <w:tcPr>
            <w:tcW w:w="3020"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宋体" w:hAnsi="宋体"/>
                <w:sz w:val="24"/>
                <w:szCs w:val="24"/>
                <w:highlight w:val="yellow"/>
              </w:rPr>
            </w:pPr>
          </w:p>
        </w:tc>
        <w:tc>
          <w:tcPr>
            <w:tcW w:w="16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宋体" w:hAnsi="宋体"/>
                <w:sz w:val="24"/>
                <w:szCs w:val="24"/>
                <w:highlight w:val="yellow"/>
              </w:rPr>
            </w:pPr>
          </w:p>
        </w:tc>
        <w:tc>
          <w:tcPr>
            <w:tcW w:w="234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sz w:val="24"/>
                <w:szCs w:val="24"/>
                <w:highlight w:val="yellow"/>
                <w:u w:val="single"/>
              </w:rPr>
            </w:pPr>
          </w:p>
        </w:tc>
        <w:tc>
          <w:tcPr>
            <w:tcW w:w="247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sz w:val="24"/>
                <w:szCs w:val="24"/>
                <w:highlight w:val="yellow"/>
                <w:u w:val="single"/>
              </w:rPr>
            </w:pPr>
          </w:p>
        </w:tc>
      </w:tr>
      <w:tr>
        <w:tblPrEx>
          <w:tblCellMar>
            <w:top w:w="0" w:type="dxa"/>
            <w:left w:w="108" w:type="dxa"/>
            <w:bottom w:w="0" w:type="dxa"/>
            <w:right w:w="108" w:type="dxa"/>
          </w:tblCellMar>
        </w:tblPrEx>
        <w:trPr>
          <w:trHeight w:val="970" w:hRule="atLeast"/>
          <w:jc w:val="center"/>
        </w:trPr>
        <w:tc>
          <w:tcPr>
            <w:tcW w:w="3020"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sz w:val="24"/>
                <w:szCs w:val="24"/>
                <w:highlight w:val="yellow"/>
              </w:rPr>
            </w:pPr>
          </w:p>
        </w:tc>
        <w:tc>
          <w:tcPr>
            <w:tcW w:w="1687"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sz w:val="24"/>
                <w:szCs w:val="24"/>
                <w:highlight w:val="yellow"/>
              </w:rPr>
            </w:pPr>
          </w:p>
        </w:tc>
        <w:tc>
          <w:tcPr>
            <w:tcW w:w="2340"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sz w:val="24"/>
                <w:szCs w:val="24"/>
                <w:highlight w:val="yellow"/>
                <w:u w:val="single"/>
              </w:rPr>
            </w:pPr>
          </w:p>
        </w:tc>
        <w:tc>
          <w:tcPr>
            <w:tcW w:w="2471"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ascii="宋体" w:hAnsi="宋体"/>
                <w:sz w:val="24"/>
                <w:szCs w:val="24"/>
                <w:highlight w:val="yellow"/>
                <w:u w:val="single"/>
              </w:rPr>
            </w:pPr>
          </w:p>
        </w:tc>
      </w:tr>
    </w:tbl>
    <w:p>
      <w:pPr>
        <w:pStyle w:val="10"/>
        <w:ind w:firstLine="360" w:firstLineChars="150"/>
        <w:jc w:val="left"/>
        <w:outlineLvl w:val="9"/>
        <w:rPr>
          <w:rFonts w:hint="eastAsia" w:ascii="宋体" w:hAnsi="宋体"/>
          <w:b w:val="0"/>
          <w:bCs w:val="0"/>
          <w:sz w:val="24"/>
          <w:szCs w:val="24"/>
        </w:rPr>
      </w:pPr>
    </w:p>
    <w:p>
      <w:pPr>
        <w:pStyle w:val="10"/>
        <w:ind w:firstLine="360" w:firstLineChars="150"/>
        <w:jc w:val="left"/>
        <w:outlineLvl w:val="9"/>
        <w:rPr>
          <w:rFonts w:hint="eastAsia" w:ascii="宋体" w:hAnsi="宋体"/>
          <w:b w:val="0"/>
          <w:bCs w:val="0"/>
          <w:sz w:val="24"/>
          <w:szCs w:val="24"/>
        </w:rPr>
      </w:pPr>
      <w:r>
        <w:rPr>
          <w:rFonts w:hint="eastAsia" w:ascii="宋体" w:hAnsi="宋体"/>
          <w:b w:val="0"/>
          <w:bCs w:val="0"/>
          <w:sz w:val="24"/>
          <w:szCs w:val="24"/>
        </w:rPr>
        <w:t>注：</w:t>
      </w:r>
      <w:bookmarkEnd w:id="14"/>
      <w:r>
        <w:rPr>
          <w:rFonts w:hint="eastAsia" w:ascii="宋体" w:hAnsi="宋体"/>
          <w:b w:val="0"/>
          <w:bCs w:val="0"/>
          <w:sz w:val="24"/>
          <w:szCs w:val="24"/>
        </w:rPr>
        <w:t>1、表格不足可扩展、续填，但不可缺项。</w:t>
      </w:r>
    </w:p>
    <w:p>
      <w:pPr>
        <w:pStyle w:val="10"/>
        <w:ind w:firstLine="840" w:firstLineChars="350"/>
        <w:jc w:val="left"/>
        <w:outlineLvl w:val="9"/>
        <w:rPr>
          <w:rFonts w:hint="eastAsia" w:ascii="宋体" w:hAnsi="宋体"/>
          <w:b w:val="0"/>
          <w:bCs w:val="0"/>
          <w:sz w:val="24"/>
          <w:szCs w:val="24"/>
        </w:rPr>
      </w:pPr>
      <w:r>
        <w:rPr>
          <w:rFonts w:hint="eastAsia" w:ascii="宋体" w:hAnsi="宋体"/>
          <w:b w:val="0"/>
          <w:bCs w:val="0"/>
          <w:sz w:val="24"/>
          <w:szCs w:val="24"/>
        </w:rPr>
        <w:t>2、供应商需综合考虑各项风险费用，一切少报、漏报项目均视为已含进总报价，成交后采购人不再另行支付。</w:t>
      </w:r>
    </w:p>
    <w:p>
      <w:pPr>
        <w:tabs>
          <w:tab w:val="left" w:pos="360"/>
        </w:tabs>
        <w:spacing w:before="468" w:beforeLines="150" w:after="156" w:afterLines="50"/>
        <w:jc w:val="center"/>
        <w:rPr>
          <w:rFonts w:ascii="宋体" w:hAnsi="宋体"/>
          <w:b/>
          <w:bCs/>
          <w:sz w:val="30"/>
          <w:szCs w:val="30"/>
        </w:rPr>
      </w:pPr>
    </w:p>
    <w:p>
      <w:pPr>
        <w:spacing w:line="360" w:lineRule="auto"/>
        <w:ind w:firstLine="3960" w:firstLineChars="1650"/>
        <w:rPr>
          <w:rFonts w:ascii="宋体" w:hAnsi="宋体"/>
          <w:sz w:val="24"/>
          <w:szCs w:val="24"/>
        </w:rPr>
      </w:pPr>
    </w:p>
    <w:p>
      <w:pPr>
        <w:spacing w:line="360" w:lineRule="auto"/>
        <w:ind w:firstLine="3960" w:firstLineChars="165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Pr>
        <w:tabs>
          <w:tab w:val="left" w:pos="360"/>
        </w:tabs>
        <w:spacing w:before="468" w:beforeLines="150" w:after="156" w:afterLines="50"/>
        <w:jc w:val="center"/>
        <w:rPr>
          <w:rFonts w:hint="eastAsia" w:ascii="宋体" w:hAnsi="宋体"/>
          <w:b/>
          <w:bCs/>
          <w:sz w:val="30"/>
          <w:szCs w:val="30"/>
        </w:rPr>
      </w:pPr>
    </w:p>
    <w:p>
      <w:pPr>
        <w:tabs>
          <w:tab w:val="left" w:pos="360"/>
        </w:tabs>
        <w:spacing w:before="468" w:beforeLines="150" w:after="156" w:afterLines="50"/>
        <w:jc w:val="center"/>
        <w:rPr>
          <w:rFonts w:hint="eastAsia"/>
          <w:b/>
          <w:bCs/>
        </w:rPr>
      </w:pPr>
      <w:r>
        <w:rPr>
          <w:rFonts w:ascii="宋体" w:hAnsi="宋体"/>
          <w:b/>
          <w:bCs/>
          <w:sz w:val="30"/>
          <w:szCs w:val="30"/>
        </w:rPr>
        <w:br w:type="page"/>
      </w:r>
      <w:r>
        <w:rPr>
          <w:rFonts w:hint="eastAsia" w:ascii="宋体" w:hAnsi="宋体"/>
          <w:b/>
          <w:bCs/>
          <w:sz w:val="30"/>
          <w:szCs w:val="30"/>
          <w:lang w:val="en-US" w:eastAsia="zh-CN"/>
        </w:rPr>
        <w:t>五</w:t>
      </w:r>
      <w:r>
        <w:rPr>
          <w:rFonts w:hint="eastAsia" w:ascii="宋体" w:hAnsi="宋体"/>
          <w:b/>
          <w:bCs/>
          <w:sz w:val="30"/>
          <w:szCs w:val="30"/>
        </w:rPr>
        <w:t>、资格证明文件</w:t>
      </w:r>
      <w:bookmarkEnd w:id="11"/>
      <w:bookmarkEnd w:id="12"/>
    </w:p>
    <w:p>
      <w:pPr>
        <w:tabs>
          <w:tab w:val="left" w:pos="2415"/>
        </w:tabs>
        <w:autoSpaceDE w:val="0"/>
        <w:autoSpaceDN w:val="0"/>
        <w:adjustRightInd w:val="0"/>
        <w:spacing w:line="640" w:lineRule="exact"/>
        <w:ind w:firstLine="364" w:firstLineChars="152"/>
        <w:rPr>
          <w:rFonts w:hint="eastAsia" w:ascii="宋体" w:hAnsi="宋体" w:cs="宋体"/>
          <w:bCs/>
          <w:kern w:val="0"/>
          <w:sz w:val="24"/>
          <w:szCs w:val="24"/>
        </w:rPr>
      </w:pP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1</w:t>
      </w:r>
      <w:r>
        <w:rPr>
          <w:rFonts w:hint="eastAsia" w:ascii="宋体" w:hAnsi="宋体" w:cs="宋体"/>
          <w:bCs/>
          <w:kern w:val="0"/>
          <w:sz w:val="24"/>
          <w:szCs w:val="24"/>
          <w:lang w:eastAsia="zh-CN"/>
        </w:rPr>
        <w:t>）</w:t>
      </w:r>
      <w:r>
        <w:rPr>
          <w:rFonts w:hint="eastAsia" w:ascii="宋体" w:hAnsi="宋体" w:cs="宋体"/>
          <w:bCs/>
          <w:kern w:val="0"/>
          <w:sz w:val="24"/>
          <w:szCs w:val="24"/>
        </w:rPr>
        <w:t>营业执照副本复印件</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2</w:t>
      </w:r>
      <w:r>
        <w:rPr>
          <w:rFonts w:hint="eastAsia" w:ascii="宋体" w:hAnsi="宋体" w:cs="宋体"/>
          <w:bCs/>
          <w:kern w:val="0"/>
          <w:sz w:val="24"/>
          <w:szCs w:val="24"/>
          <w:lang w:eastAsia="zh-CN"/>
        </w:rPr>
        <w:t>）</w:t>
      </w:r>
      <w:r>
        <w:rPr>
          <w:rFonts w:hint="eastAsia" w:ascii="宋体" w:hAnsi="宋体" w:cs="宋体"/>
          <w:bCs/>
          <w:kern w:val="0"/>
          <w:sz w:val="24"/>
          <w:szCs w:val="24"/>
          <w:lang w:val="en-US" w:eastAsia="zh-CN"/>
        </w:rPr>
        <w:t>信用中国截图</w:t>
      </w:r>
      <w:r>
        <w:rPr>
          <w:rFonts w:hint="eastAsia" w:ascii="宋体" w:hAnsi="宋体" w:cs="宋体"/>
          <w:bCs/>
          <w:kern w:val="0"/>
          <w:sz w:val="24"/>
          <w:szCs w:val="24"/>
        </w:rPr>
        <w:t>。</w:t>
      </w:r>
      <w:bookmarkStart w:id="15" w:name="_Toc7148"/>
      <w:bookmarkStart w:id="16" w:name="_Toc16025324"/>
    </w:p>
    <w:bookmarkEnd w:id="15"/>
    <w:p>
      <w:pPr>
        <w:spacing w:before="312" w:beforeLines="100" w:line="360" w:lineRule="auto"/>
        <w:rPr>
          <w:rFonts w:ascii="宋体" w:hAnsi="宋体" w:cs="宋体"/>
          <w:bCs/>
          <w:kern w:val="0"/>
          <w:sz w:val="24"/>
          <w:szCs w:val="24"/>
        </w:rPr>
      </w:pPr>
      <w:bookmarkStart w:id="17" w:name="_Toc20152"/>
      <w:r>
        <w:rPr>
          <w:rFonts w:hint="eastAsia" w:ascii="宋体" w:hAnsi="宋体" w:cs="宋体"/>
          <w:b/>
          <w:bCs/>
          <w:kern w:val="0"/>
          <w:sz w:val="24"/>
          <w:szCs w:val="24"/>
        </w:rPr>
        <w:t>附件</w:t>
      </w:r>
      <w:r>
        <w:rPr>
          <w:rFonts w:hint="eastAsia" w:ascii="宋体" w:hAnsi="宋体" w:cs="宋体"/>
          <w:bCs/>
          <w:kern w:val="0"/>
          <w:sz w:val="24"/>
          <w:szCs w:val="24"/>
        </w:rPr>
        <w:t xml:space="preserve">                    </w:t>
      </w:r>
    </w:p>
    <w:p>
      <w:pPr>
        <w:spacing w:before="156" w:beforeLines="50" w:line="360" w:lineRule="auto"/>
        <w:jc w:val="center"/>
        <w:rPr>
          <w:rFonts w:ascii="宋体"/>
          <w:b/>
          <w:sz w:val="24"/>
          <w:szCs w:val="24"/>
        </w:rPr>
      </w:pPr>
      <w:r>
        <w:rPr>
          <w:rFonts w:hint="eastAsia" w:ascii="宋体" w:hAnsi="宋体"/>
          <w:b/>
          <w:sz w:val="24"/>
          <w:szCs w:val="24"/>
        </w:rPr>
        <w:t>关联企业情况声明</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hint="eastAsia" w:ascii="宋体" w:hAnsi="宋体"/>
          <w:sz w:val="24"/>
        </w:rPr>
        <w:t>供应商</w:t>
      </w:r>
      <w:r>
        <w:rPr>
          <w:rFonts w:ascii="宋体" w:hAnsi="宋体"/>
          <w:sz w:val="24"/>
        </w:rPr>
        <w:t xml:space="preserve">应提供关联企业情况，包括以下内容： </w:t>
      </w: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sz w:val="24"/>
        </w:rPr>
        <w:t>(1)</w:t>
      </w:r>
      <w:r>
        <w:rPr>
          <w:rFonts w:hint="eastAsia" w:ascii="宋体" w:hAnsi="宋体"/>
          <w:sz w:val="24"/>
        </w:rPr>
        <w:t>法定代表人</w:t>
      </w:r>
      <w:r>
        <w:rPr>
          <w:rFonts w:ascii="宋体" w:hAnsi="宋体"/>
          <w:sz w:val="24"/>
        </w:rPr>
        <w:t>为同一人的不同单位名单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ind w:firstLine="1920" w:firstLineChars="800"/>
        <w:jc w:val="left"/>
        <w:rPr>
          <w:rFonts w:hint="eastAsia" w:ascii="宋体" w:hAnsi="宋体" w:eastAsia="宋体"/>
          <w:sz w:val="24"/>
          <w:lang w:eastAsia="zh-CN"/>
        </w:rPr>
      </w:pPr>
    </w:p>
    <w:p>
      <w:pPr>
        <w:pBdr>
          <w:top w:val="single" w:color="auto" w:sz="2" w:space="1"/>
          <w:left w:val="single" w:color="auto" w:sz="2" w:space="4"/>
          <w:bottom w:val="single" w:color="auto" w:sz="2" w:space="0"/>
          <w:right w:val="single" w:color="auto" w:sz="2" w:space="0"/>
        </w:pBdr>
        <w:spacing w:line="360" w:lineRule="auto"/>
        <w:jc w:val="left"/>
        <w:rPr>
          <w:rFonts w:ascii="宋体" w:hAnsi="宋体"/>
          <w:sz w:val="24"/>
        </w:rPr>
      </w:pPr>
      <w:r>
        <w:rPr>
          <w:rFonts w:ascii="宋体" w:hAnsi="宋体"/>
          <w:sz w:val="24"/>
        </w:rPr>
        <w:t>(2)存在控股、管理关系的不同单位名单</w:t>
      </w:r>
      <w:r>
        <w:rPr>
          <w:rFonts w:hint="eastAsia" w:ascii="宋体" w:hAnsi="宋体"/>
          <w:sz w:val="24"/>
        </w:rPr>
        <w:t>：</w:t>
      </w: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center"/>
        <w:rPr>
          <w:rFonts w:ascii="宋体" w:hAnsi="宋体"/>
          <w:sz w:val="24"/>
        </w:rPr>
      </w:pP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ascii="宋体" w:hAnsi="宋体"/>
          <w:sz w:val="24"/>
        </w:rPr>
        <w:t>注：</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eastAsia="宋体"/>
          <w:sz w:val="24"/>
          <w:lang w:eastAsia="zh-CN"/>
        </w:rPr>
      </w:pPr>
      <w:r>
        <w:rPr>
          <w:rFonts w:hint="eastAsia" w:ascii="宋体" w:hAnsi="宋体"/>
          <w:sz w:val="24"/>
        </w:rPr>
        <w:t>1、供应商</w:t>
      </w:r>
      <w:r>
        <w:rPr>
          <w:rFonts w:ascii="宋体" w:hAnsi="宋体"/>
          <w:sz w:val="24"/>
        </w:rPr>
        <w:t>应如实填报此表，否则因其影响</w:t>
      </w:r>
      <w:r>
        <w:rPr>
          <w:rFonts w:hint="eastAsia" w:ascii="宋体" w:hAnsi="宋体"/>
          <w:sz w:val="24"/>
        </w:rPr>
        <w:t>询价</w:t>
      </w:r>
      <w:r>
        <w:rPr>
          <w:rFonts w:ascii="宋体" w:hAnsi="宋体"/>
          <w:sz w:val="24"/>
        </w:rPr>
        <w:t>公正性的，其</w:t>
      </w:r>
      <w:r>
        <w:rPr>
          <w:rFonts w:hint="eastAsia" w:ascii="宋体" w:hAnsi="宋体"/>
          <w:sz w:val="24"/>
        </w:rPr>
        <w:t>响应</w:t>
      </w:r>
      <w:r>
        <w:rPr>
          <w:rFonts w:ascii="宋体" w:hAnsi="宋体"/>
          <w:sz w:val="24"/>
        </w:rPr>
        <w:t xml:space="preserve">无效，并视为弄虚作假。 </w:t>
      </w:r>
    </w:p>
    <w:p>
      <w:pPr>
        <w:pBdr>
          <w:top w:val="single" w:color="auto" w:sz="2" w:space="1"/>
          <w:left w:val="single" w:color="auto" w:sz="2" w:space="4"/>
          <w:bottom w:val="single" w:color="auto" w:sz="2" w:space="0"/>
          <w:right w:val="single" w:color="auto" w:sz="2" w:space="0"/>
        </w:pBdr>
        <w:spacing w:line="360" w:lineRule="auto"/>
        <w:jc w:val="left"/>
        <w:rPr>
          <w:rFonts w:hint="eastAsia" w:ascii="宋体" w:hAnsi="宋体"/>
          <w:sz w:val="24"/>
        </w:rPr>
      </w:pPr>
      <w:r>
        <w:rPr>
          <w:rFonts w:ascii="宋体" w:hAnsi="宋体" w:cs="宋体"/>
          <w:sz w:val="24"/>
        </w:rPr>
        <w:t>2</w:t>
      </w:r>
      <w:r>
        <w:rPr>
          <w:rFonts w:hint="eastAsia" w:ascii="宋体" w:hAnsi="宋体" w:cs="宋体"/>
          <w:sz w:val="24"/>
        </w:rPr>
        <w:t>、</w:t>
      </w:r>
      <w:r>
        <w:rPr>
          <w:rFonts w:ascii="宋体" w:hAnsi="宋体"/>
          <w:sz w:val="24"/>
        </w:rPr>
        <w:t>如</w:t>
      </w:r>
      <w:r>
        <w:rPr>
          <w:rFonts w:hint="eastAsia" w:ascii="宋体" w:hAnsi="宋体"/>
          <w:sz w:val="24"/>
        </w:rPr>
        <w:t>供应商</w:t>
      </w:r>
      <w:r>
        <w:rPr>
          <w:rFonts w:ascii="宋体" w:hAnsi="宋体"/>
          <w:sz w:val="24"/>
        </w:rPr>
        <w:t>不存在以上某种情况，请在其后填写“无”。</w:t>
      </w:r>
    </w:p>
    <w:p>
      <w:pPr>
        <w:spacing w:line="360" w:lineRule="auto"/>
        <w:ind w:firstLine="400" w:firstLineChars="143"/>
        <w:rPr>
          <w:rFonts w:ascii="宋体" w:hAnsi="宋体"/>
          <w:color w:val="000000"/>
          <w:sz w:val="28"/>
          <w:szCs w:val="28"/>
        </w:rPr>
      </w:pPr>
    </w:p>
    <w:p>
      <w:pPr>
        <w:spacing w:line="360" w:lineRule="auto"/>
        <w:ind w:firstLine="3960" w:firstLineChars="1650"/>
        <w:rPr>
          <w:rFonts w:ascii="宋体" w:hAnsi="宋体"/>
          <w:sz w:val="24"/>
          <w:szCs w:val="24"/>
        </w:rPr>
      </w:pPr>
    </w:p>
    <w:p>
      <w:pPr>
        <w:spacing w:line="360" w:lineRule="auto"/>
        <w:ind w:firstLine="3960" w:firstLineChars="1650"/>
        <w:rPr>
          <w:rFonts w:ascii="宋体" w:hAnsi="宋体"/>
          <w:sz w:val="24"/>
          <w:szCs w:val="24"/>
        </w:rPr>
      </w:pPr>
    </w:p>
    <w:p>
      <w:pPr>
        <w:spacing w:line="360" w:lineRule="auto"/>
        <w:ind w:firstLine="4080" w:firstLineChars="1700"/>
        <w:rPr>
          <w:rFonts w:hint="eastAsia" w:ascii="宋体" w:hAnsi="宋体"/>
          <w:sz w:val="24"/>
          <w:szCs w:val="24"/>
        </w:rPr>
      </w:pPr>
      <w:r>
        <w:rPr>
          <w:rFonts w:hint="eastAsia" w:ascii="宋体" w:hAnsi="宋体"/>
          <w:sz w:val="24"/>
          <w:szCs w:val="24"/>
        </w:rPr>
        <w:t>供应商：</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（公章）        </w:t>
      </w:r>
    </w:p>
    <w:p>
      <w:pPr>
        <w:spacing w:line="360" w:lineRule="auto"/>
        <w:ind w:firstLine="1920" w:firstLineChars="800"/>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bCs/>
          <w:sz w:val="24"/>
          <w:szCs w:val="24"/>
        </w:rPr>
        <w:t>法定代表人或授权委托人：</w:t>
      </w:r>
      <w:r>
        <w:rPr>
          <w:rFonts w:hint="eastAsia" w:ascii="宋体" w:hAnsi="宋体"/>
          <w:bCs/>
          <w:sz w:val="24"/>
          <w:szCs w:val="24"/>
          <w:u w:val="single"/>
        </w:rPr>
        <w:t>（签字或盖章）</w:t>
      </w:r>
    </w:p>
    <w:p>
      <w:pPr>
        <w:spacing w:line="360" w:lineRule="auto"/>
        <w:ind w:firstLine="1961"/>
        <w:rPr>
          <w:rFonts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      期：</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日</w:t>
      </w:r>
    </w:p>
    <w:p>
      <w:pPr>
        <w:autoSpaceDE w:val="0"/>
        <w:autoSpaceDN w:val="0"/>
        <w:adjustRightInd w:val="0"/>
        <w:spacing w:before="468" w:beforeLines="150" w:after="156" w:afterLines="50" w:line="360" w:lineRule="auto"/>
        <w:jc w:val="center"/>
        <w:rPr>
          <w:rFonts w:ascii="宋体" w:hAnsi="宋体"/>
          <w:b/>
          <w:bCs/>
          <w:sz w:val="30"/>
          <w:szCs w:val="30"/>
        </w:rPr>
      </w:pPr>
    </w:p>
    <w:bookmarkEnd w:id="16"/>
    <w:bookmarkEnd w:id="17"/>
    <w:p>
      <w:pPr>
        <w:autoSpaceDE w:val="0"/>
        <w:autoSpaceDN w:val="0"/>
        <w:adjustRightInd w:val="0"/>
        <w:spacing w:before="468" w:beforeLines="150" w:line="360" w:lineRule="auto"/>
        <w:jc w:val="center"/>
        <w:rPr>
          <w:rFonts w:hint="eastAsia" w:ascii="宋体" w:hAnsi="宋体" w:eastAsia="宋体"/>
          <w:b/>
          <w:bCs/>
          <w:sz w:val="30"/>
          <w:szCs w:val="30"/>
          <w:lang w:val="en-US" w:eastAsia="zh-CN"/>
        </w:rPr>
      </w:pPr>
      <w:r>
        <w:rPr>
          <w:rFonts w:hint="eastAsia" w:ascii="宋体" w:hAnsi="宋体"/>
          <w:b/>
          <w:bCs/>
          <w:sz w:val="30"/>
          <w:szCs w:val="30"/>
          <w:lang w:val="en-US" w:eastAsia="zh-CN"/>
        </w:rPr>
        <w:t>六、实施方案或采购要求响应承诺</w:t>
      </w:r>
    </w:p>
    <w:p>
      <w:pPr>
        <w:autoSpaceDE w:val="0"/>
        <w:autoSpaceDN w:val="0"/>
        <w:adjustRightInd w:val="0"/>
        <w:spacing w:line="360" w:lineRule="auto"/>
        <w:jc w:val="center"/>
        <w:rPr>
          <w:rFonts w:hint="eastAsia" w:ascii="宋体" w:hAnsi="宋体"/>
          <w:sz w:val="28"/>
          <w:szCs w:val="28"/>
        </w:rPr>
      </w:pPr>
    </w:p>
    <w:p/>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书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00"/>
    <w:family w:val="moder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5NmZmNzJlN2ExMmVjZmU3ZTg4MTY2NzYwY2NmMGMifQ=="/>
    <w:docVar w:name="KSO_WPS_MARK_KEY" w:val="e4a79304-0222-435e-8618-bff5d6d81d28"/>
  </w:docVars>
  <w:rsids>
    <w:rsidRoot w:val="00000000"/>
    <w:rsid w:val="006E2743"/>
    <w:rsid w:val="02025461"/>
    <w:rsid w:val="02085FB6"/>
    <w:rsid w:val="03D226E3"/>
    <w:rsid w:val="05E03D0C"/>
    <w:rsid w:val="09D45935"/>
    <w:rsid w:val="0BF07825"/>
    <w:rsid w:val="0C8D02F3"/>
    <w:rsid w:val="0CDA2915"/>
    <w:rsid w:val="0D0129AA"/>
    <w:rsid w:val="0D1343D9"/>
    <w:rsid w:val="10C5331C"/>
    <w:rsid w:val="14A83A1A"/>
    <w:rsid w:val="150E3AF7"/>
    <w:rsid w:val="15777D4D"/>
    <w:rsid w:val="18BF5A03"/>
    <w:rsid w:val="198E7B7A"/>
    <w:rsid w:val="1A666D39"/>
    <w:rsid w:val="1DDD4A43"/>
    <w:rsid w:val="20402BC3"/>
    <w:rsid w:val="241C1F5B"/>
    <w:rsid w:val="24605FF1"/>
    <w:rsid w:val="26DD2147"/>
    <w:rsid w:val="270C3E1D"/>
    <w:rsid w:val="279E0A55"/>
    <w:rsid w:val="2912753F"/>
    <w:rsid w:val="2C6D24B5"/>
    <w:rsid w:val="2D144C70"/>
    <w:rsid w:val="2EA9088F"/>
    <w:rsid w:val="2FDC4C9F"/>
    <w:rsid w:val="307F7AFA"/>
    <w:rsid w:val="313F5917"/>
    <w:rsid w:val="319F5CEC"/>
    <w:rsid w:val="31FC0472"/>
    <w:rsid w:val="330C0CA8"/>
    <w:rsid w:val="34CC6925"/>
    <w:rsid w:val="359F03BD"/>
    <w:rsid w:val="37CF580A"/>
    <w:rsid w:val="38EC6CE9"/>
    <w:rsid w:val="38F13912"/>
    <w:rsid w:val="39406294"/>
    <w:rsid w:val="39A93E39"/>
    <w:rsid w:val="3B397CC3"/>
    <w:rsid w:val="3FAB4779"/>
    <w:rsid w:val="400E49F6"/>
    <w:rsid w:val="412F2E76"/>
    <w:rsid w:val="41754BF2"/>
    <w:rsid w:val="441116F8"/>
    <w:rsid w:val="44561788"/>
    <w:rsid w:val="46EB783F"/>
    <w:rsid w:val="47596FF4"/>
    <w:rsid w:val="479C322F"/>
    <w:rsid w:val="4A6A13C3"/>
    <w:rsid w:val="4B76388E"/>
    <w:rsid w:val="4CBF59B7"/>
    <w:rsid w:val="4EB73B1F"/>
    <w:rsid w:val="52D35814"/>
    <w:rsid w:val="532A5B93"/>
    <w:rsid w:val="54FB52E2"/>
    <w:rsid w:val="56A13D2C"/>
    <w:rsid w:val="5AB566C8"/>
    <w:rsid w:val="5D403FF9"/>
    <w:rsid w:val="609044C0"/>
    <w:rsid w:val="60C51B9D"/>
    <w:rsid w:val="610E16A8"/>
    <w:rsid w:val="61124671"/>
    <w:rsid w:val="61EF2482"/>
    <w:rsid w:val="63F024E1"/>
    <w:rsid w:val="65AB66C0"/>
    <w:rsid w:val="66DE27BF"/>
    <w:rsid w:val="6772188E"/>
    <w:rsid w:val="69784594"/>
    <w:rsid w:val="6A31115D"/>
    <w:rsid w:val="6A400097"/>
    <w:rsid w:val="6B0637BF"/>
    <w:rsid w:val="6D0B3EE8"/>
    <w:rsid w:val="6EBA5BC5"/>
    <w:rsid w:val="6FD9185D"/>
    <w:rsid w:val="6FEB152C"/>
    <w:rsid w:val="71531D64"/>
    <w:rsid w:val="718907D9"/>
    <w:rsid w:val="71B26AD7"/>
    <w:rsid w:val="7336455A"/>
    <w:rsid w:val="766B47B6"/>
    <w:rsid w:val="77542823"/>
    <w:rsid w:val="77F671BD"/>
    <w:rsid w:val="7A5C06C2"/>
    <w:rsid w:val="7D987184"/>
    <w:rsid w:val="7DC425BD"/>
    <w:rsid w:val="7E6671D0"/>
    <w:rsid w:val="7F162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keepNext/>
      <w:keepLines/>
      <w:spacing w:line="380" w:lineRule="exact"/>
      <w:ind w:firstLine="480"/>
      <w:jc w:val="left"/>
    </w:pPr>
    <w:rPr>
      <w:rFonts w:eastAsia="方正书宋简体" w:cs="Times New Roman"/>
      <w:b/>
      <w:bCs/>
      <w:sz w:val="28"/>
      <w:szCs w:val="28"/>
    </w:rPr>
  </w:style>
  <w:style w:type="paragraph" w:customStyle="1" w:styleId="3">
    <w:name w:val="BodyTextIndent"/>
    <w:basedOn w:val="1"/>
    <w:qFormat/>
    <w:uiPriority w:val="0"/>
    <w:pPr>
      <w:ind w:firstLine="200" w:firstLineChars="200"/>
    </w:pPr>
    <w:rPr>
      <w:rFonts w:ascii="仿宋_GB2312" w:eastAsia="仿宋_GB2312"/>
      <w:sz w:val="32"/>
    </w:rPr>
  </w:style>
  <w:style w:type="paragraph" w:styleId="5">
    <w:name w:val="Body Text"/>
    <w:basedOn w:val="1"/>
    <w:next w:val="6"/>
    <w:qFormat/>
    <w:uiPriority w:val="0"/>
    <w:pPr>
      <w:spacing w:after="120"/>
    </w:pPr>
  </w:style>
  <w:style w:type="paragraph" w:styleId="6">
    <w:name w:val="toc 2"/>
    <w:basedOn w:val="1"/>
    <w:next w:val="1"/>
    <w:qFormat/>
    <w:uiPriority w:val="0"/>
    <w:pPr>
      <w:tabs>
        <w:tab w:val="right" w:leader="dot" w:pos="8280"/>
      </w:tabs>
      <w:ind w:right="47" w:rightChars="47"/>
    </w:pPr>
  </w:style>
  <w:style w:type="paragraph" w:styleId="7">
    <w:name w:val="toc 3"/>
    <w:basedOn w:val="1"/>
    <w:next w:val="1"/>
    <w:unhideWhenUsed/>
    <w:qFormat/>
    <w:uiPriority w:val="39"/>
    <w:pPr>
      <w:ind w:left="840" w:leftChars="4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Title"/>
    <w:basedOn w:val="1"/>
    <w:next w:val="1"/>
    <w:qFormat/>
    <w:uiPriority w:val="0"/>
    <w:pPr>
      <w:spacing w:line="360" w:lineRule="auto"/>
      <w:jc w:val="center"/>
      <w:outlineLvl w:val="0"/>
    </w:pPr>
    <w:rPr>
      <w:rFonts w:ascii="Cambria" w:hAnsi="Cambria"/>
      <w:b/>
      <w:bCs/>
      <w:sz w:val="36"/>
      <w:szCs w:val="32"/>
    </w:rPr>
  </w:style>
  <w:style w:type="paragraph" w:customStyle="1" w:styleId="13">
    <w:name w:val="Body Text First Indent1"/>
    <w:basedOn w:val="5"/>
    <w:qFormat/>
    <w:uiPriority w:val="0"/>
    <w:pPr>
      <w:spacing w:after="120" w:afterLines="0"/>
      <w:ind w:firstLine="100" w:firstLineChars="100"/>
      <w:jc w:val="both"/>
    </w:pPr>
  </w:style>
  <w:style w:type="paragraph" w:styleId="14">
    <w:name w:val="List Paragraph"/>
    <w:basedOn w:val="1"/>
    <w:qFormat/>
    <w:uiPriority w:val="0"/>
    <w:pPr>
      <w:ind w:firstLine="420" w:firstLineChars="200"/>
    </w:pPr>
    <w:rPr>
      <w:rFonts w:ascii="Calibri" w:hAnsi="Calibri"/>
      <w:szCs w:val="22"/>
    </w:rPr>
  </w:style>
  <w:style w:type="paragraph" w:customStyle="1" w:styleId="15">
    <w:name w:val="_Style 2"/>
    <w:basedOn w:val="1"/>
    <w:next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1967</Words>
  <Characters>2043</Characters>
  <Lines>0</Lines>
  <Paragraphs>0</Paragraphs>
  <TotalTime>8</TotalTime>
  <ScaleCrop>false</ScaleCrop>
  <LinksUpToDate>false</LinksUpToDate>
  <CharactersWithSpaces>2896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2022-11-20T01:35:00Z</dcterms:created>
  <dc:creator>Administrator</dc:creator>
  <cp:lastModifiedBy>连士召</cp:lastModifiedBy>
  <dcterms:modified xsi:type="dcterms:W3CDTF">2023-07-13T08:11:21Z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4CF736F6F6A94E4AB6AD1B62FC3F1813</vt:lpwstr>
  </property>
</Properties>
</file>