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00" w:lineRule="exact"/>
        <w:jc w:val="center"/>
        <w:rPr>
          <w:rFonts w:ascii="宋体" w:hAnsi="宋体" w:cs="宋体"/>
          <w:b/>
          <w:sz w:val="48"/>
          <w:szCs w:val="48"/>
        </w:rPr>
      </w:pPr>
      <w:bookmarkStart w:id="4" w:name="_GoBack"/>
      <w:bookmarkEnd w:id="4"/>
    </w:p>
    <w:p>
      <w:pPr>
        <w:pStyle w:val="8"/>
        <w:ind w:firstLine="210"/>
      </w:pPr>
    </w:p>
    <w:p>
      <w:pPr>
        <w:autoSpaceDE w:val="0"/>
        <w:autoSpaceDN w:val="0"/>
        <w:adjustRightInd w:val="0"/>
        <w:spacing w:line="700" w:lineRule="exact"/>
        <w:jc w:val="center"/>
        <w:rPr>
          <w:rFonts w:ascii="宋体" w:hAnsi="宋体" w:cs="宋体"/>
          <w:b/>
          <w:sz w:val="48"/>
          <w:szCs w:val="48"/>
        </w:rPr>
      </w:pPr>
      <w:r>
        <w:rPr>
          <w:rFonts w:hint="eastAsia" w:ascii="宋体" w:hAnsi="宋体" w:cs="宋体"/>
          <w:b/>
          <w:sz w:val="48"/>
          <w:szCs w:val="48"/>
        </w:rPr>
        <w:t>长城新媒体（河北）有限公司特色服务应用开发项目</w:t>
      </w:r>
    </w:p>
    <w:p>
      <w:pPr>
        <w:autoSpaceDE w:val="0"/>
        <w:autoSpaceDN w:val="0"/>
        <w:adjustRightInd w:val="0"/>
        <w:spacing w:line="1000" w:lineRule="exact"/>
        <w:jc w:val="center"/>
        <w:rPr>
          <w:rFonts w:ascii="宋体" w:hAnsi="宋体" w:cs="宋体"/>
          <w:b/>
          <w:bCs/>
          <w:color w:val="000000"/>
          <w:sz w:val="84"/>
          <w:szCs w:val="84"/>
        </w:rPr>
      </w:pPr>
    </w:p>
    <w:p>
      <w:pPr>
        <w:autoSpaceDE w:val="0"/>
        <w:autoSpaceDN w:val="0"/>
        <w:adjustRightInd w:val="0"/>
        <w:spacing w:line="1000" w:lineRule="exact"/>
        <w:jc w:val="center"/>
        <w:rPr>
          <w:rFonts w:ascii="宋体" w:hAnsi="宋体" w:cs="宋体"/>
          <w:b/>
          <w:bCs/>
          <w:color w:val="000000"/>
          <w:sz w:val="84"/>
          <w:szCs w:val="84"/>
        </w:rPr>
      </w:pPr>
      <w:r>
        <w:rPr>
          <w:rFonts w:hint="eastAsia" w:ascii="宋体" w:hAnsi="宋体" w:cs="宋体"/>
          <w:b/>
          <w:bCs/>
          <w:color w:val="000000"/>
          <w:sz w:val="84"/>
          <w:szCs w:val="84"/>
        </w:rPr>
        <w:t>比 选 文 件</w:t>
      </w:r>
    </w:p>
    <w:p>
      <w:pPr>
        <w:autoSpaceDE w:val="0"/>
        <w:autoSpaceDN w:val="0"/>
        <w:adjustRightInd w:val="0"/>
        <w:jc w:val="center"/>
        <w:rPr>
          <w:rFonts w:ascii="宋体" w:hAnsi="宋体" w:cs="宋体"/>
          <w:b/>
          <w:bCs/>
          <w:color w:val="000000"/>
          <w:sz w:val="18"/>
          <w:szCs w:val="18"/>
        </w:rPr>
      </w:pPr>
    </w:p>
    <w:p>
      <w:pPr>
        <w:autoSpaceDE w:val="0"/>
        <w:autoSpaceDN w:val="0"/>
        <w:adjustRightInd w:val="0"/>
        <w:ind w:firstLine="723" w:firstLineChars="200"/>
        <w:jc w:val="center"/>
        <w:rPr>
          <w:rFonts w:ascii="宋体" w:hAnsi="宋体" w:cs="宋体"/>
          <w:b/>
          <w:bCs/>
          <w:color w:val="000000"/>
          <w:sz w:val="36"/>
          <w:szCs w:val="36"/>
        </w:rPr>
      </w:pPr>
    </w:p>
    <w:p>
      <w:pPr>
        <w:autoSpaceDE w:val="0"/>
        <w:autoSpaceDN w:val="0"/>
        <w:adjustRightInd w:val="0"/>
        <w:ind w:left="3834" w:hanging="3834"/>
        <w:rPr>
          <w:rFonts w:ascii="宋体" w:hAnsi="宋体" w:cs="宋体"/>
          <w:color w:val="000000"/>
          <w:sz w:val="44"/>
          <w:szCs w:val="44"/>
        </w:rPr>
      </w:pPr>
      <w:r>
        <w:rPr>
          <w:rFonts w:hint="eastAsia" w:ascii="宋体" w:hAnsi="宋体" w:cs="宋体"/>
          <w:color w:val="000000"/>
          <w:sz w:val="44"/>
          <w:szCs w:val="44"/>
        </w:rPr>
        <w:t xml:space="preserve">     </w:t>
      </w: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spacing w:line="621" w:lineRule="atLeast"/>
        <w:rPr>
          <w:rFonts w:ascii="宋体" w:hAnsi="宋体" w:cs="宋体"/>
          <w:b/>
          <w:bCs/>
          <w:sz w:val="32"/>
          <w:szCs w:val="32"/>
        </w:rPr>
      </w:pPr>
      <w:r>
        <w:rPr>
          <w:rFonts w:hint="eastAsia" w:ascii="宋体" w:hAnsi="宋体" w:cs="宋体"/>
          <w:b/>
          <w:bCs/>
          <w:sz w:val="28"/>
          <w:szCs w:val="28"/>
        </w:rPr>
        <w:t xml:space="preserve">     </w:t>
      </w: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jc w:val="center"/>
        <w:textAlignment w:val="baseline"/>
        <w:rPr>
          <w:rFonts w:ascii="宋体" w:hAnsi="宋体" w:cs="宋体"/>
          <w:b/>
          <w:bCs/>
          <w:sz w:val="32"/>
          <w:szCs w:val="32"/>
        </w:rPr>
      </w:pPr>
      <w:r>
        <w:rPr>
          <w:rFonts w:hint="eastAsia" w:ascii="宋体" w:hAnsi="宋体" w:cs="宋体"/>
          <w:b/>
          <w:bCs/>
          <w:sz w:val="32"/>
          <w:szCs w:val="32"/>
        </w:rPr>
        <w:t>采购单位：长城新媒体（河北）有限公司</w:t>
      </w:r>
    </w:p>
    <w:p>
      <w:pPr>
        <w:autoSpaceDE w:val="0"/>
        <w:autoSpaceDN w:val="0"/>
        <w:adjustRightInd w:val="0"/>
        <w:spacing w:line="700" w:lineRule="exact"/>
        <w:jc w:val="center"/>
        <w:textAlignment w:val="baseline"/>
        <w:rPr>
          <w:rFonts w:ascii="宋体" w:hAnsi="宋体" w:cs="宋体"/>
          <w:b/>
          <w:bCs/>
          <w:sz w:val="32"/>
          <w:szCs w:val="32"/>
        </w:rPr>
      </w:pPr>
      <w:r>
        <w:rPr>
          <w:rFonts w:hint="eastAsia" w:ascii="宋体" w:hAnsi="宋体" w:cs="宋体"/>
          <w:b/>
          <w:bCs/>
          <w:sz w:val="32"/>
          <w:szCs w:val="32"/>
        </w:rPr>
        <w:t>二零二三年六月</w:t>
      </w:r>
    </w:p>
    <w:p>
      <w:pPr>
        <w:jc w:val="center"/>
        <w:rPr>
          <w:rFonts w:ascii="宋体" w:hAnsi="宋体" w:cs="宋体"/>
          <w:b/>
          <w:bCs/>
          <w:color w:val="000000"/>
          <w:sz w:val="24"/>
        </w:rPr>
      </w:pPr>
    </w:p>
    <w:p>
      <w:pPr>
        <w:rPr>
          <w:rFonts w:ascii="宋体" w:hAnsi="宋体" w:cs="宋体"/>
        </w:rPr>
      </w:pPr>
    </w:p>
    <w:p>
      <w:pPr>
        <w:jc w:val="center"/>
        <w:rPr>
          <w:rFonts w:ascii="宋体" w:hAnsi="宋体" w:cs="宋体"/>
          <w:b/>
          <w:color w:val="000000"/>
          <w:sz w:val="52"/>
        </w:rPr>
      </w:pPr>
    </w:p>
    <w:p>
      <w:pPr>
        <w:jc w:val="center"/>
        <w:rPr>
          <w:rFonts w:ascii="宋体" w:hAnsi="宋体" w:cs="宋体"/>
          <w:b/>
          <w:color w:val="000000"/>
          <w:sz w:val="52"/>
        </w:rPr>
      </w:pPr>
    </w:p>
    <w:p>
      <w:pPr>
        <w:pStyle w:val="8"/>
        <w:ind w:firstLine="210"/>
      </w:pPr>
    </w:p>
    <w:p>
      <w:pPr>
        <w:pStyle w:val="8"/>
        <w:ind w:firstLine="210"/>
      </w:pPr>
    </w:p>
    <w:p>
      <w:pPr>
        <w:jc w:val="center"/>
        <w:rPr>
          <w:rFonts w:ascii="宋体" w:hAnsi="宋体" w:cs="宋体"/>
          <w:b/>
          <w:color w:val="000000"/>
          <w:sz w:val="52"/>
        </w:rPr>
      </w:pPr>
      <w:r>
        <w:rPr>
          <w:rFonts w:hint="eastAsia" w:ascii="宋体" w:hAnsi="宋体" w:cs="宋体"/>
          <w:b/>
          <w:color w:val="000000"/>
          <w:sz w:val="52"/>
        </w:rPr>
        <w:t>目 录</w:t>
      </w:r>
    </w:p>
    <w:p>
      <w:pPr>
        <w:spacing w:line="700" w:lineRule="exact"/>
        <w:rPr>
          <w:rFonts w:ascii="宋体" w:hAnsi="宋体" w:cs="宋体"/>
          <w:color w:val="000000"/>
          <w:sz w:val="30"/>
        </w:rPr>
      </w:pP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第一章  比选公告</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第二章  投标须知</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第三章  项目要求</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第四章  评标办法和标准</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第五章  响应文件格式</w:t>
      </w:r>
    </w:p>
    <w:p>
      <w:pPr>
        <w:spacing w:line="500" w:lineRule="exact"/>
        <w:ind w:firstLine="198"/>
        <w:jc w:val="center"/>
        <w:rPr>
          <w:rFonts w:ascii="宋体" w:hAnsi="宋体" w:cs="宋体"/>
          <w:b/>
          <w:color w:val="FF0000"/>
          <w:sz w:val="36"/>
        </w:rPr>
      </w:pPr>
      <w:bookmarkStart w:id="0" w:name="OLE_LINK2"/>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bCs/>
          <w:sz w:val="44"/>
          <w:szCs w:val="44"/>
        </w:rPr>
      </w:pPr>
    </w:p>
    <w:p>
      <w:pPr>
        <w:rPr>
          <w:rFonts w:ascii="宋体" w:hAnsi="宋体" w:cs="宋体"/>
          <w:b/>
          <w:bCs/>
          <w:sz w:val="44"/>
          <w:szCs w:val="44"/>
        </w:rPr>
      </w:pPr>
      <w:r>
        <w:rPr>
          <w:rFonts w:hint="eastAsia" w:ascii="宋体" w:hAnsi="宋体" w:cs="宋体"/>
          <w:b/>
          <w:bCs/>
          <w:sz w:val="44"/>
          <w:szCs w:val="44"/>
        </w:rPr>
        <w:br w:type="page"/>
      </w:r>
    </w:p>
    <w:p>
      <w:pPr>
        <w:spacing w:line="500" w:lineRule="exact"/>
        <w:ind w:firstLine="198"/>
        <w:jc w:val="center"/>
        <w:rPr>
          <w:rFonts w:ascii="宋体" w:hAnsi="宋体" w:cs="宋体"/>
          <w:b/>
          <w:bCs/>
          <w:sz w:val="44"/>
          <w:szCs w:val="44"/>
        </w:rPr>
      </w:pPr>
      <w:r>
        <w:rPr>
          <w:rFonts w:hint="eastAsia" w:ascii="宋体" w:hAnsi="宋体" w:cs="宋体"/>
          <w:b/>
          <w:bCs/>
          <w:sz w:val="44"/>
          <w:szCs w:val="44"/>
        </w:rPr>
        <w:t>第一章 比选公告</w:t>
      </w:r>
      <w:bookmarkEnd w:id="0"/>
    </w:p>
    <w:p>
      <w:pPr>
        <w:pStyle w:val="8"/>
        <w:ind w:firstLine="210"/>
      </w:pPr>
    </w:p>
    <w:p>
      <w:pPr>
        <w:spacing w:line="640" w:lineRule="exact"/>
        <w:ind w:firstLine="602" w:firstLineChars="200"/>
        <w:rPr>
          <w:rFonts w:ascii="宋体" w:hAnsi="宋体" w:cs="宋体"/>
          <w:sz w:val="30"/>
          <w:szCs w:val="30"/>
        </w:rPr>
      </w:pPr>
      <w:r>
        <w:rPr>
          <w:rFonts w:hint="eastAsia" w:ascii="宋体" w:hAnsi="宋体" w:cs="宋体"/>
          <w:b/>
          <w:bCs/>
          <w:sz w:val="30"/>
          <w:szCs w:val="30"/>
        </w:rPr>
        <w:t>1、比选条件</w:t>
      </w:r>
      <w:r>
        <w:rPr>
          <w:rFonts w:hint="eastAsia" w:ascii="宋体" w:hAnsi="宋体" w:cs="宋体"/>
          <w:sz w:val="30"/>
          <w:szCs w:val="30"/>
        </w:rPr>
        <w:t>：</w:t>
      </w:r>
    </w:p>
    <w:p>
      <w:pPr>
        <w:spacing w:line="640" w:lineRule="exact"/>
        <w:ind w:firstLine="600" w:firstLineChars="200"/>
        <w:rPr>
          <w:rFonts w:ascii="宋体" w:hAnsi="宋体" w:cs="宋体"/>
          <w:sz w:val="30"/>
          <w:szCs w:val="30"/>
          <w:shd w:val="clear" w:color="auto" w:fill="FFFFFF"/>
        </w:rPr>
      </w:pPr>
      <w:r>
        <w:rPr>
          <w:rFonts w:hint="eastAsia" w:ascii="宋体" w:hAnsi="宋体" w:cs="宋体"/>
          <w:sz w:val="30"/>
          <w:szCs w:val="30"/>
        </w:rPr>
        <w:t>本比选项目</w:t>
      </w:r>
      <w:r>
        <w:rPr>
          <w:rFonts w:hint="eastAsia" w:ascii="宋体" w:hAnsi="宋体" w:cs="宋体"/>
          <w:sz w:val="30"/>
          <w:szCs w:val="30"/>
          <w:u w:val="single"/>
        </w:rPr>
        <w:t xml:space="preserve">长城新媒体（河北）有限公司特色服务应用开发项目 </w:t>
      </w:r>
      <w:r>
        <w:rPr>
          <w:rFonts w:hint="eastAsia" w:ascii="宋体" w:hAnsi="宋体" w:cs="宋体"/>
          <w:sz w:val="30"/>
          <w:szCs w:val="30"/>
        </w:rPr>
        <w:t>，采购人为</w:t>
      </w:r>
      <w:r>
        <w:rPr>
          <w:rFonts w:hint="eastAsia" w:ascii="宋体" w:hAnsi="宋体" w:cs="宋体"/>
          <w:sz w:val="30"/>
          <w:szCs w:val="30"/>
          <w:u w:val="single"/>
        </w:rPr>
        <w:t xml:space="preserve"> 长城新媒体（河北）有限公司</w:t>
      </w:r>
      <w:r>
        <w:rPr>
          <w:rFonts w:hint="eastAsia" w:ascii="宋体" w:hAnsi="宋体" w:cs="宋体"/>
          <w:sz w:val="30"/>
          <w:szCs w:val="30"/>
        </w:rPr>
        <w:t>，项目已具备比选条件，现进行公开比选。</w:t>
      </w:r>
    </w:p>
    <w:p>
      <w:pPr>
        <w:spacing w:line="640" w:lineRule="exact"/>
        <w:ind w:firstLine="602" w:firstLineChars="200"/>
        <w:jc w:val="left"/>
        <w:rPr>
          <w:rFonts w:ascii="宋体" w:hAnsi="宋体" w:cs="宋体"/>
          <w:b/>
          <w:bCs/>
          <w:sz w:val="30"/>
          <w:szCs w:val="30"/>
          <w:shd w:val="clear" w:color="auto" w:fill="FFFFFF"/>
        </w:rPr>
      </w:pPr>
      <w:r>
        <w:rPr>
          <w:rFonts w:hint="eastAsia" w:ascii="宋体" w:hAnsi="宋体" w:cs="宋体"/>
          <w:b/>
          <w:bCs/>
          <w:sz w:val="30"/>
          <w:szCs w:val="30"/>
          <w:shd w:val="clear" w:color="auto" w:fill="FFFFFF"/>
        </w:rPr>
        <w:t>2、项目概况与比选范围：</w:t>
      </w:r>
    </w:p>
    <w:p>
      <w:pPr>
        <w:spacing w:line="640" w:lineRule="exact"/>
        <w:ind w:firstLine="600" w:firstLineChars="200"/>
        <w:jc w:val="left"/>
        <w:rPr>
          <w:rFonts w:ascii="宋体" w:hAnsi="宋体" w:cs="宋体"/>
          <w:sz w:val="30"/>
          <w:szCs w:val="30"/>
          <w:shd w:val="clear" w:color="auto" w:fill="FFFFFF"/>
        </w:rPr>
      </w:pPr>
      <w:r>
        <w:rPr>
          <w:rFonts w:hint="eastAsia" w:ascii="宋体" w:hAnsi="宋体" w:cs="宋体"/>
          <w:sz w:val="30"/>
          <w:szCs w:val="30"/>
          <w:shd w:val="clear" w:color="auto" w:fill="FFFFFF"/>
        </w:rPr>
        <w:t>2.1项目名称：长城新媒体（河北）有限公司特色服务应用开发项目；</w:t>
      </w:r>
    </w:p>
    <w:p>
      <w:pPr>
        <w:spacing w:line="640" w:lineRule="exact"/>
        <w:ind w:firstLine="600" w:firstLineChars="200"/>
        <w:jc w:val="left"/>
        <w:rPr>
          <w:rFonts w:ascii="宋体" w:hAnsi="宋体" w:cs="宋体"/>
          <w:sz w:val="30"/>
          <w:szCs w:val="30"/>
          <w:shd w:val="clear" w:color="auto" w:fill="FFFFFF"/>
        </w:rPr>
      </w:pPr>
      <w:r>
        <w:rPr>
          <w:rFonts w:hint="eastAsia" w:ascii="宋体" w:hAnsi="宋体" w:cs="宋体"/>
          <w:sz w:val="30"/>
          <w:szCs w:val="30"/>
          <w:shd w:val="clear" w:color="auto" w:fill="FFFFFF"/>
        </w:rPr>
        <w:t>2.2比选范围：按照需求清单，进行定制化开发。</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2.3质量标准：合格。</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2.4限价金额：5</w:t>
      </w:r>
      <w:r>
        <w:rPr>
          <w:rFonts w:ascii="宋体" w:hAnsi="宋体" w:cs="宋体"/>
          <w:color w:val="000000"/>
          <w:sz w:val="30"/>
          <w:szCs w:val="30"/>
        </w:rPr>
        <w:t>1</w:t>
      </w:r>
      <w:r>
        <w:rPr>
          <w:rFonts w:hint="eastAsia" w:ascii="宋体" w:hAnsi="宋体" w:cs="宋体"/>
          <w:color w:val="000000"/>
          <w:sz w:val="30"/>
          <w:szCs w:val="30"/>
        </w:rPr>
        <w:t>万元。</w:t>
      </w:r>
    </w:p>
    <w:p>
      <w:pPr>
        <w:spacing w:line="640" w:lineRule="exact"/>
        <w:ind w:firstLine="600" w:firstLineChars="200"/>
        <w:rPr>
          <w:rFonts w:ascii="宋体" w:hAnsi="宋体" w:cs="宋体"/>
          <w:sz w:val="30"/>
          <w:szCs w:val="30"/>
        </w:rPr>
      </w:pPr>
      <w:r>
        <w:rPr>
          <w:rFonts w:hint="eastAsia" w:ascii="宋体" w:hAnsi="宋体" w:cs="宋体"/>
          <w:color w:val="000000"/>
          <w:sz w:val="30"/>
          <w:szCs w:val="30"/>
        </w:rPr>
        <w:t>2.5服务期限：自合同签订之日起</w:t>
      </w:r>
      <w:r>
        <w:rPr>
          <w:rFonts w:ascii="宋体" w:hAnsi="宋体" w:cs="宋体"/>
          <w:color w:val="000000"/>
          <w:sz w:val="30"/>
          <w:szCs w:val="30"/>
        </w:rPr>
        <w:t>15</w:t>
      </w:r>
      <w:r>
        <w:rPr>
          <w:rFonts w:hint="eastAsia" w:ascii="宋体" w:hAnsi="宋体" w:cs="宋体"/>
          <w:color w:val="000000"/>
          <w:sz w:val="30"/>
          <w:szCs w:val="30"/>
        </w:rPr>
        <w:t>日内开发完成。</w:t>
      </w:r>
    </w:p>
    <w:p>
      <w:pPr>
        <w:spacing w:line="640" w:lineRule="exact"/>
        <w:ind w:firstLine="602" w:firstLineChars="200"/>
        <w:jc w:val="left"/>
        <w:rPr>
          <w:rFonts w:ascii="宋体" w:hAnsi="宋体" w:cs="宋体"/>
          <w:sz w:val="30"/>
          <w:szCs w:val="30"/>
          <w:shd w:val="clear" w:color="auto" w:fill="FFFFFF"/>
        </w:rPr>
      </w:pPr>
      <w:r>
        <w:rPr>
          <w:rFonts w:hint="eastAsia" w:ascii="宋体" w:hAnsi="宋体" w:cs="宋体"/>
          <w:b/>
          <w:bCs/>
          <w:sz w:val="30"/>
          <w:szCs w:val="30"/>
          <w:shd w:val="clear" w:color="auto" w:fill="FFFFFF"/>
        </w:rPr>
        <w:t>3、投标资格要求：</w:t>
      </w:r>
    </w:p>
    <w:p>
      <w:pPr>
        <w:spacing w:line="640" w:lineRule="exact"/>
        <w:ind w:firstLine="600" w:firstLineChars="200"/>
        <w:jc w:val="left"/>
        <w:rPr>
          <w:rFonts w:ascii="宋体" w:hAnsi="宋体" w:cs="宋体"/>
          <w:sz w:val="30"/>
          <w:szCs w:val="30"/>
        </w:rPr>
      </w:pPr>
      <w:r>
        <w:rPr>
          <w:rFonts w:hint="eastAsia" w:ascii="宋体" w:hAnsi="宋体" w:cs="宋体"/>
          <w:sz w:val="30"/>
          <w:szCs w:val="30"/>
        </w:rPr>
        <w:t>3.1资质要求：在中国境内依法注册的法人或其他经济组织，具备承担和实施本项目的相应能力；</w:t>
      </w:r>
    </w:p>
    <w:p>
      <w:pPr>
        <w:spacing w:line="640" w:lineRule="exact"/>
        <w:ind w:firstLine="600" w:firstLineChars="200"/>
        <w:jc w:val="left"/>
        <w:rPr>
          <w:rFonts w:ascii="宋体" w:hAnsi="宋体" w:cs="宋体"/>
          <w:color w:val="000000"/>
          <w:sz w:val="30"/>
          <w:szCs w:val="30"/>
        </w:rPr>
      </w:pPr>
      <w:r>
        <w:rPr>
          <w:rFonts w:hint="eastAsia" w:ascii="宋体" w:hAnsi="宋体" w:cs="宋体"/>
          <w:sz w:val="30"/>
          <w:szCs w:val="30"/>
        </w:rPr>
        <w:t>3.2信誉要求:</w:t>
      </w:r>
      <w:r>
        <w:rPr>
          <w:rFonts w:hint="eastAsia" w:ascii="宋体" w:hAnsi="宋体" w:cs="宋体"/>
          <w:color w:val="000000"/>
          <w:sz w:val="30"/>
          <w:szCs w:val="30"/>
        </w:rPr>
        <w:t>商业信誉良好，未被列入国家信息中心“信用中国”失信被执行人名单、企业经营异常名录、重大税收违法案件当事人名单；</w:t>
      </w:r>
    </w:p>
    <w:p>
      <w:pPr>
        <w:spacing w:line="620" w:lineRule="exact"/>
        <w:ind w:firstLine="600" w:firstLineChars="200"/>
        <w:jc w:val="left"/>
        <w:rPr>
          <w:rFonts w:ascii="宋体" w:hAnsi="宋体" w:cs="宋体"/>
          <w:sz w:val="30"/>
          <w:szCs w:val="30"/>
        </w:rPr>
      </w:pPr>
      <w:r>
        <w:rPr>
          <w:rFonts w:hint="eastAsia" w:ascii="宋体" w:hAnsi="宋体" w:cs="宋体"/>
          <w:sz w:val="30"/>
          <w:szCs w:val="30"/>
        </w:rPr>
        <w:t>3.3其他要求：</w:t>
      </w:r>
      <w:r>
        <w:rPr>
          <w:rFonts w:hint="eastAsia" w:ascii="宋体" w:hAnsi="宋体" w:cs="宋体"/>
          <w:color w:val="000000"/>
          <w:sz w:val="30"/>
          <w:szCs w:val="30"/>
        </w:rPr>
        <w:t>单位负责人为同一人或者存在直接控股、管理关系的不同单位，不得同时参与投标；</w:t>
      </w:r>
      <w:r>
        <w:rPr>
          <w:rFonts w:hint="eastAsia" w:ascii="宋体" w:hAnsi="宋体" w:cs="宋体"/>
          <w:sz w:val="30"/>
          <w:szCs w:val="30"/>
        </w:rPr>
        <w:t>本次采购项目不接受联合体投标。</w:t>
      </w:r>
    </w:p>
    <w:p>
      <w:pPr>
        <w:spacing w:line="640" w:lineRule="exact"/>
        <w:jc w:val="left"/>
        <w:rPr>
          <w:rFonts w:ascii="宋体" w:hAnsi="宋体" w:cs="宋体"/>
          <w:b/>
          <w:bCs/>
          <w:color w:val="000000"/>
          <w:sz w:val="30"/>
          <w:szCs w:val="30"/>
        </w:rPr>
      </w:pPr>
      <w:r>
        <w:rPr>
          <w:rFonts w:hint="eastAsia" w:ascii="宋体" w:hAnsi="宋体" w:cs="宋体"/>
          <w:b/>
          <w:bCs/>
          <w:color w:val="000000"/>
          <w:sz w:val="30"/>
          <w:szCs w:val="30"/>
        </w:rPr>
        <w:t>4、报名时间：</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2023年</w:t>
      </w:r>
      <w:r>
        <w:rPr>
          <w:rFonts w:ascii="宋体" w:hAnsi="宋体" w:cs="宋体"/>
          <w:color w:val="000000"/>
          <w:sz w:val="30"/>
          <w:szCs w:val="30"/>
        </w:rPr>
        <w:t>6</w:t>
      </w:r>
      <w:r>
        <w:rPr>
          <w:rFonts w:hint="eastAsia" w:ascii="宋体" w:hAnsi="宋体" w:cs="宋体"/>
          <w:color w:val="000000"/>
          <w:sz w:val="30"/>
          <w:szCs w:val="30"/>
        </w:rPr>
        <w:t>月</w:t>
      </w:r>
      <w:r>
        <w:rPr>
          <w:rFonts w:ascii="宋体" w:hAnsi="宋体" w:cs="宋体"/>
          <w:color w:val="000000"/>
          <w:sz w:val="30"/>
          <w:szCs w:val="30"/>
        </w:rPr>
        <w:t>29</w:t>
      </w:r>
      <w:r>
        <w:rPr>
          <w:rFonts w:hint="eastAsia" w:ascii="宋体" w:hAnsi="宋体" w:cs="宋体"/>
          <w:color w:val="000000"/>
          <w:sz w:val="30"/>
          <w:szCs w:val="30"/>
        </w:rPr>
        <w:t>日至2023年</w:t>
      </w:r>
      <w:r>
        <w:rPr>
          <w:rFonts w:ascii="宋体" w:hAnsi="宋体" w:cs="宋体"/>
          <w:color w:val="000000"/>
          <w:sz w:val="30"/>
          <w:szCs w:val="30"/>
        </w:rPr>
        <w:t>7</w:t>
      </w:r>
      <w:r>
        <w:rPr>
          <w:rFonts w:hint="eastAsia" w:ascii="宋体" w:hAnsi="宋体" w:cs="宋体"/>
          <w:color w:val="000000"/>
          <w:sz w:val="30"/>
          <w:szCs w:val="30"/>
        </w:rPr>
        <w:t>月</w:t>
      </w:r>
      <w:r>
        <w:rPr>
          <w:rFonts w:ascii="宋体" w:hAnsi="宋体" w:cs="宋体"/>
          <w:color w:val="000000"/>
          <w:sz w:val="30"/>
          <w:szCs w:val="30"/>
        </w:rPr>
        <w:t>6</w:t>
      </w:r>
      <w:r>
        <w:rPr>
          <w:rFonts w:hint="eastAsia" w:ascii="宋体" w:hAnsi="宋体" w:cs="宋体"/>
          <w:color w:val="000000"/>
          <w:sz w:val="30"/>
          <w:szCs w:val="30"/>
        </w:rPr>
        <w:t>日，每天上午9:00至11：30，下午14:00至17:00，报名地点石家庄市裕华西路186号三楼。</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5、报名所需材料</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1）营业执照副本；2）法定代表人授权委托书及被授权人身份证（或法定代表人身份证明及本人身份证）。</w:t>
      </w:r>
    </w:p>
    <w:p>
      <w:pPr>
        <w:spacing w:line="640" w:lineRule="exact"/>
        <w:ind w:firstLine="602" w:firstLineChars="200"/>
        <w:jc w:val="left"/>
        <w:rPr>
          <w:rFonts w:ascii="宋体" w:hAnsi="宋体" w:cs="宋体"/>
          <w:b/>
          <w:bCs/>
          <w:color w:val="000000"/>
          <w:sz w:val="30"/>
          <w:szCs w:val="30"/>
        </w:rPr>
      </w:pPr>
      <w:r>
        <w:rPr>
          <w:rFonts w:hint="eastAsia" w:ascii="宋体" w:hAnsi="宋体" w:cs="宋体"/>
          <w:b/>
          <w:bCs/>
          <w:color w:val="000000"/>
          <w:sz w:val="30"/>
          <w:szCs w:val="30"/>
        </w:rPr>
        <w:t>6、响应文件的递交：</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6.1响应文件递交的截止时间为2023年</w:t>
      </w:r>
      <w:r>
        <w:rPr>
          <w:rFonts w:ascii="宋体" w:hAnsi="宋体" w:cs="宋体"/>
          <w:color w:val="000000"/>
          <w:sz w:val="30"/>
          <w:szCs w:val="30"/>
        </w:rPr>
        <w:t>7</w:t>
      </w:r>
      <w:r>
        <w:rPr>
          <w:rFonts w:hint="eastAsia" w:ascii="宋体" w:hAnsi="宋体" w:cs="宋体"/>
          <w:color w:val="000000"/>
          <w:sz w:val="30"/>
          <w:szCs w:val="30"/>
        </w:rPr>
        <w:t>月</w:t>
      </w:r>
      <w:r>
        <w:rPr>
          <w:rFonts w:ascii="宋体" w:hAnsi="宋体" w:cs="宋体"/>
          <w:color w:val="000000"/>
          <w:sz w:val="30"/>
          <w:szCs w:val="30"/>
        </w:rPr>
        <w:t>7</w:t>
      </w:r>
      <w:r>
        <w:rPr>
          <w:rFonts w:hint="eastAsia" w:ascii="宋体" w:hAnsi="宋体" w:cs="宋体"/>
          <w:color w:val="000000"/>
          <w:sz w:val="30"/>
          <w:szCs w:val="30"/>
        </w:rPr>
        <w:t>日15:30 ，地点为： 石家庄市西三庄街86号河北互联网大厦14楼会议室。</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6.2逾期送达的或者未送达指定地点的响应文件，比选人不予受理。</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6.3请大家及时关注并保证联系人电话畅通，如遇特殊情况，项目开标不能如期进行的，将以邮件形式予以通知并将发布更正公告。</w:t>
      </w:r>
    </w:p>
    <w:p>
      <w:pPr>
        <w:spacing w:line="640" w:lineRule="exact"/>
        <w:ind w:firstLine="602" w:firstLineChars="200"/>
        <w:jc w:val="left"/>
        <w:rPr>
          <w:rFonts w:ascii="宋体" w:hAnsi="宋体" w:cs="宋体"/>
          <w:b/>
          <w:bCs/>
          <w:color w:val="000000"/>
          <w:sz w:val="30"/>
          <w:szCs w:val="30"/>
        </w:rPr>
      </w:pPr>
      <w:r>
        <w:rPr>
          <w:rFonts w:hint="eastAsia" w:ascii="宋体" w:hAnsi="宋体" w:cs="宋体"/>
          <w:b/>
          <w:bCs/>
          <w:color w:val="000000"/>
          <w:sz w:val="30"/>
          <w:szCs w:val="30"/>
        </w:rPr>
        <w:t>7、联系方式：</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 xml:space="preserve">    招 标 人：长城新媒体（河北）有限公司</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 xml:space="preserve">    地    址：石家庄市裕华西路186号</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 xml:space="preserve">    联 系 人：闫正宇</w:t>
      </w:r>
    </w:p>
    <w:p>
      <w:pPr>
        <w:spacing w:line="640" w:lineRule="exact"/>
        <w:ind w:firstLine="600" w:firstLineChars="200"/>
        <w:jc w:val="left"/>
        <w:rPr>
          <w:rFonts w:ascii="宋体" w:hAnsi="宋体" w:cs="宋体"/>
          <w:color w:val="000000"/>
          <w:sz w:val="30"/>
          <w:szCs w:val="30"/>
        </w:rPr>
      </w:pPr>
      <w:r>
        <w:rPr>
          <w:rFonts w:hint="eastAsia" w:ascii="宋体" w:hAnsi="宋体" w:cs="宋体"/>
          <w:color w:val="000000"/>
          <w:sz w:val="30"/>
          <w:szCs w:val="30"/>
        </w:rPr>
        <w:t xml:space="preserve">    联系电话：</w:t>
      </w:r>
      <w:r>
        <w:rPr>
          <w:rFonts w:ascii="宋体" w:hAnsi="宋体" w:cs="宋体"/>
          <w:color w:val="000000"/>
          <w:sz w:val="30"/>
          <w:szCs w:val="30"/>
        </w:rPr>
        <w:t>15831998631</w:t>
      </w:r>
    </w:p>
    <w:p>
      <w:pPr>
        <w:spacing w:line="640" w:lineRule="exact"/>
        <w:ind w:firstLine="1200" w:firstLineChars="400"/>
        <w:jc w:val="left"/>
        <w:rPr>
          <w:rFonts w:ascii="宋体" w:hAnsi="宋体" w:cs="宋体"/>
          <w:color w:val="000000"/>
          <w:sz w:val="30"/>
          <w:szCs w:val="30"/>
        </w:rPr>
      </w:pPr>
      <w:r>
        <w:rPr>
          <w:rFonts w:hint="eastAsia" w:ascii="宋体" w:hAnsi="宋体" w:cs="宋体"/>
          <w:color w:val="000000"/>
          <w:sz w:val="30"/>
          <w:szCs w:val="30"/>
        </w:rPr>
        <w:t>监督电话：0311-89863387</w:t>
      </w:r>
    </w:p>
    <w:p>
      <w:pPr>
        <w:pStyle w:val="8"/>
        <w:ind w:firstLine="210"/>
      </w:pPr>
    </w:p>
    <w:p>
      <w:r>
        <w:br w:type="page"/>
      </w:r>
    </w:p>
    <w:p>
      <w:pPr>
        <w:numPr>
          <w:ilvl w:val="0"/>
          <w:numId w:val="1"/>
        </w:numPr>
        <w:spacing w:line="840" w:lineRule="exact"/>
        <w:jc w:val="center"/>
        <w:rPr>
          <w:rFonts w:ascii="宋体" w:hAnsi="宋体" w:cs="宋体"/>
          <w:b/>
          <w:color w:val="000000"/>
          <w:kern w:val="0"/>
          <w:sz w:val="44"/>
          <w:szCs w:val="44"/>
        </w:rPr>
      </w:pPr>
      <w:r>
        <w:rPr>
          <w:rFonts w:hint="eastAsia" w:ascii="宋体" w:hAnsi="宋体" w:cs="宋体"/>
          <w:b/>
          <w:color w:val="000000"/>
          <w:kern w:val="0"/>
          <w:sz w:val="44"/>
          <w:szCs w:val="44"/>
        </w:rPr>
        <w:t>投标须知</w:t>
      </w:r>
    </w:p>
    <w:p>
      <w:pPr>
        <w:spacing w:line="840" w:lineRule="exact"/>
        <w:jc w:val="center"/>
        <w:rPr>
          <w:rFonts w:ascii="宋体" w:hAnsi="宋体" w:cs="宋体"/>
          <w:b/>
          <w:color w:val="000000"/>
          <w:kern w:val="0"/>
          <w:sz w:val="32"/>
          <w:szCs w:val="32"/>
        </w:rPr>
      </w:pPr>
      <w:r>
        <w:rPr>
          <w:rFonts w:hint="eastAsia" w:ascii="宋体" w:hAnsi="宋体" w:cs="宋体"/>
          <w:b/>
          <w:color w:val="000000"/>
          <w:kern w:val="0"/>
          <w:sz w:val="32"/>
          <w:szCs w:val="32"/>
        </w:rPr>
        <w:t>一、前附表</w:t>
      </w:r>
    </w:p>
    <w:p>
      <w:pPr>
        <w:pStyle w:val="8"/>
        <w:ind w:firstLine="210"/>
      </w:pPr>
    </w:p>
    <w:tbl>
      <w:tblPr>
        <w:tblStyle w:val="9"/>
        <w:tblW w:w="9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37"/>
        <w:gridCol w:w="7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4"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项号</w:t>
            </w:r>
          </w:p>
        </w:tc>
        <w:tc>
          <w:tcPr>
            <w:tcW w:w="2037"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内 　容</w:t>
            </w:r>
          </w:p>
        </w:tc>
        <w:tc>
          <w:tcPr>
            <w:tcW w:w="7073" w:type="dxa"/>
            <w:vAlign w:val="center"/>
          </w:tcPr>
          <w:p>
            <w:pPr>
              <w:autoSpaceDE w:val="0"/>
              <w:autoSpaceDN w:val="0"/>
              <w:spacing w:line="300" w:lineRule="exact"/>
              <w:jc w:val="center"/>
              <w:rPr>
                <w:rFonts w:ascii="宋体" w:hAnsi="宋体" w:cs="宋体"/>
                <w:color w:val="000000"/>
                <w:kern w:val="0"/>
                <w:sz w:val="24"/>
                <w:szCs w:val="24"/>
              </w:rPr>
            </w:pPr>
            <w:r>
              <w:rPr>
                <w:rFonts w:hint="eastAsia" w:ascii="宋体" w:hAnsi="宋体" w:cs="宋体"/>
                <w:color w:val="000000"/>
                <w:kern w:val="0"/>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restart"/>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1</w:t>
            </w:r>
          </w:p>
        </w:tc>
        <w:tc>
          <w:tcPr>
            <w:tcW w:w="2037"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比选人</w:t>
            </w:r>
          </w:p>
        </w:tc>
        <w:tc>
          <w:tcPr>
            <w:tcW w:w="7073" w:type="dxa"/>
            <w:vAlign w:val="center"/>
          </w:tcPr>
          <w:p>
            <w:pPr>
              <w:autoSpaceDE w:val="0"/>
              <w:autoSpaceDN w:val="0"/>
              <w:spacing w:line="300" w:lineRule="exact"/>
              <w:rPr>
                <w:rFonts w:ascii="宋体" w:hAnsi="宋体" w:cs="宋体"/>
                <w:color w:val="000000"/>
                <w:kern w:val="0"/>
                <w:sz w:val="24"/>
                <w:szCs w:val="24"/>
              </w:rPr>
            </w:pPr>
            <w:r>
              <w:rPr>
                <w:rFonts w:hint="eastAsia" w:ascii="宋体" w:hAnsi="宋体" w:cs="宋体"/>
                <w:color w:val="000000"/>
                <w:kern w:val="0"/>
                <w:sz w:val="24"/>
                <w:szCs w:val="24"/>
              </w:rPr>
              <w:t>长城新媒体（河北）有限公司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continue"/>
            <w:vAlign w:val="center"/>
          </w:tcPr>
          <w:p>
            <w:pPr>
              <w:autoSpaceDE w:val="0"/>
              <w:autoSpaceDN w:val="0"/>
              <w:spacing w:line="300" w:lineRule="exact"/>
              <w:jc w:val="center"/>
              <w:rPr>
                <w:rFonts w:ascii="宋体" w:hAnsi="宋体" w:cs="宋体"/>
                <w:b/>
                <w:color w:val="000000"/>
                <w:kern w:val="0"/>
                <w:sz w:val="24"/>
                <w:szCs w:val="24"/>
              </w:rPr>
            </w:pPr>
          </w:p>
        </w:tc>
        <w:tc>
          <w:tcPr>
            <w:tcW w:w="2037"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项目名称</w:t>
            </w:r>
          </w:p>
        </w:tc>
        <w:tc>
          <w:tcPr>
            <w:tcW w:w="7073" w:type="dxa"/>
            <w:vAlign w:val="center"/>
          </w:tcPr>
          <w:p>
            <w:pPr>
              <w:autoSpaceDE w:val="0"/>
              <w:autoSpaceDN w:val="0"/>
              <w:spacing w:line="300" w:lineRule="exact"/>
              <w:rPr>
                <w:rFonts w:ascii="宋体" w:hAnsi="宋体" w:cs="宋体"/>
                <w:color w:val="000000"/>
                <w:kern w:val="0"/>
                <w:sz w:val="24"/>
                <w:szCs w:val="24"/>
              </w:rPr>
            </w:pPr>
            <w:r>
              <w:rPr>
                <w:rFonts w:hint="eastAsia" w:ascii="宋体" w:hAnsi="宋体" w:cs="宋体"/>
                <w:color w:val="000000"/>
                <w:kern w:val="0"/>
                <w:sz w:val="24"/>
                <w:szCs w:val="24"/>
              </w:rPr>
              <w:t>长城新媒体（河北）有限公司特色服务应用开发项目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56" w:type="dxa"/>
            <w:vMerge w:val="continue"/>
            <w:vAlign w:val="center"/>
          </w:tcPr>
          <w:p>
            <w:pPr>
              <w:widowControl/>
              <w:spacing w:line="300" w:lineRule="exact"/>
              <w:jc w:val="left"/>
              <w:rPr>
                <w:rFonts w:ascii="宋体" w:hAnsi="宋体" w:cs="宋体"/>
                <w:b/>
                <w:color w:val="000000"/>
                <w:kern w:val="0"/>
                <w:sz w:val="24"/>
                <w:szCs w:val="24"/>
              </w:rPr>
            </w:pPr>
          </w:p>
        </w:tc>
        <w:tc>
          <w:tcPr>
            <w:tcW w:w="2037"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采购内容</w:t>
            </w:r>
          </w:p>
        </w:tc>
        <w:tc>
          <w:tcPr>
            <w:tcW w:w="7073" w:type="dxa"/>
            <w:vAlign w:val="center"/>
          </w:tcPr>
          <w:p>
            <w:pPr>
              <w:autoSpaceDE w:val="0"/>
              <w:autoSpaceDN w:val="0"/>
              <w:spacing w:line="300" w:lineRule="exact"/>
              <w:rPr>
                <w:rFonts w:ascii="宋体" w:hAnsi="宋体" w:cs="宋体"/>
                <w:color w:val="000000"/>
                <w:kern w:val="0"/>
                <w:sz w:val="24"/>
                <w:szCs w:val="24"/>
              </w:rPr>
            </w:pPr>
            <w:r>
              <w:rPr>
                <w:rFonts w:hint="eastAsia" w:ascii="宋体" w:hAnsi="宋体" w:cs="宋体"/>
                <w:color w:val="000000"/>
                <w:kern w:val="0"/>
                <w:sz w:val="24"/>
                <w:szCs w:val="24"/>
              </w:rPr>
              <w:t>按照需求清单，进行定制化开发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2</w:t>
            </w:r>
          </w:p>
        </w:tc>
        <w:tc>
          <w:tcPr>
            <w:tcW w:w="2037"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分包情况</w:t>
            </w:r>
          </w:p>
        </w:tc>
        <w:tc>
          <w:tcPr>
            <w:tcW w:w="7073" w:type="dxa"/>
            <w:vAlign w:val="center"/>
          </w:tcPr>
          <w:p>
            <w:pPr>
              <w:autoSpaceDE w:val="0"/>
              <w:autoSpaceDN w:val="0"/>
              <w:spacing w:line="300" w:lineRule="exact"/>
              <w:rPr>
                <w:rFonts w:ascii="宋体" w:hAnsi="宋体" w:cs="宋体"/>
                <w:color w:val="000000"/>
                <w:kern w:val="0"/>
                <w:sz w:val="24"/>
                <w:szCs w:val="24"/>
              </w:rPr>
            </w:pPr>
            <w:r>
              <w:rPr>
                <w:rFonts w:hint="eastAsia" w:ascii="宋体" w:hAnsi="宋体" w:cs="宋体"/>
                <w:color w:val="000000"/>
                <w:kern w:val="0"/>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3</w:t>
            </w:r>
          </w:p>
        </w:tc>
        <w:tc>
          <w:tcPr>
            <w:tcW w:w="2037" w:type="dxa"/>
            <w:vAlign w:val="center"/>
          </w:tcPr>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服务周期及地点</w:t>
            </w:r>
          </w:p>
        </w:tc>
        <w:tc>
          <w:tcPr>
            <w:tcW w:w="7073" w:type="dxa"/>
            <w:vAlign w:val="center"/>
          </w:tcPr>
          <w:p>
            <w:pPr>
              <w:autoSpaceDE w:val="0"/>
              <w:autoSpaceDN w:val="0"/>
              <w:spacing w:line="300" w:lineRule="exact"/>
              <w:rPr>
                <w:rFonts w:ascii="宋体" w:hAnsi="宋体" w:cs="宋体"/>
                <w:bCs/>
                <w:sz w:val="24"/>
                <w:szCs w:val="24"/>
                <w:shd w:val="clear" w:color="auto" w:fill="FFFFFF"/>
              </w:rPr>
            </w:pPr>
            <w:r>
              <w:rPr>
                <w:rFonts w:hint="eastAsia" w:ascii="宋体" w:hAnsi="宋体" w:cs="宋体"/>
                <w:bCs/>
                <w:sz w:val="24"/>
                <w:szCs w:val="24"/>
                <w:shd w:val="clear" w:color="auto" w:fill="FFFFFF"/>
              </w:rPr>
              <w:t>1.服务期限：自合同签订之日起，为期一年。</w:t>
            </w:r>
          </w:p>
          <w:p>
            <w:pPr>
              <w:autoSpaceDE w:val="0"/>
              <w:autoSpaceDN w:val="0"/>
              <w:spacing w:line="300" w:lineRule="exact"/>
              <w:rPr>
                <w:rFonts w:ascii="宋体" w:hAnsi="宋体" w:cs="宋体"/>
                <w:bCs/>
                <w:sz w:val="24"/>
                <w:szCs w:val="24"/>
                <w:shd w:val="clear" w:color="auto" w:fill="FFFFFF"/>
              </w:rPr>
            </w:pPr>
            <w:r>
              <w:rPr>
                <w:rFonts w:hint="eastAsia" w:ascii="宋体" w:hAnsi="宋体" w:cs="宋体"/>
                <w:bCs/>
                <w:sz w:val="24"/>
                <w:szCs w:val="24"/>
                <w:shd w:val="clear" w:color="auto" w:fill="FFFFFF"/>
              </w:rPr>
              <w:t>2.服务地点：采购指定地点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4</w:t>
            </w:r>
          </w:p>
        </w:tc>
        <w:tc>
          <w:tcPr>
            <w:tcW w:w="2037" w:type="dxa"/>
            <w:vAlign w:val="center"/>
          </w:tcPr>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投标人资格</w:t>
            </w:r>
          </w:p>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要求</w:t>
            </w:r>
          </w:p>
        </w:tc>
        <w:tc>
          <w:tcPr>
            <w:tcW w:w="7073" w:type="dxa"/>
            <w:vAlign w:val="center"/>
          </w:tcPr>
          <w:p>
            <w:pPr>
              <w:spacing w:line="300" w:lineRule="exact"/>
              <w:rPr>
                <w:rFonts w:ascii="宋体" w:hAnsi="宋体"/>
                <w:sz w:val="24"/>
                <w:szCs w:val="24"/>
              </w:rPr>
            </w:pPr>
            <w:r>
              <w:rPr>
                <w:rFonts w:hint="eastAsia" w:ascii="宋体" w:hAnsi="宋体"/>
                <w:sz w:val="24"/>
                <w:szCs w:val="24"/>
              </w:rPr>
              <w:t>同采购公告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5</w:t>
            </w:r>
          </w:p>
        </w:tc>
        <w:tc>
          <w:tcPr>
            <w:tcW w:w="2037" w:type="dxa"/>
            <w:vAlign w:val="center"/>
          </w:tcPr>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投标报价</w:t>
            </w:r>
          </w:p>
        </w:tc>
        <w:tc>
          <w:tcPr>
            <w:tcW w:w="7073" w:type="dxa"/>
            <w:vAlign w:val="center"/>
          </w:tcPr>
          <w:p>
            <w:pPr>
              <w:autoSpaceDE w:val="0"/>
              <w:autoSpaceDN w:val="0"/>
              <w:spacing w:line="300" w:lineRule="exact"/>
              <w:rPr>
                <w:rFonts w:ascii="宋体" w:hAnsi="宋体" w:cs="宋体"/>
                <w:bCs/>
                <w:sz w:val="24"/>
                <w:szCs w:val="24"/>
              </w:rPr>
            </w:pPr>
            <w:r>
              <w:rPr>
                <w:rFonts w:ascii="宋体" w:hAnsi="宋体" w:cs="宋体"/>
                <w:bCs/>
                <w:sz w:val="24"/>
                <w:szCs w:val="24"/>
              </w:rPr>
              <w:t>本项目采用费用包干方式，所需费用均包含在</w:t>
            </w:r>
            <w:r>
              <w:rPr>
                <w:rFonts w:hint="eastAsia" w:ascii="宋体" w:hAnsi="宋体" w:cs="宋体"/>
                <w:bCs/>
                <w:sz w:val="24"/>
                <w:szCs w:val="24"/>
              </w:rPr>
              <w:t>包干</w:t>
            </w:r>
            <w:r>
              <w:rPr>
                <w:rFonts w:ascii="宋体" w:hAnsi="宋体" w:cs="宋体"/>
                <w:bCs/>
                <w:sz w:val="24"/>
                <w:szCs w:val="24"/>
              </w:rPr>
              <w:t>价内，采购人不再额外支付费用。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6</w:t>
            </w:r>
          </w:p>
        </w:tc>
        <w:tc>
          <w:tcPr>
            <w:tcW w:w="2037" w:type="dxa"/>
            <w:vAlign w:val="center"/>
          </w:tcPr>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响应文件份数</w:t>
            </w:r>
          </w:p>
        </w:tc>
        <w:tc>
          <w:tcPr>
            <w:tcW w:w="7073" w:type="dxa"/>
            <w:vAlign w:val="center"/>
          </w:tcPr>
          <w:p>
            <w:pPr>
              <w:autoSpaceDE w:val="0"/>
              <w:autoSpaceDN w:val="0"/>
              <w:spacing w:line="300" w:lineRule="exact"/>
              <w:rPr>
                <w:rFonts w:ascii="宋体" w:hAnsi="宋体" w:cs="宋体"/>
                <w:bCs/>
                <w:sz w:val="24"/>
                <w:szCs w:val="24"/>
              </w:rPr>
            </w:pPr>
            <w:r>
              <w:rPr>
                <w:rFonts w:hint="eastAsia" w:hAnsi="宋体" w:cs="宋体"/>
                <w:color w:val="000000"/>
                <w:sz w:val="24"/>
              </w:rPr>
              <w:t>响应文件正本壹份、副本贰份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7</w:t>
            </w:r>
          </w:p>
        </w:tc>
        <w:tc>
          <w:tcPr>
            <w:tcW w:w="2037"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响应文件递交地点及截止时间</w:t>
            </w:r>
          </w:p>
        </w:tc>
        <w:tc>
          <w:tcPr>
            <w:tcW w:w="7073" w:type="dxa"/>
            <w:vAlign w:val="center"/>
          </w:tcPr>
          <w:p>
            <w:pPr>
              <w:autoSpaceDE w:val="0"/>
              <w:autoSpaceDN w:val="0"/>
              <w:spacing w:line="300" w:lineRule="exact"/>
              <w:rPr>
                <w:rFonts w:ascii="宋体" w:hAnsi="宋体" w:cs="宋体"/>
                <w:kern w:val="0"/>
                <w:sz w:val="24"/>
                <w:szCs w:val="24"/>
              </w:rPr>
            </w:pPr>
            <w:r>
              <w:rPr>
                <w:rFonts w:hint="eastAsia" w:ascii="宋体" w:hAnsi="宋体" w:cs="宋体"/>
                <w:kern w:val="0"/>
                <w:sz w:val="24"/>
                <w:szCs w:val="24"/>
              </w:rPr>
              <w:t>地点：</w:t>
            </w:r>
            <w:r>
              <w:rPr>
                <w:rFonts w:hint="eastAsia" w:ascii="宋体" w:hAnsi="宋体" w:cs="宋体"/>
                <w:bCs/>
                <w:sz w:val="24"/>
                <w:szCs w:val="24"/>
              </w:rPr>
              <w:t>石家庄市新华区西三庄街86号互联网大厦A座</w:t>
            </w:r>
          </w:p>
          <w:p>
            <w:pPr>
              <w:autoSpaceDE w:val="0"/>
              <w:autoSpaceDN w:val="0"/>
              <w:spacing w:line="300" w:lineRule="exact"/>
              <w:rPr>
                <w:rFonts w:ascii="宋体" w:hAnsi="宋体" w:cs="宋体"/>
                <w:kern w:val="0"/>
                <w:sz w:val="24"/>
                <w:szCs w:val="24"/>
              </w:rPr>
            </w:pPr>
            <w:r>
              <w:rPr>
                <w:rFonts w:hint="eastAsia" w:ascii="宋体" w:hAnsi="宋体" w:cs="宋体"/>
                <w:kern w:val="0"/>
                <w:sz w:val="24"/>
                <w:szCs w:val="24"/>
              </w:rPr>
              <w:t>时间：2023年</w:t>
            </w:r>
            <w:r>
              <w:rPr>
                <w:rFonts w:ascii="宋体" w:hAnsi="宋体" w:cs="宋体"/>
                <w:kern w:val="0"/>
                <w:sz w:val="24"/>
                <w:szCs w:val="24"/>
              </w:rPr>
              <w:t>7</w:t>
            </w:r>
            <w:r>
              <w:rPr>
                <w:rFonts w:hint="eastAsia" w:ascii="宋体" w:hAnsi="宋体" w:cs="宋体"/>
                <w:kern w:val="0"/>
                <w:sz w:val="24"/>
                <w:szCs w:val="24"/>
              </w:rPr>
              <w:t>月</w:t>
            </w:r>
            <w:r>
              <w:rPr>
                <w:rFonts w:ascii="宋体" w:hAnsi="宋体" w:cs="宋体"/>
                <w:kern w:val="0"/>
                <w:sz w:val="24"/>
                <w:szCs w:val="24"/>
              </w:rPr>
              <w:t>7</w:t>
            </w:r>
            <w:r>
              <w:rPr>
                <w:rFonts w:hint="eastAsia" w:ascii="宋体" w:hAnsi="宋体" w:cs="宋体"/>
                <w:kern w:val="0"/>
                <w:sz w:val="24"/>
                <w:szCs w:val="24"/>
              </w:rPr>
              <w:t>日15</w:t>
            </w:r>
            <w:r>
              <w:rPr>
                <w:rFonts w:hint="eastAsia" w:ascii="宋体" w:hAnsi="宋体" w:cs="宋体"/>
                <w:kern w:val="0"/>
                <w:sz w:val="24"/>
                <w:szCs w:val="24"/>
                <w:lang w:eastAsia="zh-Hans"/>
              </w:rPr>
              <w:t>：</w:t>
            </w:r>
            <w:r>
              <w:rPr>
                <w:rFonts w:ascii="宋体" w:hAnsi="宋体" w:cs="宋体"/>
                <w:kern w:val="0"/>
                <w:sz w:val="24"/>
                <w:szCs w:val="24"/>
                <w:lang w:eastAsia="zh-Hans"/>
              </w:rPr>
              <w:t>30</w:t>
            </w:r>
            <w:r>
              <w:rPr>
                <w:rFonts w:hint="eastAsia" w:ascii="宋体" w:hAnsi="宋体" w:cs="宋体"/>
                <w:kern w:val="0"/>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8</w:t>
            </w:r>
          </w:p>
        </w:tc>
        <w:tc>
          <w:tcPr>
            <w:tcW w:w="2037"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开标时间及</w:t>
            </w:r>
          </w:p>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地点</w:t>
            </w:r>
          </w:p>
        </w:tc>
        <w:tc>
          <w:tcPr>
            <w:tcW w:w="7073" w:type="dxa"/>
            <w:vAlign w:val="center"/>
          </w:tcPr>
          <w:p>
            <w:pPr>
              <w:autoSpaceDE w:val="0"/>
              <w:autoSpaceDN w:val="0"/>
              <w:spacing w:line="300" w:lineRule="exact"/>
              <w:rPr>
                <w:rFonts w:ascii="宋体" w:hAnsi="宋体" w:cs="宋体"/>
                <w:sz w:val="24"/>
                <w:szCs w:val="24"/>
              </w:rPr>
            </w:pPr>
            <w:r>
              <w:rPr>
                <w:rFonts w:hint="eastAsia" w:ascii="宋体" w:hAnsi="宋体" w:cs="宋体"/>
                <w:sz w:val="24"/>
                <w:szCs w:val="24"/>
              </w:rPr>
              <w:t>开标时间：2023年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7</w:t>
            </w:r>
            <w:r>
              <w:rPr>
                <w:rFonts w:hint="eastAsia" w:ascii="宋体" w:hAnsi="宋体" w:cs="宋体"/>
                <w:sz w:val="24"/>
                <w:szCs w:val="24"/>
              </w:rPr>
              <w:t>日15:30（北京时间）</w:t>
            </w:r>
          </w:p>
          <w:p>
            <w:pPr>
              <w:autoSpaceDE w:val="0"/>
              <w:autoSpaceDN w:val="0"/>
              <w:spacing w:line="300" w:lineRule="exact"/>
              <w:rPr>
                <w:rFonts w:ascii="宋体" w:hAnsi="宋体" w:cs="宋体"/>
                <w:sz w:val="24"/>
                <w:szCs w:val="24"/>
              </w:rPr>
            </w:pPr>
            <w:r>
              <w:rPr>
                <w:rFonts w:hint="eastAsia" w:ascii="宋体" w:hAnsi="宋体" w:cs="宋体"/>
                <w:sz w:val="24"/>
                <w:szCs w:val="24"/>
              </w:rPr>
              <w:t>地点：</w:t>
            </w:r>
            <w:r>
              <w:rPr>
                <w:rFonts w:hint="eastAsia" w:ascii="宋体" w:hAnsi="宋体" w:cs="宋体"/>
                <w:bCs/>
                <w:sz w:val="24"/>
                <w:szCs w:val="24"/>
              </w:rPr>
              <w:t>石家庄市新华区西三庄街86号河北互联网大厦A座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9</w:t>
            </w:r>
          </w:p>
        </w:tc>
        <w:tc>
          <w:tcPr>
            <w:tcW w:w="2037" w:type="dxa"/>
            <w:vAlign w:val="center"/>
          </w:tcPr>
          <w:p>
            <w:pPr>
              <w:autoSpaceDE w:val="0"/>
              <w:autoSpaceDN w:val="0"/>
              <w:spacing w:line="300" w:lineRule="exact"/>
              <w:rPr>
                <w:rFonts w:ascii="宋体" w:hAnsi="宋体" w:cs="宋体"/>
                <w:b/>
                <w:color w:val="000000"/>
                <w:kern w:val="0"/>
                <w:sz w:val="24"/>
                <w:szCs w:val="24"/>
              </w:rPr>
            </w:pPr>
            <w:r>
              <w:rPr>
                <w:rFonts w:hint="eastAsia" w:ascii="宋体" w:hAnsi="宋体" w:cs="宋体"/>
                <w:b/>
                <w:color w:val="000000"/>
                <w:kern w:val="0"/>
                <w:sz w:val="24"/>
                <w:szCs w:val="24"/>
              </w:rPr>
              <w:t>评标办法及标准</w:t>
            </w:r>
          </w:p>
        </w:tc>
        <w:tc>
          <w:tcPr>
            <w:tcW w:w="7073" w:type="dxa"/>
            <w:vAlign w:val="center"/>
          </w:tcPr>
          <w:p>
            <w:pPr>
              <w:autoSpaceDE w:val="0"/>
              <w:autoSpaceDN w:val="0"/>
              <w:spacing w:line="300" w:lineRule="exact"/>
              <w:rPr>
                <w:rFonts w:ascii="宋体" w:hAnsi="宋体" w:cs="宋体"/>
                <w:sz w:val="24"/>
                <w:szCs w:val="24"/>
              </w:rPr>
            </w:pPr>
            <w:r>
              <w:rPr>
                <w:rFonts w:hint="eastAsia" w:ascii="宋体" w:hAnsi="宋体" w:cs="宋体"/>
                <w:sz w:val="24"/>
                <w:szCs w:val="24"/>
              </w:rPr>
              <w:t>综合评分法，详见“评标办法和标准”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10</w:t>
            </w:r>
          </w:p>
        </w:tc>
        <w:tc>
          <w:tcPr>
            <w:tcW w:w="2037" w:type="dxa"/>
            <w:vAlign w:val="center"/>
          </w:tcPr>
          <w:p>
            <w:pPr>
              <w:autoSpaceDE w:val="0"/>
              <w:autoSpaceDN w:val="0"/>
              <w:spacing w:line="300" w:lineRule="exact"/>
              <w:rPr>
                <w:rFonts w:ascii="宋体" w:hAnsi="宋体" w:cs="宋体"/>
                <w:b/>
                <w:color w:val="000000"/>
                <w:kern w:val="0"/>
                <w:sz w:val="24"/>
                <w:szCs w:val="24"/>
              </w:rPr>
            </w:pPr>
            <w:r>
              <w:rPr>
                <w:rFonts w:hint="eastAsia" w:ascii="宋体" w:hAnsi="宋体" w:cs="宋体"/>
                <w:b/>
                <w:color w:val="000000"/>
                <w:spacing w:val="8"/>
                <w:sz w:val="24"/>
                <w:szCs w:val="24"/>
              </w:rPr>
              <w:t>确定中标人方式及发中标通知书</w:t>
            </w:r>
          </w:p>
        </w:tc>
        <w:tc>
          <w:tcPr>
            <w:tcW w:w="7073" w:type="dxa"/>
            <w:vAlign w:val="center"/>
          </w:tcPr>
          <w:p>
            <w:pPr>
              <w:spacing w:line="300" w:lineRule="exact"/>
              <w:ind w:left="-10" w:right="-110"/>
              <w:outlineLvl w:val="0"/>
              <w:rPr>
                <w:rFonts w:ascii="宋体" w:hAnsi="宋体" w:cs="宋体"/>
                <w:sz w:val="24"/>
                <w:szCs w:val="24"/>
              </w:rPr>
            </w:pPr>
            <w:r>
              <w:rPr>
                <w:rFonts w:hint="eastAsia" w:ascii="宋体" w:hAnsi="宋体" w:cs="宋体"/>
                <w:sz w:val="24"/>
                <w:szCs w:val="24"/>
              </w:rPr>
              <w:t>按比选文件的“评标办法和标准”确定中标人并发布中标公示，公示结束后向中标人发放中标通知书。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ascii="宋体" w:hAnsi="宋体" w:cs="宋体"/>
                <w:b/>
                <w:color w:val="000000"/>
                <w:kern w:val="0"/>
                <w:sz w:val="24"/>
                <w:szCs w:val="24"/>
              </w:rPr>
              <w:t>11</w:t>
            </w:r>
          </w:p>
        </w:tc>
        <w:tc>
          <w:tcPr>
            <w:tcW w:w="2037" w:type="dxa"/>
            <w:vAlign w:val="center"/>
          </w:tcPr>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最高限价</w:t>
            </w:r>
          </w:p>
        </w:tc>
        <w:tc>
          <w:tcPr>
            <w:tcW w:w="7073" w:type="dxa"/>
            <w:vAlign w:val="center"/>
          </w:tcPr>
          <w:p>
            <w:pPr>
              <w:autoSpaceDE w:val="0"/>
              <w:autoSpaceDN w:val="0"/>
              <w:spacing w:line="300" w:lineRule="exact"/>
              <w:rPr>
                <w:rFonts w:ascii="宋体" w:hAnsi="宋体" w:cs="宋体"/>
                <w:color w:val="000000"/>
                <w:sz w:val="24"/>
                <w:szCs w:val="24"/>
              </w:rPr>
            </w:pPr>
            <w:r>
              <w:rPr>
                <w:rFonts w:hint="eastAsia" w:ascii="宋体" w:hAnsi="宋体" w:cs="宋体"/>
                <w:bCs/>
                <w:color w:val="000000"/>
                <w:kern w:val="0"/>
                <w:sz w:val="24"/>
                <w:szCs w:val="24"/>
              </w:rPr>
              <w:t>51万元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12</w:t>
            </w:r>
          </w:p>
        </w:tc>
        <w:tc>
          <w:tcPr>
            <w:tcW w:w="2037" w:type="dxa"/>
            <w:vAlign w:val="center"/>
          </w:tcPr>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评标委员会组建</w:t>
            </w:r>
          </w:p>
        </w:tc>
        <w:tc>
          <w:tcPr>
            <w:tcW w:w="7073" w:type="dxa"/>
            <w:vAlign w:val="center"/>
          </w:tcPr>
          <w:p>
            <w:pPr>
              <w:autoSpaceDE w:val="0"/>
              <w:autoSpaceDN w:val="0"/>
              <w:spacing w:line="300" w:lineRule="exact"/>
              <w:rPr>
                <w:rFonts w:ascii="宋体" w:hAnsi="宋体" w:cs="宋体"/>
                <w:bCs/>
                <w:color w:val="000000"/>
                <w:kern w:val="0"/>
                <w:sz w:val="24"/>
                <w:szCs w:val="24"/>
              </w:rPr>
            </w:pPr>
            <w:r>
              <w:rPr>
                <w:rFonts w:hint="eastAsia" w:ascii="宋体" w:hAnsi="宋体"/>
                <w:sz w:val="24"/>
                <w:szCs w:val="24"/>
              </w:rPr>
              <w:t>比选人自行组织评审委员会，共计3人组成。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13</w:t>
            </w:r>
          </w:p>
        </w:tc>
        <w:tc>
          <w:tcPr>
            <w:tcW w:w="2037" w:type="dxa"/>
            <w:vAlign w:val="center"/>
          </w:tcPr>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中标人数量</w:t>
            </w:r>
          </w:p>
        </w:tc>
        <w:tc>
          <w:tcPr>
            <w:tcW w:w="7073" w:type="dxa"/>
            <w:vAlign w:val="center"/>
          </w:tcPr>
          <w:p>
            <w:pPr>
              <w:autoSpaceDE w:val="0"/>
              <w:autoSpaceDN w:val="0"/>
              <w:spacing w:line="300" w:lineRule="exact"/>
              <w:rPr>
                <w:rFonts w:ascii="宋体" w:hAnsi="宋体"/>
                <w:sz w:val="24"/>
                <w:szCs w:val="24"/>
              </w:rPr>
            </w:pPr>
            <w:r>
              <w:rPr>
                <w:rFonts w:hint="eastAsia" w:ascii="宋体" w:hAnsi="宋体"/>
                <w:sz w:val="24"/>
                <w:szCs w:val="24"/>
              </w:rPr>
              <w:t>1家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14</w:t>
            </w:r>
          </w:p>
        </w:tc>
        <w:tc>
          <w:tcPr>
            <w:tcW w:w="2037" w:type="dxa"/>
            <w:vAlign w:val="center"/>
          </w:tcPr>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签订合同时间</w:t>
            </w:r>
          </w:p>
          <w:p>
            <w:pPr>
              <w:autoSpaceDE w:val="0"/>
              <w:autoSpaceDN w:val="0"/>
              <w:spacing w:line="3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的要求</w:t>
            </w:r>
          </w:p>
        </w:tc>
        <w:tc>
          <w:tcPr>
            <w:tcW w:w="7073" w:type="dxa"/>
            <w:vAlign w:val="center"/>
          </w:tcPr>
          <w:p>
            <w:pPr>
              <w:autoSpaceDE w:val="0"/>
              <w:autoSpaceDN w:val="0"/>
              <w:spacing w:line="300" w:lineRule="exact"/>
              <w:rPr>
                <w:rFonts w:ascii="宋体" w:hAnsi="宋体"/>
                <w:sz w:val="24"/>
                <w:szCs w:val="24"/>
              </w:rPr>
            </w:pPr>
            <w:r>
              <w:rPr>
                <w:rFonts w:hint="eastAsia" w:ascii="宋体" w:hAnsi="宋体"/>
                <w:sz w:val="24"/>
                <w:szCs w:val="24"/>
              </w:rPr>
              <w:t>自中标通知书发出之日起30日内</w:t>
            </w:r>
          </w:p>
        </w:tc>
      </w:tr>
    </w:tbl>
    <w:p>
      <w:pPr>
        <w:pStyle w:val="8"/>
        <w:ind w:firstLine="210"/>
      </w:pPr>
    </w:p>
    <w:p>
      <w:pPr>
        <w:spacing w:before="312" w:beforeLines="100" w:after="156" w:afterLines="50" w:line="360" w:lineRule="auto"/>
        <w:jc w:val="center"/>
        <w:outlineLvl w:val="0"/>
        <w:rPr>
          <w:rFonts w:ascii="宋体" w:hAnsi="宋体" w:cs="方正仿宋简体"/>
          <w:b/>
          <w:bCs/>
          <w:kern w:val="0"/>
          <w:sz w:val="32"/>
          <w:szCs w:val="32"/>
        </w:rPr>
      </w:pPr>
      <w:r>
        <w:rPr>
          <w:rFonts w:hint="eastAsia" w:ascii="宋体" w:hAnsi="宋体"/>
          <w:b/>
          <w:sz w:val="32"/>
          <w:szCs w:val="32"/>
        </w:rPr>
        <w:t>二、</w:t>
      </w:r>
      <w:r>
        <w:rPr>
          <w:rFonts w:hint="eastAsia" w:ascii="宋体" w:hAnsi="宋体" w:cs="方正仿宋简体"/>
          <w:b/>
          <w:bCs/>
          <w:kern w:val="0"/>
          <w:sz w:val="32"/>
          <w:szCs w:val="32"/>
        </w:rPr>
        <w:t>比选须知</w:t>
      </w:r>
    </w:p>
    <w:p>
      <w:pPr>
        <w:autoSpaceDE w:val="0"/>
        <w:autoSpaceDN w:val="0"/>
        <w:adjustRightInd w:val="0"/>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（一）总　则</w:t>
      </w:r>
    </w:p>
    <w:p>
      <w:pPr>
        <w:autoSpaceDE w:val="0"/>
        <w:autoSpaceDN w:val="0"/>
        <w:adjustRightInd w:val="0"/>
        <w:spacing w:line="360" w:lineRule="auto"/>
        <w:ind w:firstLine="620" w:firstLineChars="193"/>
        <w:rPr>
          <w:rFonts w:ascii="宋体" w:hAnsi="宋体" w:cs="宋体"/>
          <w:b/>
          <w:bCs/>
          <w:kern w:val="0"/>
          <w:sz w:val="32"/>
          <w:szCs w:val="32"/>
        </w:rPr>
      </w:pPr>
      <w:r>
        <w:rPr>
          <w:rFonts w:hint="eastAsia" w:ascii="宋体" w:hAnsi="宋体" w:cs="宋体"/>
          <w:b/>
          <w:bCs/>
          <w:kern w:val="0"/>
          <w:sz w:val="32"/>
          <w:szCs w:val="32"/>
        </w:rPr>
        <w:t>1、项目说明</w:t>
      </w:r>
    </w:p>
    <w:p>
      <w:pPr>
        <w:autoSpaceDE w:val="0"/>
        <w:autoSpaceDN w:val="0"/>
        <w:adjustRightInd w:val="0"/>
        <w:spacing w:line="360" w:lineRule="auto"/>
        <w:ind w:firstLine="617" w:firstLineChars="193"/>
        <w:rPr>
          <w:rFonts w:ascii="宋体" w:hAnsi="宋体" w:cs="宋体"/>
          <w:bCs/>
          <w:kern w:val="0"/>
          <w:sz w:val="32"/>
          <w:szCs w:val="32"/>
        </w:rPr>
      </w:pPr>
      <w:r>
        <w:rPr>
          <w:rFonts w:hint="eastAsia" w:ascii="宋体" w:hAnsi="宋体" w:cs="宋体"/>
          <w:bCs/>
          <w:kern w:val="0"/>
          <w:sz w:val="32"/>
          <w:szCs w:val="32"/>
        </w:rPr>
        <w:t>本项目说明详见须知前附表第1项。</w:t>
      </w:r>
    </w:p>
    <w:p>
      <w:pPr>
        <w:autoSpaceDE w:val="0"/>
        <w:autoSpaceDN w:val="0"/>
        <w:adjustRightInd w:val="0"/>
        <w:spacing w:line="360" w:lineRule="auto"/>
        <w:ind w:firstLine="620" w:firstLineChars="193"/>
        <w:rPr>
          <w:rFonts w:ascii="宋体" w:hAnsi="宋体" w:cs="宋体"/>
          <w:sz w:val="32"/>
          <w:szCs w:val="32"/>
        </w:rPr>
      </w:pPr>
      <w:r>
        <w:rPr>
          <w:rFonts w:hint="eastAsia" w:ascii="宋体" w:hAnsi="宋体" w:cs="宋体"/>
          <w:b/>
          <w:bCs/>
          <w:kern w:val="0"/>
          <w:sz w:val="32"/>
          <w:szCs w:val="32"/>
        </w:rPr>
        <w:t>2、比选服务期限</w:t>
      </w:r>
    </w:p>
    <w:p>
      <w:pPr>
        <w:spacing w:line="360" w:lineRule="auto"/>
        <w:ind w:firstLine="640" w:firstLineChars="200"/>
        <w:rPr>
          <w:rFonts w:ascii="宋体" w:hAnsi="宋体" w:cs="宋体"/>
          <w:sz w:val="32"/>
          <w:szCs w:val="32"/>
        </w:rPr>
      </w:pPr>
      <w:r>
        <w:rPr>
          <w:rFonts w:hint="eastAsia" w:ascii="宋体" w:hAnsi="宋体" w:cs="宋体"/>
          <w:sz w:val="32"/>
          <w:szCs w:val="32"/>
        </w:rPr>
        <w:t>本项目的服务期详见本须知前附表第3项。</w:t>
      </w:r>
    </w:p>
    <w:p>
      <w:pPr>
        <w:autoSpaceDE w:val="0"/>
        <w:autoSpaceDN w:val="0"/>
        <w:adjustRightInd w:val="0"/>
        <w:spacing w:line="360" w:lineRule="auto"/>
        <w:ind w:firstLine="620" w:firstLineChars="193"/>
        <w:rPr>
          <w:rFonts w:ascii="宋体" w:hAnsi="宋体" w:cs="宋体"/>
          <w:b/>
          <w:bCs/>
          <w:kern w:val="0"/>
          <w:sz w:val="32"/>
          <w:szCs w:val="32"/>
        </w:rPr>
      </w:pPr>
      <w:r>
        <w:rPr>
          <w:rFonts w:hint="eastAsia" w:ascii="宋体" w:hAnsi="宋体" w:cs="宋体"/>
          <w:b/>
          <w:bCs/>
          <w:kern w:val="0"/>
          <w:sz w:val="32"/>
          <w:szCs w:val="32"/>
        </w:rPr>
        <w:t>3、合格的比选申请人</w:t>
      </w:r>
    </w:p>
    <w:p>
      <w:pPr>
        <w:autoSpaceDE w:val="0"/>
        <w:autoSpaceDN w:val="0"/>
        <w:adjustRightInd w:val="0"/>
        <w:spacing w:line="360" w:lineRule="auto"/>
        <w:ind w:firstLine="617" w:firstLineChars="193"/>
        <w:rPr>
          <w:rFonts w:ascii="宋体" w:hAnsi="宋体" w:cs="宋体"/>
          <w:bCs/>
          <w:kern w:val="0"/>
          <w:sz w:val="32"/>
          <w:szCs w:val="32"/>
        </w:rPr>
      </w:pPr>
      <w:r>
        <w:rPr>
          <w:rFonts w:hint="eastAsia" w:ascii="宋体" w:hAnsi="宋体" w:cs="宋体"/>
          <w:bCs/>
          <w:kern w:val="0"/>
          <w:sz w:val="32"/>
          <w:szCs w:val="32"/>
        </w:rPr>
        <w:t>本比选项目比选申请人的合格条件详见前附表第4项。</w:t>
      </w:r>
    </w:p>
    <w:p>
      <w:pPr>
        <w:spacing w:line="360" w:lineRule="auto"/>
        <w:ind w:firstLine="643" w:firstLineChars="200"/>
        <w:rPr>
          <w:rFonts w:ascii="宋体" w:hAnsi="宋体" w:cs="宋体"/>
          <w:b/>
          <w:bCs/>
          <w:kern w:val="0"/>
          <w:sz w:val="32"/>
          <w:szCs w:val="32"/>
        </w:rPr>
      </w:pPr>
      <w:r>
        <w:rPr>
          <w:rFonts w:hint="eastAsia" w:ascii="宋体" w:hAnsi="宋体" w:cs="宋体"/>
          <w:b/>
          <w:bCs/>
          <w:kern w:val="0"/>
          <w:sz w:val="32"/>
          <w:szCs w:val="32"/>
        </w:rPr>
        <w:t>4、比选费用</w:t>
      </w:r>
    </w:p>
    <w:p>
      <w:pPr>
        <w:autoSpaceDE w:val="0"/>
        <w:autoSpaceDN w:val="0"/>
        <w:adjustRightInd w:val="0"/>
        <w:spacing w:line="360" w:lineRule="auto"/>
        <w:ind w:firstLine="617" w:firstLineChars="193"/>
        <w:rPr>
          <w:rFonts w:ascii="宋体" w:hAnsi="宋体" w:cs="宋体"/>
          <w:bCs/>
          <w:kern w:val="0"/>
          <w:sz w:val="32"/>
          <w:szCs w:val="32"/>
        </w:rPr>
      </w:pPr>
      <w:r>
        <w:rPr>
          <w:rFonts w:hint="eastAsia" w:ascii="宋体" w:hAnsi="宋体" w:cs="宋体"/>
          <w:bCs/>
          <w:kern w:val="0"/>
          <w:sz w:val="32"/>
          <w:szCs w:val="32"/>
        </w:rPr>
        <w:t>比选申请人应自行承担其参加本比选活动所发生的一切费用。</w:t>
      </w:r>
    </w:p>
    <w:p>
      <w:pPr>
        <w:autoSpaceDE w:val="0"/>
        <w:autoSpaceDN w:val="0"/>
        <w:adjustRightInd w:val="0"/>
        <w:spacing w:before="156" w:beforeLines="50" w:after="156" w:afterLines="50" w:line="360" w:lineRule="auto"/>
        <w:jc w:val="center"/>
        <w:outlineLvl w:val="0"/>
        <w:rPr>
          <w:rFonts w:ascii="宋体" w:hAnsi="宋体" w:cs="宋体"/>
          <w:b/>
          <w:bCs/>
          <w:kern w:val="0"/>
          <w:sz w:val="32"/>
          <w:szCs w:val="32"/>
        </w:rPr>
      </w:pPr>
      <w:r>
        <w:rPr>
          <w:rFonts w:hint="eastAsia" w:ascii="宋体" w:hAnsi="宋体" w:cs="宋体"/>
          <w:b/>
          <w:bCs/>
          <w:kern w:val="0"/>
          <w:sz w:val="32"/>
          <w:szCs w:val="32"/>
        </w:rPr>
        <w:t>（二）比选文件</w:t>
      </w:r>
    </w:p>
    <w:p>
      <w:pPr>
        <w:autoSpaceDE w:val="0"/>
        <w:autoSpaceDN w:val="0"/>
        <w:adjustRightInd w:val="0"/>
        <w:spacing w:line="360" w:lineRule="auto"/>
        <w:ind w:firstLine="620" w:firstLineChars="193"/>
        <w:rPr>
          <w:rFonts w:ascii="宋体" w:hAnsi="宋体" w:cs="宋体"/>
          <w:b/>
          <w:bCs/>
          <w:kern w:val="0"/>
          <w:sz w:val="32"/>
          <w:szCs w:val="32"/>
        </w:rPr>
      </w:pPr>
      <w:r>
        <w:rPr>
          <w:rFonts w:hint="eastAsia" w:ascii="宋体" w:hAnsi="宋体" w:cs="宋体"/>
          <w:b/>
          <w:bCs/>
          <w:kern w:val="0"/>
          <w:sz w:val="32"/>
          <w:szCs w:val="32"/>
        </w:rPr>
        <w:t>5、比选文件</w:t>
      </w:r>
    </w:p>
    <w:p>
      <w:pPr>
        <w:spacing w:line="360" w:lineRule="auto"/>
        <w:ind w:firstLine="640" w:firstLineChars="200"/>
        <w:rPr>
          <w:rFonts w:ascii="宋体" w:hAnsi="宋体" w:cs="宋体"/>
          <w:sz w:val="32"/>
          <w:szCs w:val="32"/>
        </w:rPr>
      </w:pPr>
      <w:r>
        <w:rPr>
          <w:rFonts w:hint="eastAsia" w:ascii="宋体" w:hAnsi="宋体" w:cs="宋体"/>
          <w:sz w:val="32"/>
          <w:szCs w:val="32"/>
        </w:rPr>
        <w:t>比选申请人应认真阅读比选文件中所有的事项、格式、条款和规范等要求。如果没有按照比选文件要求提交全部资料或响应文件没有对比选文件做出实质性响应，该文件有可能被拒绝，其风险应由比选申请人自行承担。</w:t>
      </w:r>
    </w:p>
    <w:p>
      <w:pPr>
        <w:spacing w:line="360" w:lineRule="auto"/>
        <w:ind w:firstLine="643" w:firstLineChars="200"/>
        <w:rPr>
          <w:rFonts w:ascii="宋体" w:hAnsi="宋体" w:cs="宋体"/>
          <w:b/>
          <w:sz w:val="32"/>
          <w:szCs w:val="32"/>
        </w:rPr>
      </w:pPr>
      <w:r>
        <w:rPr>
          <w:rFonts w:hint="eastAsia" w:ascii="宋体" w:hAnsi="宋体" w:cs="宋体"/>
          <w:b/>
          <w:sz w:val="32"/>
          <w:szCs w:val="32"/>
        </w:rPr>
        <w:t>6、比选文件的澄清和修改</w:t>
      </w:r>
    </w:p>
    <w:p>
      <w:pPr>
        <w:spacing w:line="360" w:lineRule="auto"/>
        <w:ind w:firstLine="640" w:firstLineChars="200"/>
        <w:rPr>
          <w:rFonts w:ascii="宋体" w:hAnsi="宋体" w:cs="宋体"/>
          <w:sz w:val="32"/>
          <w:szCs w:val="32"/>
        </w:rPr>
      </w:pPr>
      <w:r>
        <w:rPr>
          <w:rFonts w:hint="eastAsia" w:ascii="宋体" w:hAnsi="宋体" w:cs="宋体"/>
          <w:sz w:val="32"/>
          <w:szCs w:val="32"/>
        </w:rPr>
        <w:t>比选申请人对比选文件有疑问的，应当在比选文件发出后及时向采购人提出澄清要求。</w:t>
      </w:r>
    </w:p>
    <w:p>
      <w:pPr>
        <w:autoSpaceDE w:val="0"/>
        <w:autoSpaceDN w:val="0"/>
        <w:adjustRightInd w:val="0"/>
        <w:spacing w:before="156" w:beforeLines="50" w:after="156" w:afterLines="50" w:line="360" w:lineRule="auto"/>
        <w:jc w:val="center"/>
        <w:outlineLvl w:val="0"/>
        <w:rPr>
          <w:rFonts w:ascii="宋体" w:hAnsi="宋体" w:cs="宋体"/>
          <w:b/>
          <w:bCs/>
          <w:kern w:val="0"/>
          <w:sz w:val="32"/>
          <w:szCs w:val="32"/>
        </w:rPr>
      </w:pPr>
      <w:r>
        <w:rPr>
          <w:rFonts w:hint="eastAsia" w:ascii="宋体" w:hAnsi="宋体" w:cs="宋体"/>
          <w:b/>
          <w:bCs/>
          <w:kern w:val="0"/>
          <w:sz w:val="32"/>
          <w:szCs w:val="32"/>
        </w:rPr>
        <w:t>（三）响应文件的编制</w:t>
      </w:r>
    </w:p>
    <w:p>
      <w:pPr>
        <w:autoSpaceDE w:val="0"/>
        <w:autoSpaceDN w:val="0"/>
        <w:adjustRightInd w:val="0"/>
        <w:spacing w:line="360" w:lineRule="auto"/>
        <w:ind w:firstLine="601" w:firstLineChars="187"/>
        <w:rPr>
          <w:rFonts w:ascii="宋体" w:hAnsi="宋体" w:cs="宋体"/>
          <w:b/>
          <w:bCs/>
          <w:kern w:val="0"/>
          <w:sz w:val="32"/>
          <w:szCs w:val="32"/>
        </w:rPr>
      </w:pPr>
      <w:r>
        <w:rPr>
          <w:rFonts w:hint="eastAsia" w:ascii="宋体" w:hAnsi="宋体" w:cs="宋体"/>
          <w:b/>
          <w:bCs/>
          <w:kern w:val="0"/>
          <w:sz w:val="32"/>
          <w:szCs w:val="32"/>
        </w:rPr>
        <w:t>7、响应文件的语言及度量衡单位</w:t>
      </w:r>
    </w:p>
    <w:p>
      <w:pPr>
        <w:autoSpaceDE w:val="0"/>
        <w:autoSpaceDN w:val="0"/>
        <w:adjustRightInd w:val="0"/>
        <w:spacing w:line="360" w:lineRule="auto"/>
        <w:ind w:firstLine="598" w:firstLineChars="187"/>
        <w:rPr>
          <w:rFonts w:ascii="宋体" w:hAnsi="宋体" w:cs="宋体"/>
          <w:bCs/>
          <w:kern w:val="0"/>
          <w:sz w:val="32"/>
          <w:szCs w:val="32"/>
        </w:rPr>
      </w:pPr>
      <w:r>
        <w:rPr>
          <w:rFonts w:hint="eastAsia" w:ascii="宋体" w:hAnsi="宋体" w:cs="宋体"/>
          <w:bCs/>
          <w:kern w:val="0"/>
          <w:sz w:val="32"/>
          <w:szCs w:val="32"/>
        </w:rPr>
        <w:t>响应文件中所使用的计量单位，除比选文件中有特殊规定外，一律使用国家法定计量单位。</w:t>
      </w:r>
    </w:p>
    <w:p>
      <w:pPr>
        <w:autoSpaceDE w:val="0"/>
        <w:autoSpaceDN w:val="0"/>
        <w:adjustRightInd w:val="0"/>
        <w:spacing w:line="360" w:lineRule="auto"/>
        <w:ind w:firstLine="601" w:firstLineChars="187"/>
        <w:rPr>
          <w:rFonts w:ascii="宋体" w:hAnsi="宋体" w:cs="宋体"/>
          <w:bCs/>
          <w:kern w:val="0"/>
          <w:sz w:val="32"/>
          <w:szCs w:val="32"/>
        </w:rPr>
      </w:pPr>
      <w:r>
        <w:rPr>
          <w:rFonts w:hint="eastAsia" w:ascii="宋体" w:hAnsi="宋体" w:cs="宋体"/>
          <w:b/>
          <w:bCs/>
          <w:kern w:val="0"/>
          <w:sz w:val="32"/>
          <w:szCs w:val="32"/>
        </w:rPr>
        <w:t>8、响应文件的组成</w:t>
      </w:r>
    </w:p>
    <w:p>
      <w:pPr>
        <w:pStyle w:val="8"/>
        <w:adjustRightInd w:val="0"/>
        <w:snapToGrid w:val="0"/>
        <w:spacing w:after="0" w:line="360" w:lineRule="auto"/>
        <w:ind w:firstLine="640" w:firstLineChars="200"/>
        <w:rPr>
          <w:rFonts w:ascii="宋体" w:hAnsi="宋体" w:cs="宋体"/>
          <w:bCs/>
          <w:kern w:val="0"/>
          <w:sz w:val="32"/>
          <w:szCs w:val="32"/>
        </w:rPr>
      </w:pPr>
      <w:r>
        <w:rPr>
          <w:rFonts w:hint="eastAsia" w:ascii="宋体" w:hAnsi="宋体" w:cs="宋体"/>
          <w:bCs/>
          <w:kern w:val="0"/>
          <w:sz w:val="32"/>
          <w:szCs w:val="32"/>
        </w:rPr>
        <w:t>8.1投标承诺书；</w:t>
      </w:r>
    </w:p>
    <w:p>
      <w:pPr>
        <w:pStyle w:val="8"/>
        <w:adjustRightInd w:val="0"/>
        <w:snapToGrid w:val="0"/>
        <w:spacing w:after="0" w:line="360" w:lineRule="auto"/>
        <w:ind w:firstLine="640" w:firstLineChars="200"/>
        <w:rPr>
          <w:rFonts w:ascii="宋体" w:hAnsi="宋体" w:cs="宋体"/>
          <w:bCs/>
          <w:kern w:val="0"/>
          <w:sz w:val="32"/>
          <w:szCs w:val="32"/>
        </w:rPr>
      </w:pPr>
      <w:r>
        <w:rPr>
          <w:rFonts w:hint="eastAsia" w:ascii="宋体" w:hAnsi="宋体" w:cs="宋体"/>
          <w:bCs/>
          <w:kern w:val="0"/>
          <w:sz w:val="32"/>
          <w:szCs w:val="32"/>
        </w:rPr>
        <w:t>8.2法人授权书和被授权人身份证；</w:t>
      </w:r>
    </w:p>
    <w:p>
      <w:pPr>
        <w:pStyle w:val="8"/>
        <w:adjustRightInd w:val="0"/>
        <w:snapToGrid w:val="0"/>
        <w:spacing w:after="0" w:line="360" w:lineRule="auto"/>
        <w:ind w:firstLine="640" w:firstLineChars="200"/>
        <w:rPr>
          <w:rFonts w:ascii="宋体" w:hAnsi="宋体" w:cs="宋体"/>
          <w:bCs/>
          <w:kern w:val="0"/>
          <w:sz w:val="32"/>
          <w:szCs w:val="32"/>
        </w:rPr>
      </w:pPr>
      <w:r>
        <w:rPr>
          <w:rFonts w:hint="eastAsia" w:ascii="宋体" w:hAnsi="宋体" w:cs="宋体"/>
          <w:bCs/>
          <w:kern w:val="0"/>
          <w:sz w:val="32"/>
          <w:szCs w:val="32"/>
        </w:rPr>
        <w:t>8.3开标一览表；</w:t>
      </w:r>
    </w:p>
    <w:p>
      <w:pPr>
        <w:pStyle w:val="8"/>
        <w:adjustRightInd w:val="0"/>
        <w:snapToGrid w:val="0"/>
        <w:spacing w:after="0" w:line="360" w:lineRule="auto"/>
        <w:ind w:firstLine="640" w:firstLineChars="200"/>
        <w:rPr>
          <w:rFonts w:ascii="宋体" w:hAnsi="宋体" w:cs="宋体"/>
          <w:bCs/>
          <w:kern w:val="0"/>
          <w:sz w:val="32"/>
          <w:szCs w:val="32"/>
        </w:rPr>
      </w:pPr>
      <w:r>
        <w:rPr>
          <w:rFonts w:hint="eastAsia" w:ascii="宋体" w:hAnsi="宋体" w:cs="宋体"/>
          <w:bCs/>
          <w:kern w:val="0"/>
          <w:sz w:val="32"/>
          <w:szCs w:val="32"/>
        </w:rPr>
        <w:t>8.4项目要求响应情况；</w:t>
      </w:r>
    </w:p>
    <w:p>
      <w:pPr>
        <w:pStyle w:val="8"/>
        <w:adjustRightInd w:val="0"/>
        <w:snapToGrid w:val="0"/>
        <w:spacing w:after="0" w:line="360" w:lineRule="auto"/>
        <w:ind w:firstLine="640" w:firstLineChars="200"/>
        <w:rPr>
          <w:rFonts w:ascii="宋体" w:hAnsi="宋体" w:cs="宋体"/>
          <w:bCs/>
          <w:kern w:val="0"/>
          <w:sz w:val="32"/>
          <w:szCs w:val="32"/>
        </w:rPr>
      </w:pPr>
      <w:r>
        <w:rPr>
          <w:rFonts w:hint="eastAsia" w:ascii="宋体" w:hAnsi="宋体" w:cs="宋体"/>
          <w:bCs/>
          <w:kern w:val="0"/>
          <w:sz w:val="32"/>
          <w:szCs w:val="32"/>
        </w:rPr>
        <w:t>8.5文件要求的</w:t>
      </w:r>
      <w:r>
        <w:rPr>
          <w:rFonts w:hint="eastAsia" w:ascii="宋体" w:hAnsi="宋体" w:cs="宋体"/>
          <w:bCs/>
          <w:kern w:val="0"/>
          <w:sz w:val="32"/>
          <w:szCs w:val="32"/>
          <w:lang w:eastAsia="zh-Hans"/>
        </w:rPr>
        <w:t>服务方案、项目实施人员配置情况</w:t>
      </w:r>
      <w:r>
        <w:rPr>
          <w:rFonts w:hint="eastAsia" w:ascii="宋体" w:hAnsi="宋体" w:cs="宋体"/>
          <w:bCs/>
          <w:kern w:val="0"/>
          <w:sz w:val="32"/>
          <w:szCs w:val="32"/>
        </w:rPr>
        <w:t>、</w:t>
      </w:r>
      <w:r>
        <w:rPr>
          <w:rFonts w:hint="eastAsia" w:ascii="宋体" w:hAnsi="宋体" w:cs="宋体"/>
          <w:bCs/>
          <w:kern w:val="0"/>
          <w:sz w:val="32"/>
          <w:szCs w:val="32"/>
          <w:lang w:eastAsia="zh-Hans"/>
        </w:rPr>
        <w:t>项目业绩</w:t>
      </w:r>
      <w:r>
        <w:rPr>
          <w:rFonts w:hint="eastAsia" w:ascii="宋体" w:hAnsi="宋体" w:cs="宋体"/>
          <w:bCs/>
          <w:kern w:val="0"/>
          <w:sz w:val="32"/>
          <w:szCs w:val="32"/>
        </w:rPr>
        <w:t>、</w:t>
      </w:r>
      <w:r>
        <w:rPr>
          <w:rFonts w:hint="eastAsia" w:ascii="宋体" w:hAnsi="宋体" w:cs="宋体"/>
          <w:bCs/>
          <w:kern w:val="0"/>
          <w:sz w:val="32"/>
          <w:szCs w:val="32"/>
          <w:lang w:eastAsia="zh-Hans"/>
        </w:rPr>
        <w:t>其它承诺；</w:t>
      </w:r>
    </w:p>
    <w:p>
      <w:pPr>
        <w:pStyle w:val="8"/>
        <w:adjustRightInd w:val="0"/>
        <w:snapToGrid w:val="0"/>
        <w:spacing w:after="0" w:line="360" w:lineRule="auto"/>
        <w:ind w:firstLine="640" w:firstLineChars="200"/>
        <w:rPr>
          <w:rFonts w:ascii="宋体" w:hAnsi="宋体" w:cs="宋体"/>
          <w:bCs/>
          <w:kern w:val="0"/>
          <w:sz w:val="32"/>
          <w:szCs w:val="32"/>
        </w:rPr>
      </w:pPr>
      <w:r>
        <w:rPr>
          <w:rFonts w:hint="eastAsia" w:ascii="宋体" w:hAnsi="宋体" w:cs="宋体"/>
          <w:bCs/>
          <w:kern w:val="0"/>
          <w:sz w:val="32"/>
          <w:szCs w:val="32"/>
        </w:rPr>
        <w:t>8.6投标人认为有必要提供的其它文件；</w:t>
      </w:r>
    </w:p>
    <w:p>
      <w:pPr>
        <w:spacing w:line="360" w:lineRule="auto"/>
        <w:ind w:firstLine="643" w:firstLineChars="200"/>
        <w:rPr>
          <w:rFonts w:ascii="宋体" w:hAnsi="宋体" w:cs="宋体"/>
          <w:b/>
          <w:bCs/>
          <w:kern w:val="0"/>
          <w:sz w:val="32"/>
          <w:szCs w:val="32"/>
        </w:rPr>
      </w:pPr>
      <w:r>
        <w:rPr>
          <w:rFonts w:hint="eastAsia" w:ascii="宋体" w:hAnsi="宋体" w:cs="宋体"/>
          <w:b/>
          <w:sz w:val="32"/>
          <w:szCs w:val="32"/>
        </w:rPr>
        <w:t>9</w:t>
      </w:r>
      <w:r>
        <w:rPr>
          <w:rFonts w:hint="eastAsia" w:ascii="宋体" w:hAnsi="宋体" w:cs="宋体"/>
          <w:b/>
          <w:bCs/>
          <w:kern w:val="0"/>
          <w:sz w:val="32"/>
          <w:szCs w:val="32"/>
        </w:rPr>
        <w:t>、比选报价说明</w:t>
      </w:r>
    </w:p>
    <w:p>
      <w:pPr>
        <w:adjustRightInd w:val="0"/>
        <w:spacing w:line="360" w:lineRule="auto"/>
        <w:ind w:firstLine="640" w:firstLineChars="200"/>
        <w:jc w:val="left"/>
        <w:rPr>
          <w:rFonts w:ascii="宋体" w:hAnsi="宋体" w:cs="宋体"/>
          <w:bCs/>
          <w:kern w:val="0"/>
          <w:sz w:val="32"/>
          <w:szCs w:val="32"/>
        </w:rPr>
      </w:pPr>
      <w:r>
        <w:rPr>
          <w:rFonts w:hint="eastAsia" w:ascii="宋体" w:hAnsi="宋体" w:cs="宋体"/>
          <w:bCs/>
          <w:kern w:val="0"/>
          <w:sz w:val="32"/>
          <w:szCs w:val="32"/>
        </w:rPr>
        <w:t>9.1比选报价应按照本比选文件要求编制，任何有选择报价将不予接受。</w:t>
      </w:r>
    </w:p>
    <w:p>
      <w:pPr>
        <w:adjustRightInd w:val="0"/>
        <w:spacing w:line="360" w:lineRule="auto"/>
        <w:ind w:firstLine="640" w:firstLineChars="200"/>
        <w:jc w:val="left"/>
        <w:rPr>
          <w:rFonts w:ascii="宋体" w:hAnsi="宋体" w:cs="宋体"/>
          <w:bCs/>
          <w:kern w:val="0"/>
          <w:sz w:val="32"/>
          <w:szCs w:val="32"/>
        </w:rPr>
      </w:pPr>
      <w:r>
        <w:rPr>
          <w:rFonts w:hint="eastAsia" w:ascii="宋体" w:hAnsi="宋体" w:cs="宋体"/>
          <w:bCs/>
          <w:kern w:val="0"/>
          <w:sz w:val="32"/>
          <w:szCs w:val="32"/>
        </w:rPr>
        <w:t>9.2比选申请人所报的总价应包含合同实施过程中的应预见或不可预见费用等完成合同规定责任和义务、达到合同目的的一切费用及企业利润。</w:t>
      </w:r>
    </w:p>
    <w:p>
      <w:pPr>
        <w:spacing w:line="360" w:lineRule="auto"/>
        <w:ind w:firstLine="643" w:firstLineChars="200"/>
        <w:rPr>
          <w:rFonts w:ascii="宋体" w:hAnsi="宋体" w:cs="宋体"/>
          <w:b/>
          <w:bCs/>
          <w:sz w:val="32"/>
          <w:szCs w:val="32"/>
        </w:rPr>
      </w:pPr>
      <w:r>
        <w:rPr>
          <w:rFonts w:hint="eastAsia" w:ascii="宋体" w:hAnsi="宋体" w:cs="宋体"/>
          <w:b/>
          <w:bCs/>
          <w:kern w:val="0"/>
          <w:sz w:val="32"/>
          <w:szCs w:val="32"/>
        </w:rPr>
        <w:t>10、</w:t>
      </w:r>
      <w:r>
        <w:rPr>
          <w:rFonts w:hint="eastAsia" w:ascii="宋体" w:hAnsi="宋体" w:cs="宋体"/>
          <w:b/>
          <w:bCs/>
          <w:sz w:val="32"/>
          <w:szCs w:val="32"/>
        </w:rPr>
        <w:t>响应文件的份数和签署</w:t>
      </w:r>
    </w:p>
    <w:p>
      <w:pPr>
        <w:spacing w:line="360" w:lineRule="auto"/>
        <w:ind w:firstLine="640" w:firstLineChars="200"/>
        <w:rPr>
          <w:rFonts w:ascii="宋体" w:hAnsi="宋体" w:cs="宋体"/>
          <w:sz w:val="32"/>
          <w:szCs w:val="32"/>
        </w:rPr>
      </w:pPr>
      <w:r>
        <w:rPr>
          <w:rFonts w:hint="eastAsia" w:ascii="宋体" w:hAnsi="宋体" w:cs="宋体"/>
          <w:bCs/>
          <w:kern w:val="0"/>
          <w:sz w:val="32"/>
          <w:szCs w:val="32"/>
        </w:rPr>
        <w:t xml:space="preserve">10.1 </w:t>
      </w:r>
      <w:r>
        <w:rPr>
          <w:rFonts w:hint="eastAsia" w:ascii="宋体" w:hAnsi="宋体" w:cs="宋体"/>
          <w:sz w:val="32"/>
          <w:szCs w:val="32"/>
        </w:rPr>
        <w:t>比选申请人应按前附表第6项规定的份数提交响应文件。否则视为实质上未响应比选文件的投标。</w:t>
      </w:r>
    </w:p>
    <w:p>
      <w:pPr>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10.2 响应文件的正本和副本均需打印或使用蓝、黑墨水笔书写，字迹应清晰易于辨认，并应在响应文件封面的右上角清楚地注明“正本”或“副本”字样。正本和副本如有不一致之处，以正本为准。</w:t>
      </w:r>
    </w:p>
    <w:p>
      <w:pPr>
        <w:spacing w:line="360" w:lineRule="auto"/>
        <w:ind w:firstLine="640" w:firstLineChars="200"/>
        <w:rPr>
          <w:rFonts w:ascii="宋体" w:hAnsi="宋体" w:cs="宋体"/>
          <w:sz w:val="32"/>
          <w:szCs w:val="32"/>
        </w:rPr>
      </w:pPr>
      <w:r>
        <w:rPr>
          <w:rFonts w:hint="eastAsia" w:ascii="宋体" w:hAnsi="宋体" w:cs="宋体"/>
          <w:bCs/>
          <w:kern w:val="0"/>
          <w:sz w:val="32"/>
          <w:szCs w:val="32"/>
        </w:rPr>
        <w:t>10.3全套响应文件应无涂改或行间插字和增删。如有修改，</w:t>
      </w:r>
      <w:r>
        <w:rPr>
          <w:rFonts w:hint="eastAsia" w:ascii="宋体" w:hAnsi="宋体" w:cs="宋体"/>
          <w:kern w:val="0"/>
          <w:sz w:val="32"/>
          <w:szCs w:val="32"/>
        </w:rPr>
        <w:t>修改处应加盖比选申请人公章，否则按废标处理</w:t>
      </w:r>
      <w:r>
        <w:rPr>
          <w:rFonts w:hint="eastAsia" w:ascii="宋体" w:hAnsi="宋体" w:cs="宋体"/>
          <w:sz w:val="32"/>
          <w:szCs w:val="32"/>
        </w:rPr>
        <w:t>。</w:t>
      </w:r>
    </w:p>
    <w:p>
      <w:pPr>
        <w:autoSpaceDE w:val="0"/>
        <w:autoSpaceDN w:val="0"/>
        <w:adjustRightInd w:val="0"/>
        <w:spacing w:before="156" w:beforeLines="50" w:after="156" w:afterLines="50" w:line="360" w:lineRule="auto"/>
        <w:jc w:val="center"/>
        <w:rPr>
          <w:rFonts w:ascii="宋体" w:hAnsi="宋体" w:cs="宋体"/>
          <w:b/>
          <w:bCs/>
          <w:kern w:val="0"/>
          <w:sz w:val="32"/>
          <w:szCs w:val="32"/>
        </w:rPr>
      </w:pPr>
      <w:r>
        <w:rPr>
          <w:rFonts w:hint="eastAsia" w:ascii="宋体" w:hAnsi="宋体" w:cs="宋体"/>
          <w:b/>
          <w:bCs/>
          <w:kern w:val="0"/>
          <w:sz w:val="32"/>
          <w:szCs w:val="32"/>
        </w:rPr>
        <w:t>（四）响应文件的递交</w:t>
      </w:r>
    </w:p>
    <w:p>
      <w:pPr>
        <w:spacing w:line="360" w:lineRule="auto"/>
        <w:ind w:firstLine="643" w:firstLineChars="200"/>
        <w:outlineLvl w:val="0"/>
        <w:rPr>
          <w:rFonts w:ascii="宋体" w:hAnsi="宋体" w:cs="宋体"/>
          <w:b/>
          <w:bCs/>
          <w:kern w:val="0"/>
          <w:sz w:val="32"/>
          <w:szCs w:val="32"/>
        </w:rPr>
      </w:pPr>
      <w:r>
        <w:rPr>
          <w:rFonts w:hint="eastAsia" w:ascii="宋体" w:hAnsi="宋体" w:cs="宋体"/>
          <w:b/>
          <w:bCs/>
          <w:kern w:val="0"/>
          <w:sz w:val="32"/>
          <w:szCs w:val="32"/>
        </w:rPr>
        <w:t>11、响应文件的装订、密封和标记</w:t>
      </w:r>
    </w:p>
    <w:p>
      <w:pPr>
        <w:spacing w:line="360" w:lineRule="auto"/>
        <w:ind w:firstLine="640" w:firstLineChars="200"/>
        <w:outlineLvl w:val="0"/>
        <w:rPr>
          <w:rFonts w:ascii="宋体" w:hAnsi="宋体" w:cs="宋体"/>
          <w:bCs/>
          <w:kern w:val="0"/>
          <w:sz w:val="32"/>
          <w:szCs w:val="32"/>
        </w:rPr>
      </w:pPr>
      <w:r>
        <w:rPr>
          <w:rFonts w:hint="eastAsia" w:ascii="宋体" w:hAnsi="宋体" w:cs="宋体"/>
          <w:bCs/>
          <w:kern w:val="0"/>
          <w:sz w:val="32"/>
          <w:szCs w:val="32"/>
        </w:rPr>
        <w:t>11.1 响应文件的装订要求：响应文件应</w:t>
      </w:r>
      <w:r>
        <w:rPr>
          <w:rFonts w:hint="eastAsia" w:ascii="宋体" w:hAnsi="宋体" w:cs="宋体"/>
          <w:kern w:val="0"/>
          <w:sz w:val="32"/>
          <w:szCs w:val="32"/>
        </w:rPr>
        <w:t>胶装成册，散页无效。</w:t>
      </w:r>
    </w:p>
    <w:p>
      <w:pPr>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11.2比选申请人应将所有响应文件密封，并在封口处加盖公章作为骑缝章。</w:t>
      </w:r>
    </w:p>
    <w:p>
      <w:pPr>
        <w:spacing w:line="360" w:lineRule="auto"/>
        <w:ind w:firstLine="640" w:firstLineChars="200"/>
        <w:outlineLvl w:val="0"/>
        <w:rPr>
          <w:rFonts w:ascii="宋体" w:hAnsi="宋体" w:cs="宋体"/>
          <w:bCs/>
          <w:kern w:val="0"/>
          <w:sz w:val="32"/>
          <w:szCs w:val="32"/>
        </w:rPr>
      </w:pPr>
      <w:r>
        <w:rPr>
          <w:rFonts w:hint="eastAsia" w:ascii="宋体" w:hAnsi="宋体" w:cs="宋体"/>
          <w:sz w:val="32"/>
          <w:szCs w:val="32"/>
        </w:rPr>
        <w:t>11.3 密封袋上写明：</w:t>
      </w:r>
    </w:p>
    <w:p>
      <w:pPr>
        <w:spacing w:line="360" w:lineRule="auto"/>
        <w:ind w:firstLine="800" w:firstLineChars="250"/>
        <w:rPr>
          <w:rFonts w:ascii="宋体" w:hAnsi="宋体" w:cs="宋体"/>
          <w:bCs/>
          <w:kern w:val="0"/>
          <w:sz w:val="32"/>
          <w:szCs w:val="32"/>
        </w:rPr>
      </w:pPr>
      <w:r>
        <w:rPr>
          <w:rFonts w:hint="eastAsia" w:ascii="宋体" w:hAnsi="宋体" w:cs="宋体"/>
          <w:bCs/>
          <w:kern w:val="0"/>
          <w:sz w:val="32"/>
          <w:szCs w:val="32"/>
        </w:rPr>
        <w:t>(1)项目名称：</w:t>
      </w:r>
      <w:r>
        <w:rPr>
          <w:rFonts w:hint="eastAsia" w:ascii="宋体" w:hAnsi="宋体" w:cs="宋体"/>
          <w:bCs/>
          <w:kern w:val="0"/>
          <w:sz w:val="32"/>
          <w:szCs w:val="32"/>
          <w:u w:val="single"/>
        </w:rPr>
        <w:t xml:space="preserve">                                   </w:t>
      </w:r>
    </w:p>
    <w:p>
      <w:pPr>
        <w:spacing w:line="360" w:lineRule="auto"/>
        <w:ind w:firstLine="800" w:firstLineChars="250"/>
        <w:rPr>
          <w:rFonts w:ascii="宋体" w:hAnsi="宋体" w:cs="宋体"/>
          <w:bCs/>
          <w:kern w:val="0"/>
          <w:sz w:val="32"/>
          <w:szCs w:val="32"/>
          <w:u w:val="single"/>
        </w:rPr>
      </w:pPr>
      <w:r>
        <w:rPr>
          <w:rFonts w:hint="eastAsia" w:ascii="宋体" w:hAnsi="宋体" w:cs="宋体"/>
          <w:bCs/>
          <w:kern w:val="0"/>
          <w:sz w:val="32"/>
          <w:szCs w:val="32"/>
        </w:rPr>
        <w:t>(2)比选申请人名称：</w:t>
      </w:r>
      <w:r>
        <w:rPr>
          <w:rFonts w:hint="eastAsia" w:ascii="宋体" w:hAnsi="宋体" w:cs="宋体"/>
          <w:bCs/>
          <w:kern w:val="0"/>
          <w:sz w:val="32"/>
          <w:szCs w:val="32"/>
          <w:u w:val="single"/>
        </w:rPr>
        <w:t xml:space="preserve">                                </w:t>
      </w:r>
    </w:p>
    <w:p>
      <w:pPr>
        <w:spacing w:line="360" w:lineRule="auto"/>
        <w:ind w:firstLine="800" w:firstLineChars="250"/>
        <w:rPr>
          <w:rFonts w:ascii="宋体" w:hAnsi="宋体" w:cs="宋体"/>
          <w:bCs/>
          <w:kern w:val="0"/>
          <w:sz w:val="32"/>
          <w:szCs w:val="32"/>
        </w:rPr>
      </w:pPr>
      <w:r>
        <w:rPr>
          <w:rFonts w:hint="eastAsia" w:ascii="宋体" w:hAnsi="宋体" w:cs="宋体"/>
          <w:bCs/>
          <w:kern w:val="0"/>
          <w:sz w:val="32"/>
          <w:szCs w:val="32"/>
        </w:rPr>
        <w:t>(3)</w:t>
      </w:r>
      <w:r>
        <w:rPr>
          <w:rFonts w:hint="eastAsia" w:ascii="宋体" w:hAnsi="宋体" w:cs="宋体"/>
          <w:bCs/>
          <w:kern w:val="0"/>
          <w:sz w:val="32"/>
          <w:szCs w:val="32"/>
          <w:u w:val="single"/>
        </w:rPr>
        <w:t xml:space="preserve">    </w:t>
      </w:r>
      <w:r>
        <w:rPr>
          <w:rFonts w:hint="eastAsia" w:ascii="宋体" w:hAnsi="宋体" w:cs="宋体"/>
          <w:bCs/>
          <w:kern w:val="0"/>
          <w:sz w:val="32"/>
          <w:szCs w:val="32"/>
        </w:rPr>
        <w:t>年</w:t>
      </w:r>
      <w:r>
        <w:rPr>
          <w:rFonts w:hint="eastAsia" w:ascii="宋体" w:hAnsi="宋体" w:cs="宋体"/>
          <w:bCs/>
          <w:kern w:val="0"/>
          <w:sz w:val="32"/>
          <w:szCs w:val="32"/>
          <w:u w:val="single"/>
        </w:rPr>
        <w:t xml:space="preserve">   </w:t>
      </w:r>
      <w:r>
        <w:rPr>
          <w:rFonts w:hint="eastAsia" w:ascii="宋体" w:hAnsi="宋体" w:cs="宋体"/>
          <w:bCs/>
          <w:kern w:val="0"/>
          <w:sz w:val="32"/>
          <w:szCs w:val="32"/>
        </w:rPr>
        <w:t>月</w:t>
      </w:r>
      <w:r>
        <w:rPr>
          <w:rFonts w:hint="eastAsia" w:ascii="宋体" w:hAnsi="宋体" w:cs="宋体"/>
          <w:bCs/>
          <w:kern w:val="0"/>
          <w:sz w:val="32"/>
          <w:szCs w:val="32"/>
          <w:u w:val="single"/>
        </w:rPr>
        <w:t xml:space="preserve">   </w:t>
      </w:r>
      <w:r>
        <w:rPr>
          <w:rFonts w:hint="eastAsia" w:ascii="宋体" w:hAnsi="宋体" w:cs="宋体"/>
          <w:bCs/>
          <w:kern w:val="0"/>
          <w:sz w:val="32"/>
          <w:szCs w:val="32"/>
        </w:rPr>
        <w:t>日</w:t>
      </w:r>
      <w:r>
        <w:rPr>
          <w:rFonts w:hint="eastAsia" w:ascii="宋体" w:hAnsi="宋体" w:cs="宋体"/>
          <w:bCs/>
          <w:kern w:val="0"/>
          <w:sz w:val="32"/>
          <w:szCs w:val="32"/>
          <w:u w:val="single"/>
        </w:rPr>
        <w:t xml:space="preserve">   </w:t>
      </w:r>
      <w:r>
        <w:rPr>
          <w:rFonts w:hint="eastAsia" w:ascii="宋体" w:hAnsi="宋体" w:cs="宋体"/>
          <w:bCs/>
          <w:kern w:val="0"/>
          <w:sz w:val="32"/>
          <w:szCs w:val="32"/>
        </w:rPr>
        <w:t>时</w:t>
      </w:r>
      <w:r>
        <w:rPr>
          <w:rFonts w:hint="eastAsia" w:ascii="宋体" w:hAnsi="宋体" w:cs="宋体"/>
          <w:bCs/>
          <w:kern w:val="0"/>
          <w:sz w:val="32"/>
          <w:szCs w:val="32"/>
          <w:u w:val="single"/>
        </w:rPr>
        <w:t xml:space="preserve">   </w:t>
      </w:r>
      <w:r>
        <w:rPr>
          <w:rFonts w:hint="eastAsia" w:ascii="宋体" w:hAnsi="宋体" w:cs="宋体"/>
          <w:bCs/>
          <w:kern w:val="0"/>
          <w:sz w:val="32"/>
          <w:szCs w:val="32"/>
        </w:rPr>
        <w:t>分开标，此时间以前不得开封。</w:t>
      </w:r>
    </w:p>
    <w:p>
      <w:pPr>
        <w:spacing w:line="360" w:lineRule="auto"/>
        <w:ind w:firstLine="809" w:firstLineChars="253"/>
        <w:rPr>
          <w:rFonts w:ascii="宋体" w:hAnsi="宋体" w:cs="宋体"/>
          <w:sz w:val="32"/>
          <w:szCs w:val="32"/>
        </w:rPr>
      </w:pPr>
      <w:r>
        <w:rPr>
          <w:rFonts w:hint="eastAsia" w:ascii="宋体" w:hAnsi="宋体" w:cs="宋体"/>
          <w:sz w:val="32"/>
          <w:szCs w:val="32"/>
        </w:rPr>
        <w:t>11.4 如果响应文件没有按本须知规定装订和加写标记及密封，采购人将不承担响应文件提前开封的责任。对由此造成提前开封的响应文件将予以拒绝，并退还给比选申请人。</w:t>
      </w:r>
    </w:p>
    <w:p>
      <w:pPr>
        <w:spacing w:line="360" w:lineRule="auto"/>
        <w:ind w:firstLine="643" w:firstLineChars="200"/>
        <w:rPr>
          <w:rFonts w:ascii="宋体" w:hAnsi="宋体" w:cs="宋体"/>
          <w:b/>
          <w:bCs/>
          <w:kern w:val="0"/>
          <w:sz w:val="32"/>
          <w:szCs w:val="32"/>
        </w:rPr>
      </w:pPr>
      <w:r>
        <w:rPr>
          <w:rFonts w:hint="eastAsia" w:ascii="宋体" w:hAnsi="宋体" w:cs="宋体"/>
          <w:b/>
          <w:bCs/>
          <w:kern w:val="0"/>
          <w:sz w:val="32"/>
          <w:szCs w:val="32"/>
        </w:rPr>
        <w:t>12、响应文件的递交和截止日期</w:t>
      </w:r>
    </w:p>
    <w:p>
      <w:pPr>
        <w:spacing w:line="360" w:lineRule="auto"/>
        <w:ind w:firstLine="640" w:firstLineChars="200"/>
        <w:rPr>
          <w:rFonts w:ascii="宋体" w:hAnsi="宋体" w:cs="宋体"/>
          <w:sz w:val="32"/>
          <w:szCs w:val="32"/>
        </w:rPr>
      </w:pPr>
      <w:r>
        <w:rPr>
          <w:rFonts w:hint="eastAsia" w:ascii="宋体" w:hAnsi="宋体" w:cs="宋体"/>
          <w:sz w:val="32"/>
          <w:szCs w:val="32"/>
        </w:rPr>
        <w:t>比选申请人应按前附表第7项所规定的地点，于截止时间前递交响应文件。未按规定的截止时间或未送达本比选文件规定地点的响应文件采购人将予以拒绝。</w:t>
      </w:r>
    </w:p>
    <w:p>
      <w:pPr>
        <w:autoSpaceDE w:val="0"/>
        <w:autoSpaceDN w:val="0"/>
        <w:adjustRightInd w:val="0"/>
        <w:spacing w:before="156" w:beforeLines="50" w:after="156" w:afterLines="50" w:line="360" w:lineRule="auto"/>
        <w:jc w:val="center"/>
        <w:rPr>
          <w:rFonts w:ascii="宋体" w:hAnsi="宋体" w:cs="宋体"/>
          <w:b/>
          <w:bCs/>
          <w:kern w:val="0"/>
          <w:sz w:val="32"/>
          <w:szCs w:val="32"/>
        </w:rPr>
      </w:pPr>
      <w:r>
        <w:rPr>
          <w:rFonts w:hint="eastAsia" w:ascii="宋体" w:hAnsi="宋体" w:cs="宋体"/>
          <w:b/>
          <w:bCs/>
          <w:kern w:val="0"/>
          <w:sz w:val="32"/>
          <w:szCs w:val="32"/>
        </w:rPr>
        <w:t>（五）开 标</w:t>
      </w:r>
    </w:p>
    <w:p>
      <w:pPr>
        <w:spacing w:line="360" w:lineRule="auto"/>
        <w:ind w:firstLine="643" w:firstLineChars="200"/>
        <w:outlineLvl w:val="0"/>
        <w:rPr>
          <w:rFonts w:ascii="宋体" w:hAnsi="宋体" w:cs="宋体"/>
          <w:b/>
          <w:bCs/>
          <w:kern w:val="0"/>
          <w:sz w:val="32"/>
          <w:szCs w:val="32"/>
        </w:rPr>
      </w:pPr>
      <w:r>
        <w:rPr>
          <w:rFonts w:hint="eastAsia" w:ascii="宋体" w:hAnsi="宋体" w:cs="宋体"/>
          <w:b/>
          <w:bCs/>
          <w:kern w:val="0"/>
          <w:sz w:val="32"/>
          <w:szCs w:val="32"/>
        </w:rPr>
        <w:t>13、开 标</w:t>
      </w:r>
    </w:p>
    <w:p>
      <w:pPr>
        <w:ind w:firstLine="640" w:firstLineChars="200"/>
        <w:rPr>
          <w:rFonts w:ascii="宋体" w:hAnsi="宋体" w:cs="宋体"/>
          <w:bCs/>
          <w:kern w:val="0"/>
          <w:sz w:val="32"/>
          <w:szCs w:val="32"/>
        </w:rPr>
      </w:pPr>
      <w:r>
        <w:rPr>
          <w:rFonts w:hint="eastAsia" w:ascii="宋体" w:hAnsi="宋体" w:cs="宋体"/>
          <w:bCs/>
          <w:kern w:val="0"/>
          <w:sz w:val="32"/>
          <w:szCs w:val="32"/>
        </w:rPr>
        <w:t>13.1采购人按照前附表第8项所规定的时间和地点开标。</w:t>
      </w:r>
    </w:p>
    <w:p>
      <w:pPr>
        <w:pStyle w:val="8"/>
        <w:adjustRightInd w:val="0"/>
        <w:snapToGrid w:val="0"/>
        <w:spacing w:after="0" w:line="360" w:lineRule="auto"/>
        <w:ind w:firstLine="640" w:firstLineChars="200"/>
        <w:rPr>
          <w:rFonts w:ascii="宋体" w:hAnsi="宋体" w:cs="宋体"/>
          <w:bCs/>
          <w:sz w:val="32"/>
          <w:szCs w:val="32"/>
        </w:rPr>
      </w:pPr>
      <w:r>
        <w:rPr>
          <w:rFonts w:hint="eastAsia" w:ascii="宋体" w:hAnsi="宋体" w:cs="宋体"/>
          <w:bCs/>
          <w:kern w:val="0"/>
          <w:sz w:val="32"/>
          <w:szCs w:val="32"/>
        </w:rPr>
        <w:t>13.2</w:t>
      </w:r>
      <w:r>
        <w:rPr>
          <w:rFonts w:hint="eastAsia" w:ascii="宋体" w:hAnsi="宋体" w:cs="宋体"/>
          <w:bCs/>
          <w:sz w:val="32"/>
          <w:szCs w:val="32"/>
        </w:rPr>
        <w:t>法定代表人可不到现场参加本次开标会，如法定代表人到现场参加本次开标会，必须携带本人居民身份证原件；投标人代表可不到现场参加本次开标会，如投标人代表现场参加本次开标会，法人授权书及被授权委托人身份证原件在开标时应提交比选人检验，法人授权委托书格式、盖章及内容均应符合要求，否则法人授权书无效，该投标人的响应文件按无效投标处理。</w:t>
      </w:r>
    </w:p>
    <w:p>
      <w:pPr>
        <w:ind w:firstLine="640" w:firstLineChars="200"/>
        <w:rPr>
          <w:rFonts w:ascii="宋体" w:hAnsi="宋体" w:cs="宋体"/>
          <w:bCs/>
          <w:kern w:val="0"/>
          <w:sz w:val="32"/>
          <w:szCs w:val="32"/>
        </w:rPr>
      </w:pPr>
    </w:p>
    <w:p>
      <w:pPr>
        <w:spacing w:line="360" w:lineRule="auto"/>
        <w:ind w:firstLine="643" w:firstLineChars="200"/>
        <w:rPr>
          <w:rFonts w:ascii="宋体" w:hAnsi="宋体" w:cs="宋体"/>
          <w:b/>
          <w:bCs/>
          <w:sz w:val="32"/>
          <w:szCs w:val="32"/>
        </w:rPr>
      </w:pPr>
      <w:r>
        <w:rPr>
          <w:rFonts w:hint="eastAsia" w:ascii="宋体" w:hAnsi="宋体" w:cs="宋体"/>
          <w:b/>
          <w:bCs/>
          <w:sz w:val="32"/>
          <w:szCs w:val="32"/>
        </w:rPr>
        <w:t>14、响应文件的有效性</w:t>
      </w:r>
    </w:p>
    <w:p>
      <w:pPr>
        <w:spacing w:line="360" w:lineRule="auto"/>
        <w:ind w:firstLine="640" w:firstLineChars="200"/>
        <w:rPr>
          <w:rFonts w:ascii="宋体" w:hAnsi="宋体" w:cs="宋体"/>
          <w:bCs/>
          <w:kern w:val="0"/>
          <w:sz w:val="32"/>
          <w:szCs w:val="32"/>
        </w:rPr>
      </w:pPr>
      <w:bookmarkStart w:id="1" w:name="_Hlk53434594"/>
      <w:r>
        <w:rPr>
          <w:rFonts w:hint="eastAsia" w:ascii="宋体" w:hAnsi="宋体" w:cs="宋体"/>
          <w:bCs/>
          <w:kern w:val="0"/>
          <w:sz w:val="32"/>
          <w:szCs w:val="32"/>
        </w:rPr>
        <w:t>评审</w:t>
      </w:r>
      <w:bookmarkEnd w:id="1"/>
      <w:r>
        <w:rPr>
          <w:rFonts w:hint="eastAsia" w:ascii="宋体" w:hAnsi="宋体" w:cs="宋体"/>
          <w:bCs/>
          <w:kern w:val="0"/>
          <w:sz w:val="32"/>
          <w:szCs w:val="32"/>
        </w:rPr>
        <w:t>时，响应文件出现下列情形之一的，由比选小组评审后作为无效响应文件处理：</w:t>
      </w:r>
    </w:p>
    <w:p>
      <w:pPr>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1.</w:t>
      </w:r>
      <w:r>
        <w:rPr>
          <w:rFonts w:hint="eastAsia" w:ascii="宋体" w:hAnsi="宋体" w:cs="宋体"/>
          <w:sz w:val="32"/>
          <w:szCs w:val="32"/>
        </w:rPr>
        <w:t>未按比选文件要求加盖</w:t>
      </w:r>
      <w:r>
        <w:rPr>
          <w:rFonts w:hint="eastAsia" w:ascii="宋体" w:hAnsi="宋体" w:cs="宋体"/>
          <w:bCs/>
          <w:kern w:val="0"/>
          <w:sz w:val="32"/>
          <w:szCs w:val="32"/>
        </w:rPr>
        <w:t>比选申请人公章及法定代表人印鉴的；</w:t>
      </w:r>
    </w:p>
    <w:p>
      <w:pPr>
        <w:spacing w:line="360" w:lineRule="auto"/>
        <w:ind w:firstLine="640" w:firstLineChars="200"/>
        <w:outlineLvl w:val="0"/>
        <w:rPr>
          <w:rFonts w:ascii="宋体" w:hAnsi="宋体" w:cs="宋体"/>
          <w:bCs/>
          <w:kern w:val="0"/>
          <w:sz w:val="32"/>
          <w:szCs w:val="32"/>
        </w:rPr>
      </w:pPr>
      <w:r>
        <w:rPr>
          <w:rFonts w:hint="eastAsia" w:ascii="宋体" w:hAnsi="宋体" w:cs="宋体"/>
          <w:bCs/>
          <w:kern w:val="0"/>
          <w:sz w:val="32"/>
          <w:szCs w:val="32"/>
        </w:rPr>
        <w:t>2.响应文件中关键内容字迹不清或未按规定格式填写的；</w:t>
      </w:r>
    </w:p>
    <w:p>
      <w:pPr>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3.未按比选文件要求提供相应有效资格证明文件的；</w:t>
      </w:r>
    </w:p>
    <w:p>
      <w:pPr>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4.响应文件载明的工期超出比选文件规定期限的；</w:t>
      </w:r>
    </w:p>
    <w:p>
      <w:pPr>
        <w:spacing w:line="360" w:lineRule="auto"/>
        <w:ind w:firstLine="640" w:firstLineChars="200"/>
        <w:outlineLvl w:val="0"/>
        <w:rPr>
          <w:rFonts w:ascii="宋体" w:hAnsi="宋体" w:cs="宋体"/>
          <w:bCs/>
          <w:kern w:val="0"/>
          <w:sz w:val="32"/>
          <w:szCs w:val="32"/>
        </w:rPr>
      </w:pPr>
      <w:r>
        <w:rPr>
          <w:rFonts w:hint="eastAsia" w:ascii="宋体" w:hAnsi="宋体" w:cs="宋体"/>
          <w:bCs/>
          <w:kern w:val="0"/>
          <w:sz w:val="32"/>
          <w:szCs w:val="32"/>
        </w:rPr>
        <w:t>5.响应文件附有采购人不能接受的条件的。</w:t>
      </w:r>
    </w:p>
    <w:p>
      <w:pPr>
        <w:autoSpaceDE w:val="0"/>
        <w:autoSpaceDN w:val="0"/>
        <w:adjustRightInd w:val="0"/>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（六）评 标</w:t>
      </w:r>
    </w:p>
    <w:p>
      <w:pPr>
        <w:spacing w:line="360" w:lineRule="auto"/>
        <w:ind w:firstLine="643" w:firstLineChars="200"/>
        <w:rPr>
          <w:rFonts w:ascii="宋体" w:hAnsi="宋体" w:cs="宋体"/>
          <w:b/>
          <w:bCs/>
          <w:kern w:val="0"/>
          <w:sz w:val="32"/>
          <w:szCs w:val="32"/>
        </w:rPr>
      </w:pPr>
      <w:r>
        <w:rPr>
          <w:rFonts w:hint="eastAsia" w:ascii="宋体" w:hAnsi="宋体" w:cs="宋体"/>
          <w:b/>
          <w:bCs/>
          <w:kern w:val="0"/>
          <w:sz w:val="32"/>
          <w:szCs w:val="32"/>
        </w:rPr>
        <w:t>15、比选小组与评审</w:t>
      </w:r>
    </w:p>
    <w:p>
      <w:pPr>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15.1比选小组由采购人组建，负责评审活动。采购人授权比选小组直接确定中选人。</w:t>
      </w:r>
    </w:p>
    <w:p>
      <w:pPr>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15.2开标结束后开始评审，评审采用保密方式进行。</w:t>
      </w:r>
    </w:p>
    <w:p>
      <w:pPr>
        <w:spacing w:line="360" w:lineRule="auto"/>
        <w:ind w:firstLine="643" w:firstLineChars="200"/>
        <w:outlineLvl w:val="0"/>
        <w:rPr>
          <w:rFonts w:ascii="宋体" w:hAnsi="宋体" w:cs="宋体"/>
          <w:b/>
          <w:bCs/>
          <w:kern w:val="0"/>
          <w:sz w:val="32"/>
          <w:szCs w:val="32"/>
        </w:rPr>
      </w:pPr>
      <w:r>
        <w:rPr>
          <w:rFonts w:hint="eastAsia" w:ascii="宋体" w:hAnsi="宋体" w:cs="宋体"/>
          <w:b/>
          <w:bCs/>
          <w:kern w:val="0"/>
          <w:sz w:val="32"/>
          <w:szCs w:val="32"/>
        </w:rPr>
        <w:t>16、响应文件的澄清</w:t>
      </w:r>
    </w:p>
    <w:p>
      <w:pPr>
        <w:spacing w:line="360" w:lineRule="auto"/>
        <w:ind w:firstLine="640" w:firstLineChars="200"/>
        <w:rPr>
          <w:rFonts w:ascii="宋体" w:hAnsi="宋体" w:cs="宋体"/>
          <w:bCs/>
          <w:kern w:val="0"/>
          <w:sz w:val="32"/>
          <w:szCs w:val="32"/>
        </w:rPr>
      </w:pPr>
      <w:r>
        <w:rPr>
          <w:rFonts w:hint="eastAsia" w:ascii="宋体" w:hAnsi="宋体" w:cs="宋体"/>
          <w:bCs/>
          <w:kern w:val="0"/>
          <w:sz w:val="32"/>
          <w:szCs w:val="32"/>
        </w:rPr>
        <w:t>为有助于对响应文件进行审查、评估和比较，比选小组可以书面形式要求比选申请人对响应文件含义不明确的内容作必要的澄清或说明,比选申请人应采用书面形式进行澄清或说明，但不得超出响应文件的范围或改变响应文件的实质性内容。</w:t>
      </w:r>
    </w:p>
    <w:p>
      <w:pPr>
        <w:spacing w:line="360" w:lineRule="auto"/>
        <w:ind w:firstLine="643" w:firstLineChars="200"/>
        <w:outlineLvl w:val="0"/>
        <w:rPr>
          <w:rFonts w:ascii="宋体" w:hAnsi="宋体" w:cs="宋体"/>
          <w:b/>
          <w:bCs/>
          <w:sz w:val="32"/>
          <w:szCs w:val="32"/>
        </w:rPr>
      </w:pPr>
      <w:r>
        <w:rPr>
          <w:rFonts w:hint="eastAsia" w:ascii="宋体" w:hAnsi="宋体" w:cs="宋体"/>
          <w:b/>
          <w:bCs/>
          <w:kern w:val="0"/>
          <w:sz w:val="32"/>
          <w:szCs w:val="32"/>
        </w:rPr>
        <w:t>17、</w:t>
      </w:r>
      <w:r>
        <w:rPr>
          <w:rFonts w:hint="eastAsia" w:ascii="宋体" w:hAnsi="宋体" w:cs="宋体"/>
          <w:b/>
          <w:bCs/>
          <w:sz w:val="32"/>
          <w:szCs w:val="32"/>
        </w:rPr>
        <w:t>响应文件的初步评审</w:t>
      </w:r>
    </w:p>
    <w:p>
      <w:pPr>
        <w:spacing w:line="360" w:lineRule="auto"/>
        <w:ind w:firstLine="640" w:firstLineChars="200"/>
        <w:rPr>
          <w:rFonts w:ascii="宋体" w:hAnsi="宋体" w:cs="宋体"/>
          <w:sz w:val="32"/>
          <w:szCs w:val="32"/>
        </w:rPr>
      </w:pPr>
      <w:r>
        <w:rPr>
          <w:rFonts w:hint="eastAsia" w:ascii="宋体" w:hAnsi="宋体" w:cs="宋体"/>
          <w:sz w:val="32"/>
          <w:szCs w:val="32"/>
        </w:rPr>
        <w:t>17.1评审时，比选小组将审查响应文件是否完整，文件签署是否符合要求，响应文件是否符合比选文件的要求。</w:t>
      </w:r>
    </w:p>
    <w:p>
      <w:pPr>
        <w:spacing w:line="360" w:lineRule="auto"/>
        <w:ind w:firstLine="640" w:firstLineChars="200"/>
        <w:rPr>
          <w:rFonts w:ascii="宋体" w:hAnsi="宋体" w:cs="宋体"/>
          <w:sz w:val="32"/>
          <w:szCs w:val="32"/>
        </w:rPr>
      </w:pPr>
      <w:r>
        <w:rPr>
          <w:rFonts w:hint="eastAsia" w:ascii="宋体" w:hAnsi="宋体" w:cs="宋体"/>
          <w:sz w:val="32"/>
          <w:szCs w:val="32"/>
        </w:rPr>
        <w:t>17.2 如果响应文件未能在实质上响应比选文件的各项要求，</w:t>
      </w:r>
      <w:bookmarkStart w:id="2" w:name="_Hlk53434814"/>
      <w:r>
        <w:rPr>
          <w:rFonts w:hint="eastAsia" w:ascii="宋体" w:hAnsi="宋体" w:cs="宋体"/>
          <w:sz w:val="32"/>
          <w:szCs w:val="32"/>
        </w:rPr>
        <w:t>比选小组</w:t>
      </w:r>
      <w:bookmarkEnd w:id="2"/>
      <w:r>
        <w:rPr>
          <w:rFonts w:hint="eastAsia" w:ascii="宋体" w:hAnsi="宋体" w:cs="宋体"/>
          <w:sz w:val="32"/>
          <w:szCs w:val="32"/>
        </w:rPr>
        <w:t>将作废标处理。并且不允许比选申请人通过修改或撤消其不符合要求的差异或保留，使之成为具有响应性的比选。</w:t>
      </w:r>
    </w:p>
    <w:p>
      <w:pPr>
        <w:spacing w:line="360" w:lineRule="auto"/>
        <w:ind w:firstLine="640" w:firstLineChars="200"/>
        <w:rPr>
          <w:rFonts w:ascii="宋体" w:hAnsi="宋体" w:cs="宋体"/>
          <w:sz w:val="32"/>
          <w:szCs w:val="32"/>
        </w:rPr>
      </w:pPr>
      <w:r>
        <w:rPr>
          <w:rFonts w:hint="eastAsia" w:ascii="宋体" w:hAnsi="宋体" w:cs="宋体"/>
          <w:sz w:val="32"/>
          <w:szCs w:val="32"/>
        </w:rPr>
        <w:t>17.3 比选小组对确定为实质上响应的响应文件进行审核，看其是否有计算上或累加上的算术错误，修改错误的原则如下：</w:t>
      </w:r>
    </w:p>
    <w:p>
      <w:pPr>
        <w:spacing w:line="360" w:lineRule="auto"/>
        <w:ind w:firstLine="640" w:firstLineChars="200"/>
        <w:rPr>
          <w:rFonts w:ascii="宋体" w:hAnsi="宋体" w:cs="宋体"/>
          <w:sz w:val="32"/>
          <w:szCs w:val="32"/>
        </w:rPr>
      </w:pPr>
      <w:r>
        <w:rPr>
          <w:rFonts w:hint="eastAsia" w:ascii="宋体" w:hAnsi="宋体" w:cs="宋体"/>
          <w:sz w:val="32"/>
          <w:szCs w:val="32"/>
        </w:rPr>
        <w:t>17.3.1 如果数字表示的金额与文字表示的金额不一致时，应以文字表示的金额为准；</w:t>
      </w:r>
    </w:p>
    <w:p>
      <w:pPr>
        <w:ind w:firstLine="640" w:firstLineChars="200"/>
        <w:rPr>
          <w:rFonts w:ascii="宋体" w:hAnsi="宋体" w:cs="宋体"/>
          <w:sz w:val="32"/>
          <w:szCs w:val="32"/>
        </w:rPr>
      </w:pPr>
      <w:r>
        <w:rPr>
          <w:rFonts w:hint="eastAsia" w:ascii="宋体" w:hAnsi="宋体" w:cs="宋体"/>
          <w:sz w:val="32"/>
          <w:szCs w:val="32"/>
        </w:rPr>
        <w:t>17.3.2当单价与数量的乘积与合价不一致时，以单价为准，除非比选小组认为单价有明显的小数点错误，此时应以标出的合价为准，并修改单价。</w:t>
      </w:r>
    </w:p>
    <w:p>
      <w:pPr>
        <w:spacing w:line="360" w:lineRule="auto"/>
        <w:ind w:firstLine="643" w:firstLineChars="200"/>
        <w:outlineLvl w:val="0"/>
        <w:rPr>
          <w:rFonts w:ascii="宋体" w:hAnsi="宋体" w:cs="宋体"/>
          <w:b/>
          <w:bCs/>
          <w:sz w:val="32"/>
          <w:szCs w:val="32"/>
        </w:rPr>
      </w:pPr>
      <w:r>
        <w:rPr>
          <w:rFonts w:hint="eastAsia" w:ascii="宋体" w:hAnsi="宋体" w:cs="宋体"/>
          <w:b/>
          <w:bCs/>
          <w:sz w:val="32"/>
          <w:szCs w:val="32"/>
        </w:rPr>
        <w:t>18、响应文件的评审和确定中选人</w:t>
      </w:r>
    </w:p>
    <w:p>
      <w:pPr>
        <w:spacing w:line="360" w:lineRule="auto"/>
        <w:ind w:firstLine="640" w:firstLineChars="200"/>
        <w:rPr>
          <w:rFonts w:ascii="宋体" w:hAnsi="宋体" w:cs="宋体"/>
          <w:sz w:val="32"/>
          <w:szCs w:val="32"/>
        </w:rPr>
      </w:pPr>
      <w:r>
        <w:rPr>
          <w:rFonts w:hint="eastAsia" w:ascii="宋体" w:hAnsi="宋体" w:cs="宋体"/>
          <w:sz w:val="32"/>
          <w:szCs w:val="32"/>
        </w:rPr>
        <w:t>18.1 比选小组将对实质上响应比选文件要求的响应文件进行评估和比较。</w:t>
      </w:r>
    </w:p>
    <w:p>
      <w:pPr>
        <w:spacing w:line="360" w:lineRule="auto"/>
        <w:ind w:firstLine="640" w:firstLineChars="200"/>
        <w:rPr>
          <w:rFonts w:ascii="宋体" w:hAnsi="宋体" w:cs="宋体"/>
          <w:sz w:val="32"/>
          <w:szCs w:val="32"/>
        </w:rPr>
      </w:pPr>
      <w:r>
        <w:rPr>
          <w:rFonts w:hint="eastAsia" w:ascii="宋体" w:hAnsi="宋体" w:cs="宋体"/>
          <w:sz w:val="32"/>
          <w:szCs w:val="32"/>
        </w:rPr>
        <w:t>18.2 在评审过程中，比选小组可以以书面形式要求比选申请人就响应文件中含义不明确的内容进行书面说明并提供相关材料。</w:t>
      </w:r>
    </w:p>
    <w:p>
      <w:pPr>
        <w:spacing w:line="360" w:lineRule="auto"/>
        <w:ind w:firstLine="640" w:firstLineChars="200"/>
        <w:rPr>
          <w:rFonts w:ascii="宋体" w:hAnsi="宋体" w:cs="宋体"/>
          <w:sz w:val="32"/>
          <w:szCs w:val="32"/>
        </w:rPr>
      </w:pPr>
      <w:r>
        <w:rPr>
          <w:rFonts w:hint="eastAsia" w:ascii="宋体" w:hAnsi="宋体" w:cs="宋体"/>
          <w:sz w:val="32"/>
          <w:szCs w:val="32"/>
        </w:rPr>
        <w:t>18.3 比选小组依据文件规定的比选办法，对响应文件进行评审和比较，向采购人提出书面比选报告，</w:t>
      </w:r>
      <w:r>
        <w:rPr>
          <w:rFonts w:hint="eastAsia" w:ascii="宋体" w:hAnsi="宋体" w:cs="宋体"/>
          <w:kern w:val="0"/>
          <w:sz w:val="32"/>
          <w:szCs w:val="32"/>
        </w:rPr>
        <w:t>采购人授权比选小组直接确定得分最高的比选申请人为中选人。</w:t>
      </w:r>
    </w:p>
    <w:p>
      <w:pPr>
        <w:autoSpaceDE w:val="0"/>
        <w:autoSpaceDN w:val="0"/>
        <w:adjustRightInd w:val="0"/>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 xml:space="preserve">（七） </w:t>
      </w:r>
      <w:r>
        <w:rPr>
          <w:rFonts w:hint="eastAsia" w:ascii="宋体" w:hAnsi="宋体" w:cs="宋体"/>
          <w:b/>
          <w:sz w:val="32"/>
          <w:szCs w:val="32"/>
        </w:rPr>
        <w:t>中标通知</w:t>
      </w:r>
    </w:p>
    <w:p>
      <w:pPr>
        <w:autoSpaceDE w:val="0"/>
        <w:autoSpaceDN w:val="0"/>
        <w:adjustRightInd w:val="0"/>
        <w:spacing w:line="360" w:lineRule="auto"/>
        <w:rPr>
          <w:rFonts w:ascii="宋体" w:hAnsi="宋体" w:cs="宋体"/>
          <w:sz w:val="32"/>
          <w:szCs w:val="32"/>
        </w:rPr>
      </w:pPr>
      <w:r>
        <w:rPr>
          <w:rFonts w:hint="eastAsia" w:ascii="宋体" w:hAnsi="宋体" w:cs="宋体"/>
          <w:sz w:val="32"/>
          <w:szCs w:val="32"/>
        </w:rPr>
        <w:t xml:space="preserve">    采购人根据比选人的评审结果，向中选人发出《中选通知书》。并将中选情况通知所有未中选人，但不解释未中选原因，不退还响应文件。</w:t>
      </w:r>
    </w:p>
    <w:p>
      <w:pPr>
        <w:autoSpaceDE w:val="0"/>
        <w:autoSpaceDN w:val="0"/>
        <w:adjustRightInd w:val="0"/>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（八）授予合同</w:t>
      </w:r>
    </w:p>
    <w:p>
      <w:pPr>
        <w:tabs>
          <w:tab w:val="left" w:pos="360"/>
        </w:tabs>
        <w:spacing w:line="360" w:lineRule="auto"/>
        <w:ind w:right="-307" w:rightChars="-146" w:firstLine="617" w:firstLineChars="192"/>
        <w:rPr>
          <w:rFonts w:ascii="宋体" w:hAnsi="宋体" w:cs="宋体"/>
          <w:b/>
          <w:sz w:val="32"/>
          <w:szCs w:val="32"/>
        </w:rPr>
      </w:pPr>
      <w:r>
        <w:rPr>
          <w:rFonts w:hint="eastAsia" w:ascii="宋体" w:hAnsi="宋体" w:cs="宋体"/>
          <w:b/>
          <w:sz w:val="32"/>
          <w:szCs w:val="32"/>
        </w:rPr>
        <w:t>19、合同授予的标准</w:t>
      </w:r>
    </w:p>
    <w:p>
      <w:pPr>
        <w:tabs>
          <w:tab w:val="left" w:pos="360"/>
        </w:tabs>
        <w:spacing w:line="360" w:lineRule="auto"/>
        <w:ind w:right="-307" w:rightChars="-146" w:firstLine="614" w:firstLineChars="192"/>
        <w:rPr>
          <w:rFonts w:ascii="宋体" w:hAnsi="宋体" w:cs="宋体"/>
          <w:sz w:val="32"/>
          <w:szCs w:val="32"/>
        </w:rPr>
      </w:pPr>
      <w:r>
        <w:rPr>
          <w:rFonts w:hint="eastAsia" w:ascii="宋体" w:hAnsi="宋体" w:cs="宋体"/>
          <w:sz w:val="32"/>
          <w:szCs w:val="32"/>
        </w:rPr>
        <w:t>采购人将根据比选小组确定的中选人授予合同。</w:t>
      </w:r>
    </w:p>
    <w:p>
      <w:pPr>
        <w:tabs>
          <w:tab w:val="left" w:pos="360"/>
        </w:tabs>
        <w:spacing w:line="360" w:lineRule="auto"/>
        <w:ind w:right="-307" w:rightChars="-146" w:firstLine="617" w:firstLineChars="192"/>
        <w:outlineLvl w:val="0"/>
        <w:rPr>
          <w:rFonts w:ascii="宋体" w:hAnsi="宋体" w:cs="宋体"/>
          <w:b/>
          <w:sz w:val="32"/>
          <w:szCs w:val="32"/>
        </w:rPr>
      </w:pPr>
      <w:r>
        <w:rPr>
          <w:rFonts w:hint="eastAsia" w:ascii="宋体" w:hAnsi="宋体" w:cs="宋体"/>
          <w:b/>
          <w:sz w:val="32"/>
          <w:szCs w:val="32"/>
        </w:rPr>
        <w:t>20、合同的签订</w:t>
      </w:r>
    </w:p>
    <w:p>
      <w:pPr>
        <w:ind w:firstLine="640" w:firstLineChars="200"/>
        <w:rPr>
          <w:rFonts w:ascii="宋体" w:hAnsi="宋体" w:cs="宋体"/>
          <w:sz w:val="32"/>
          <w:szCs w:val="32"/>
        </w:rPr>
      </w:pPr>
      <w:r>
        <w:rPr>
          <w:rFonts w:hint="eastAsia" w:ascii="宋体" w:hAnsi="宋体" w:cs="宋体"/>
          <w:sz w:val="32"/>
          <w:szCs w:val="32"/>
        </w:rPr>
        <w:t>20.1 采购人向中选人发出中选通知书之日起30日内，按照比选文件和中选人的响应文件订立书面合同，采购人和中选人不再行订立背离合同实质性内容的其他协议。</w:t>
      </w:r>
    </w:p>
    <w:p>
      <w:pPr>
        <w:ind w:firstLine="640" w:firstLineChars="200"/>
        <w:rPr>
          <w:rFonts w:ascii="宋体" w:hAnsi="宋体" w:cs="宋体"/>
          <w:sz w:val="32"/>
          <w:szCs w:val="32"/>
        </w:rPr>
      </w:pPr>
      <w:r>
        <w:rPr>
          <w:rFonts w:hint="eastAsia" w:ascii="宋体" w:hAnsi="宋体" w:cs="宋体"/>
          <w:sz w:val="32"/>
          <w:szCs w:val="32"/>
        </w:rPr>
        <w:t>20.2 中选人应当按照合同约定履行义务，完成中选项目，不得将中选项目转让（转包）给他人。</w:t>
      </w:r>
    </w:p>
    <w:p>
      <w:pPr>
        <w:spacing w:line="580" w:lineRule="exact"/>
        <w:rPr>
          <w:rFonts w:ascii="宋体" w:hAnsi="宋体" w:cs="宋体"/>
          <w:b/>
          <w:sz w:val="32"/>
          <w:szCs w:val="32"/>
        </w:rPr>
      </w:pPr>
    </w:p>
    <w:p>
      <w:pPr>
        <w:spacing w:line="580" w:lineRule="exact"/>
        <w:jc w:val="center"/>
        <w:rPr>
          <w:rFonts w:ascii="宋体" w:hAnsi="宋体" w:cs="宋体"/>
          <w:b/>
          <w:sz w:val="32"/>
          <w:szCs w:val="32"/>
        </w:rPr>
      </w:pPr>
    </w:p>
    <w:p>
      <w:pPr>
        <w:spacing w:line="580" w:lineRule="exact"/>
        <w:jc w:val="center"/>
        <w:rPr>
          <w:rFonts w:ascii="宋体" w:hAnsi="宋体" w:cs="宋体"/>
          <w:b/>
          <w:sz w:val="32"/>
          <w:szCs w:val="32"/>
        </w:rPr>
      </w:pPr>
    </w:p>
    <w:p>
      <w:pPr>
        <w:spacing w:line="580" w:lineRule="exact"/>
        <w:jc w:val="center"/>
        <w:rPr>
          <w:rFonts w:ascii="宋体" w:hAnsi="宋体" w:cs="宋体"/>
          <w:b/>
          <w:sz w:val="32"/>
          <w:szCs w:val="32"/>
        </w:rPr>
      </w:pPr>
    </w:p>
    <w:p>
      <w:pPr>
        <w:spacing w:line="580" w:lineRule="exact"/>
        <w:jc w:val="center"/>
        <w:rPr>
          <w:rFonts w:ascii="宋体" w:hAnsi="宋体" w:cs="宋体"/>
          <w:b/>
          <w:sz w:val="32"/>
          <w:szCs w:val="32"/>
        </w:rPr>
      </w:pPr>
    </w:p>
    <w:p>
      <w:pPr>
        <w:spacing w:line="580" w:lineRule="exact"/>
        <w:jc w:val="center"/>
        <w:rPr>
          <w:rFonts w:ascii="宋体" w:hAnsi="宋体" w:cs="宋体"/>
          <w:b/>
          <w:sz w:val="32"/>
          <w:szCs w:val="32"/>
        </w:rPr>
      </w:pPr>
    </w:p>
    <w:p>
      <w:pPr>
        <w:spacing w:line="580" w:lineRule="exact"/>
        <w:rPr>
          <w:rFonts w:ascii="宋体" w:hAnsi="宋体" w:cs="宋体"/>
          <w:b/>
          <w:sz w:val="32"/>
          <w:szCs w:val="32"/>
        </w:rPr>
      </w:pPr>
    </w:p>
    <w:p>
      <w:pPr>
        <w:spacing w:line="580" w:lineRule="exact"/>
        <w:jc w:val="center"/>
        <w:rPr>
          <w:rFonts w:ascii="宋体" w:hAnsi="宋体" w:cs="宋体"/>
          <w:b/>
          <w:sz w:val="32"/>
          <w:szCs w:val="32"/>
        </w:rPr>
      </w:pPr>
    </w:p>
    <w:p>
      <w:pPr>
        <w:spacing w:line="580" w:lineRule="exact"/>
        <w:jc w:val="center"/>
        <w:rPr>
          <w:rFonts w:ascii="宋体" w:hAnsi="宋体"/>
          <w:b/>
          <w:sz w:val="44"/>
          <w:szCs w:val="44"/>
        </w:rPr>
      </w:pPr>
    </w:p>
    <w:p>
      <w:pPr>
        <w:spacing w:line="580" w:lineRule="exact"/>
        <w:jc w:val="center"/>
        <w:rPr>
          <w:rFonts w:ascii="宋体" w:hAnsi="宋体"/>
          <w:b/>
          <w:sz w:val="44"/>
          <w:szCs w:val="44"/>
        </w:rPr>
      </w:pPr>
    </w:p>
    <w:p>
      <w:pPr>
        <w:spacing w:line="580" w:lineRule="exact"/>
        <w:jc w:val="center"/>
        <w:rPr>
          <w:rFonts w:ascii="宋体" w:hAnsi="宋体"/>
          <w:b/>
          <w:sz w:val="44"/>
          <w:szCs w:val="44"/>
        </w:rPr>
      </w:pPr>
    </w:p>
    <w:p>
      <w:pPr>
        <w:spacing w:line="580" w:lineRule="exact"/>
        <w:jc w:val="center"/>
        <w:rPr>
          <w:rFonts w:ascii="宋体" w:hAnsi="宋体"/>
          <w:b/>
          <w:sz w:val="44"/>
          <w:szCs w:val="44"/>
        </w:rPr>
      </w:pPr>
      <w:r>
        <w:rPr>
          <w:rFonts w:hint="eastAsia" w:ascii="宋体" w:hAnsi="宋体"/>
          <w:b/>
          <w:sz w:val="44"/>
          <w:szCs w:val="44"/>
        </w:rPr>
        <w:t>第三章 项目要求</w:t>
      </w:r>
    </w:p>
    <w:p>
      <w:pPr>
        <w:pStyle w:val="8"/>
        <w:adjustRightInd w:val="0"/>
        <w:snapToGrid w:val="0"/>
        <w:spacing w:after="0" w:line="360" w:lineRule="auto"/>
        <w:ind w:firstLine="0" w:firstLineChars="0"/>
        <w:rPr>
          <w:rFonts w:ascii="宋体" w:hAnsi="宋体" w:cs="宋体"/>
          <w:b/>
          <w:sz w:val="32"/>
          <w:szCs w:val="32"/>
        </w:rPr>
      </w:pPr>
    </w:p>
    <w:p>
      <w:pPr>
        <w:pStyle w:val="8"/>
        <w:numPr>
          <w:ilvl w:val="0"/>
          <w:numId w:val="2"/>
        </w:numPr>
        <w:adjustRightInd w:val="0"/>
        <w:snapToGrid w:val="0"/>
        <w:spacing w:after="0" w:line="360" w:lineRule="auto"/>
        <w:ind w:firstLine="643" w:firstLineChars="200"/>
        <w:rPr>
          <w:rFonts w:ascii="宋体" w:hAnsi="宋体" w:cs="宋体"/>
          <w:bCs/>
          <w:sz w:val="32"/>
          <w:szCs w:val="32"/>
        </w:rPr>
      </w:pPr>
      <w:r>
        <w:rPr>
          <w:rFonts w:hint="eastAsia" w:ascii="宋体" w:hAnsi="宋体" w:cs="宋体"/>
          <w:b/>
          <w:sz w:val="32"/>
          <w:szCs w:val="32"/>
        </w:rPr>
        <w:t>项目概况：</w:t>
      </w:r>
    </w:p>
    <w:p>
      <w:pPr>
        <w:pStyle w:val="8"/>
        <w:adjustRightInd w:val="0"/>
        <w:snapToGrid w:val="0"/>
        <w:spacing w:after="0" w:line="360" w:lineRule="auto"/>
        <w:ind w:firstLine="640" w:firstLineChars="200"/>
        <w:rPr>
          <w:rFonts w:ascii="宋体" w:hAnsi="宋体" w:cs="宋体"/>
          <w:bCs/>
          <w:sz w:val="32"/>
          <w:szCs w:val="32"/>
        </w:rPr>
      </w:pPr>
      <w:r>
        <w:rPr>
          <w:rFonts w:hint="eastAsia" w:ascii="宋体" w:hAnsi="宋体" w:cs="宋体"/>
          <w:bCs/>
          <w:sz w:val="32"/>
          <w:szCs w:val="32"/>
        </w:rPr>
        <w:t>根据我司项目研发情况，为了降低研发成本，现需公开比选供应商为我司进行软件定制化开发。</w:t>
      </w:r>
    </w:p>
    <w:p>
      <w:pPr>
        <w:pStyle w:val="8"/>
        <w:numPr>
          <w:ilvl w:val="0"/>
          <w:numId w:val="2"/>
        </w:numPr>
        <w:adjustRightInd w:val="0"/>
        <w:snapToGrid w:val="0"/>
        <w:spacing w:after="0" w:line="360" w:lineRule="auto"/>
        <w:ind w:firstLine="643" w:firstLineChars="200"/>
        <w:rPr>
          <w:rFonts w:ascii="宋体" w:hAnsi="宋体" w:cs="宋体"/>
          <w:b/>
          <w:sz w:val="32"/>
          <w:szCs w:val="32"/>
        </w:rPr>
      </w:pPr>
      <w:r>
        <w:rPr>
          <w:rFonts w:hint="eastAsia" w:ascii="宋体" w:hAnsi="宋体" w:cs="宋体"/>
          <w:b/>
          <w:sz w:val="32"/>
          <w:szCs w:val="32"/>
        </w:rPr>
        <w:t>采购内容：</w:t>
      </w:r>
    </w:p>
    <w:p>
      <w:pPr>
        <w:pStyle w:val="8"/>
        <w:adjustRightInd w:val="0"/>
        <w:snapToGrid w:val="0"/>
        <w:spacing w:after="0" w:line="360" w:lineRule="auto"/>
        <w:ind w:firstLine="640" w:firstLineChars="200"/>
        <w:rPr>
          <w:rFonts w:ascii="宋体" w:hAnsi="宋体" w:cs="宋体"/>
          <w:bCs/>
          <w:sz w:val="32"/>
          <w:szCs w:val="32"/>
        </w:rPr>
      </w:pPr>
      <w:r>
        <w:rPr>
          <w:rFonts w:hint="eastAsia" w:ascii="宋体" w:hAnsi="宋体" w:cs="宋体"/>
          <w:bCs/>
          <w:sz w:val="32"/>
          <w:szCs w:val="32"/>
        </w:rPr>
        <w:t>按照需求清单，进行定制化开发。</w:t>
      </w:r>
    </w:p>
    <w:p>
      <w:pPr>
        <w:pStyle w:val="8"/>
        <w:adjustRightInd w:val="0"/>
        <w:snapToGrid w:val="0"/>
        <w:spacing w:after="0" w:line="360" w:lineRule="auto"/>
        <w:ind w:firstLine="643" w:firstLineChars="200"/>
        <w:rPr>
          <w:rFonts w:ascii="宋体" w:hAnsi="宋体" w:cs="宋体"/>
          <w:b/>
          <w:sz w:val="32"/>
          <w:szCs w:val="32"/>
        </w:rPr>
      </w:pPr>
      <w:r>
        <w:rPr>
          <w:rFonts w:hint="eastAsia" w:ascii="宋体" w:hAnsi="宋体" w:cs="宋体"/>
          <w:b/>
          <w:sz w:val="32"/>
          <w:szCs w:val="32"/>
        </w:rPr>
        <w:t>三、技术（服务）要求：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831"/>
        <w:gridCol w:w="7174"/>
        <w:gridCol w:w="617"/>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5"/>
            <w:shd w:val="clear" w:color="auto" w:fill="auto"/>
            <w:noWrap/>
            <w:vAlign w:val="center"/>
          </w:tcPr>
          <w:p>
            <w:pPr>
              <w:widowControl/>
              <w:jc w:val="center"/>
              <w:rPr>
                <w:rFonts w:ascii="宋体" w:hAnsi="宋体" w:cs="宋体"/>
                <w:b/>
                <w:bCs/>
                <w:kern w:val="0"/>
                <w:sz w:val="20"/>
              </w:rPr>
            </w:pPr>
            <w:r>
              <w:rPr>
                <w:rFonts w:hint="eastAsia" w:ascii="宋体" w:hAnsi="宋体" w:cs="宋体"/>
                <w:kern w:val="0"/>
                <w:sz w:val="20"/>
              </w:rPr>
              <w:t>　</w:t>
            </w:r>
            <w:r>
              <w:rPr>
                <w:rFonts w:hint="eastAsia" w:ascii="宋体" w:hAnsi="宋体" w:cs="宋体"/>
                <w:b/>
                <w:bCs/>
                <w:kern w:val="0"/>
                <w:sz w:val="20"/>
              </w:rPr>
              <w:t>特色应用服务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3" w:type="pct"/>
            <w:shd w:val="clear" w:color="auto" w:fill="auto"/>
            <w:noWrap/>
            <w:vAlign w:val="center"/>
          </w:tcPr>
          <w:p>
            <w:pPr>
              <w:widowControl/>
              <w:jc w:val="center"/>
              <w:rPr>
                <w:rFonts w:ascii="宋体" w:hAnsi="宋体" w:cs="宋体"/>
                <w:kern w:val="0"/>
                <w:sz w:val="20"/>
              </w:rPr>
            </w:pPr>
            <w:r>
              <w:rPr>
                <w:rFonts w:hint="eastAsia"/>
                <w:sz w:val="20"/>
              </w:rPr>
              <w:t>序号</w:t>
            </w:r>
          </w:p>
        </w:tc>
        <w:tc>
          <w:tcPr>
            <w:tcW w:w="422" w:type="pct"/>
            <w:shd w:val="clear" w:color="auto" w:fill="auto"/>
            <w:vAlign w:val="center"/>
          </w:tcPr>
          <w:p>
            <w:pPr>
              <w:widowControl/>
              <w:jc w:val="center"/>
              <w:rPr>
                <w:rFonts w:ascii="宋体" w:hAnsi="宋体" w:cs="宋体"/>
                <w:kern w:val="0"/>
                <w:sz w:val="20"/>
              </w:rPr>
            </w:pPr>
            <w:r>
              <w:rPr>
                <w:rFonts w:hint="eastAsia"/>
                <w:sz w:val="20"/>
              </w:rPr>
              <w:t>产品名称</w:t>
            </w:r>
          </w:p>
        </w:tc>
        <w:tc>
          <w:tcPr>
            <w:tcW w:w="3640" w:type="pct"/>
            <w:shd w:val="clear" w:color="auto" w:fill="auto"/>
            <w:vAlign w:val="center"/>
          </w:tcPr>
          <w:p>
            <w:pPr>
              <w:widowControl/>
              <w:jc w:val="center"/>
              <w:rPr>
                <w:rFonts w:ascii="宋体" w:hAnsi="宋体" w:cs="宋体"/>
                <w:kern w:val="0"/>
                <w:sz w:val="20"/>
              </w:rPr>
            </w:pPr>
            <w:r>
              <w:rPr>
                <w:rFonts w:hint="eastAsia" w:ascii="宋体" w:hAnsi="宋体" w:cs="宋体"/>
                <w:kern w:val="0"/>
                <w:sz w:val="20"/>
              </w:rPr>
              <w:t>参数</w:t>
            </w:r>
          </w:p>
        </w:tc>
        <w:tc>
          <w:tcPr>
            <w:tcW w:w="313" w:type="pct"/>
            <w:shd w:val="clear" w:color="auto" w:fill="auto"/>
            <w:noWrap/>
            <w:vAlign w:val="center"/>
          </w:tcPr>
          <w:p>
            <w:pPr>
              <w:widowControl/>
              <w:jc w:val="center"/>
              <w:rPr>
                <w:rFonts w:ascii="宋体" w:hAnsi="宋体" w:cs="宋体"/>
                <w:kern w:val="0"/>
                <w:sz w:val="20"/>
              </w:rPr>
            </w:pPr>
            <w:r>
              <w:rPr>
                <w:rFonts w:hint="eastAsia"/>
                <w:sz w:val="20"/>
              </w:rPr>
              <w:t>数量</w:t>
            </w:r>
          </w:p>
        </w:tc>
        <w:tc>
          <w:tcPr>
            <w:tcW w:w="314" w:type="pct"/>
            <w:shd w:val="clear" w:color="auto" w:fill="auto"/>
            <w:noWrap/>
            <w:vAlign w:val="center"/>
          </w:tcPr>
          <w:p>
            <w:pPr>
              <w:widowControl/>
              <w:jc w:val="center"/>
              <w:rPr>
                <w:rFonts w:ascii="宋体" w:hAnsi="宋体" w:cs="宋体"/>
                <w:kern w:val="0"/>
                <w:sz w:val="20"/>
              </w:rPr>
            </w:pPr>
            <w:r>
              <w:rPr>
                <w:rFonts w:hint="eastAsia"/>
                <w:sz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3"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422" w:type="pct"/>
            <w:shd w:val="clear" w:color="auto" w:fill="auto"/>
            <w:vAlign w:val="center"/>
          </w:tcPr>
          <w:p>
            <w:pPr>
              <w:widowControl/>
              <w:jc w:val="center"/>
              <w:rPr>
                <w:rFonts w:ascii="宋体" w:hAnsi="宋体" w:cs="宋体"/>
                <w:kern w:val="0"/>
                <w:sz w:val="20"/>
              </w:rPr>
            </w:pPr>
            <w:r>
              <w:rPr>
                <w:rFonts w:hint="eastAsia" w:ascii="宋体" w:hAnsi="宋体" w:cs="宋体"/>
                <w:kern w:val="0"/>
                <w:sz w:val="20"/>
              </w:rPr>
              <w:t>百姓议事厅</w:t>
            </w:r>
          </w:p>
        </w:tc>
        <w:tc>
          <w:tcPr>
            <w:tcW w:w="3640" w:type="pct"/>
            <w:shd w:val="clear" w:color="auto" w:fill="auto"/>
            <w:vAlign w:val="center"/>
          </w:tcPr>
          <w:p>
            <w:pPr>
              <w:widowControl/>
              <w:jc w:val="left"/>
              <w:rPr>
                <w:rFonts w:ascii="宋体" w:hAnsi="宋体" w:cs="宋体"/>
                <w:kern w:val="0"/>
                <w:sz w:val="20"/>
              </w:rPr>
            </w:pPr>
            <w:r>
              <w:rPr>
                <w:rFonts w:hint="eastAsia" w:ascii="宋体" w:hAnsi="宋体" w:cs="宋体"/>
                <w:kern w:val="0"/>
                <w:sz w:val="20"/>
              </w:rPr>
              <w:t>百姓议事厅是立足邢台地区，利用已建立的百姓代表团队，创新政民互动模式，解决人民群众“急难愁盼”问题的本地公众诉求沟通及处理线上平台。</w:t>
            </w:r>
            <w:r>
              <w:rPr>
                <w:rFonts w:hint="eastAsia" w:ascii="宋体" w:hAnsi="宋体" w:cs="宋体"/>
                <w:kern w:val="0"/>
                <w:sz w:val="20"/>
              </w:rPr>
              <w:br w:type="textWrapping"/>
            </w:r>
            <w:r>
              <w:rPr>
                <w:rFonts w:hint="eastAsia" w:ascii="宋体" w:hAnsi="宋体" w:cs="宋体"/>
                <w:kern w:val="0"/>
                <w:sz w:val="20"/>
              </w:rPr>
              <w:t>本项目需基于融媒矩阵，完成此平台所需的功能设计及定制开发，功能需求主要包括：</w:t>
            </w:r>
            <w:r>
              <w:rPr>
                <w:rFonts w:hint="eastAsia" w:ascii="宋体" w:hAnsi="宋体" w:cs="宋体"/>
                <w:kern w:val="0"/>
                <w:sz w:val="20"/>
              </w:rPr>
              <w:br w:type="textWrapping"/>
            </w:r>
            <w:r>
              <w:rPr>
                <w:rFonts w:hint="eastAsia" w:ascii="宋体" w:hAnsi="宋体" w:cs="宋体"/>
                <w:kern w:val="0"/>
                <w:sz w:val="20"/>
              </w:rPr>
              <w:t>1 百姓诉求管理</w:t>
            </w:r>
            <w:r>
              <w:rPr>
                <w:rFonts w:hint="eastAsia" w:ascii="宋体" w:hAnsi="宋体" w:cs="宋体"/>
                <w:kern w:val="0"/>
                <w:sz w:val="20"/>
              </w:rPr>
              <w:br w:type="textWrapping"/>
            </w:r>
            <w:r>
              <w:rPr>
                <w:rFonts w:hint="eastAsia" w:ascii="宋体" w:hAnsi="宋体" w:cs="宋体"/>
                <w:kern w:val="0"/>
                <w:sz w:val="20"/>
              </w:rPr>
              <w:t>支持公众在线发布困难诉求，诉求根据所在地区、时限进行流转，进入诉求库，供百姓代表和政府单位接收落实。</w:t>
            </w:r>
            <w:r>
              <w:rPr>
                <w:rFonts w:hint="eastAsia" w:ascii="宋体" w:hAnsi="宋体" w:cs="宋体"/>
                <w:kern w:val="0"/>
                <w:sz w:val="20"/>
              </w:rPr>
              <w:br w:type="textWrapping"/>
            </w:r>
            <w:r>
              <w:rPr>
                <w:rFonts w:hint="eastAsia" w:ascii="宋体" w:hAnsi="宋体" w:cs="宋体"/>
                <w:kern w:val="0"/>
                <w:sz w:val="20"/>
              </w:rPr>
              <w:t>诉求发布支持文字内容、照片附件、地区乡镇、日期时间、反映人联系方式等信息，在保证高效的情况下规范公众反映问题格式，促进流程传递快速有效。</w:t>
            </w:r>
            <w:r>
              <w:rPr>
                <w:rFonts w:hint="eastAsia" w:ascii="宋体" w:hAnsi="宋体" w:cs="宋体"/>
                <w:kern w:val="0"/>
                <w:sz w:val="20"/>
              </w:rPr>
              <w:br w:type="textWrapping"/>
            </w:r>
            <w:r>
              <w:rPr>
                <w:rFonts w:hint="eastAsia" w:ascii="宋体" w:hAnsi="宋体" w:cs="宋体"/>
                <w:kern w:val="0"/>
                <w:sz w:val="20"/>
              </w:rPr>
              <w:t>后台支持对广告、灌水类诉求进行删除或屏蔽。</w:t>
            </w:r>
            <w:r>
              <w:rPr>
                <w:rFonts w:hint="eastAsia" w:ascii="宋体" w:hAnsi="宋体" w:cs="宋体"/>
                <w:kern w:val="0"/>
                <w:sz w:val="20"/>
              </w:rPr>
              <w:br w:type="textWrapping"/>
            </w:r>
            <w:r>
              <w:rPr>
                <w:rFonts w:hint="eastAsia" w:ascii="宋体" w:hAnsi="宋体" w:cs="宋体"/>
                <w:kern w:val="0"/>
                <w:sz w:val="20"/>
              </w:rPr>
              <w:t>2 百姓代表管理</w:t>
            </w:r>
            <w:r>
              <w:rPr>
                <w:rFonts w:hint="eastAsia" w:ascii="宋体" w:hAnsi="宋体" w:cs="宋体"/>
                <w:kern w:val="0"/>
                <w:sz w:val="20"/>
              </w:rPr>
              <w:br w:type="textWrapping"/>
            </w:r>
            <w:r>
              <w:rPr>
                <w:rFonts w:hint="eastAsia" w:ascii="宋体" w:hAnsi="宋体" w:cs="宋体"/>
                <w:kern w:val="0"/>
                <w:sz w:val="20"/>
              </w:rPr>
              <w:t>支持百姓代表入驻后台。后台记录百姓代表姓名、地区、头像、称号等信息。为百姓代表提供相关地区公众反映问题诉求列表，及百姓代表直接反映诉求的渠道。</w:t>
            </w:r>
            <w:r>
              <w:rPr>
                <w:rFonts w:hint="eastAsia" w:ascii="宋体" w:hAnsi="宋体" w:cs="宋体"/>
                <w:kern w:val="0"/>
                <w:sz w:val="20"/>
              </w:rPr>
              <w:br w:type="textWrapping"/>
            </w:r>
            <w:r>
              <w:rPr>
                <w:rFonts w:hint="eastAsia" w:ascii="宋体" w:hAnsi="宋体" w:cs="宋体"/>
                <w:kern w:val="0"/>
                <w:sz w:val="20"/>
              </w:rPr>
              <w:t>百姓代表可以回复百姓诉求，并将新诉求提交至平台进行转办。</w:t>
            </w:r>
            <w:r>
              <w:rPr>
                <w:rFonts w:hint="eastAsia" w:ascii="宋体" w:hAnsi="宋体" w:cs="宋体"/>
                <w:kern w:val="0"/>
                <w:sz w:val="20"/>
              </w:rPr>
              <w:br w:type="textWrapping"/>
            </w:r>
            <w:r>
              <w:rPr>
                <w:rFonts w:hint="eastAsia" w:ascii="宋体" w:hAnsi="宋体" w:cs="宋体"/>
                <w:kern w:val="0"/>
                <w:sz w:val="20"/>
              </w:rPr>
              <w:t>3 政府单位管理</w:t>
            </w:r>
            <w:r>
              <w:rPr>
                <w:rFonts w:hint="eastAsia" w:ascii="宋体" w:hAnsi="宋体" w:cs="宋体"/>
                <w:kern w:val="0"/>
                <w:sz w:val="20"/>
              </w:rPr>
              <w:br w:type="textWrapping"/>
            </w:r>
            <w:r>
              <w:rPr>
                <w:rFonts w:hint="eastAsia" w:ascii="宋体" w:hAnsi="宋体" w:cs="宋体"/>
                <w:kern w:val="0"/>
                <w:sz w:val="20"/>
              </w:rPr>
              <w:t>支持政府单位入驻议事厅平台，接收和处理百姓代表和议事厅转办的群众诉求，并在线回复处理结果。</w:t>
            </w:r>
            <w:r>
              <w:rPr>
                <w:rFonts w:hint="eastAsia" w:ascii="宋体" w:hAnsi="宋体" w:cs="宋体"/>
                <w:kern w:val="0"/>
                <w:sz w:val="20"/>
              </w:rPr>
              <w:br w:type="textWrapping"/>
            </w:r>
            <w:r>
              <w:rPr>
                <w:rFonts w:hint="eastAsia" w:ascii="宋体" w:hAnsi="宋体" w:cs="宋体"/>
                <w:kern w:val="0"/>
                <w:sz w:val="20"/>
              </w:rPr>
              <w:t>4 诉求处理跟踪</w:t>
            </w:r>
            <w:r>
              <w:rPr>
                <w:rFonts w:hint="eastAsia" w:ascii="宋体" w:hAnsi="宋体" w:cs="宋体"/>
                <w:kern w:val="0"/>
                <w:sz w:val="20"/>
              </w:rPr>
              <w:br w:type="textWrapping"/>
            </w:r>
            <w:r>
              <w:rPr>
                <w:rFonts w:hint="eastAsia" w:ascii="宋体" w:hAnsi="宋体" w:cs="宋体"/>
                <w:kern w:val="0"/>
                <w:sz w:val="20"/>
              </w:rPr>
              <w:t>支持诉求处理结果在线公开，供相关用户在线查询监看，督导相关部门实施解决。</w:t>
            </w:r>
            <w:r>
              <w:rPr>
                <w:rFonts w:hint="eastAsia" w:ascii="宋体" w:hAnsi="宋体" w:cs="宋体"/>
                <w:kern w:val="0"/>
                <w:sz w:val="20"/>
              </w:rPr>
              <w:br w:type="textWrapping"/>
            </w:r>
            <w:r>
              <w:rPr>
                <w:rFonts w:hint="eastAsia" w:ascii="宋体" w:hAnsi="宋体" w:cs="宋体"/>
                <w:kern w:val="0"/>
                <w:sz w:val="20"/>
              </w:rPr>
              <w:t>5 解决情况公开</w:t>
            </w:r>
            <w:r>
              <w:rPr>
                <w:rFonts w:hint="eastAsia" w:ascii="宋体" w:hAnsi="宋体" w:cs="宋体"/>
                <w:kern w:val="0"/>
                <w:sz w:val="20"/>
              </w:rPr>
              <w:br w:type="textWrapping"/>
            </w:r>
            <w:r>
              <w:rPr>
                <w:rFonts w:hint="eastAsia" w:ascii="宋体" w:hAnsi="宋体" w:cs="宋体"/>
                <w:kern w:val="0"/>
                <w:sz w:val="20"/>
              </w:rPr>
              <w:t>议事厅管理员可在后台选择公开已完成或正在处理的诉求，为公众提供问题解决指引，促进社会治理，疏导群众难题。</w:t>
            </w:r>
            <w:r>
              <w:rPr>
                <w:rFonts w:hint="eastAsia" w:ascii="宋体" w:hAnsi="宋体" w:cs="宋体"/>
                <w:kern w:val="0"/>
                <w:sz w:val="20"/>
              </w:rPr>
              <w:br w:type="textWrapping"/>
            </w:r>
            <w:r>
              <w:rPr>
                <w:rFonts w:hint="eastAsia" w:ascii="宋体" w:hAnsi="宋体" w:cs="宋体"/>
                <w:kern w:val="0"/>
                <w:sz w:val="20"/>
              </w:rPr>
              <w:t>同时，用户可对已解决的诉求进行评价，促进政府施政水平、服务水平提升。</w:t>
            </w:r>
            <w:r>
              <w:rPr>
                <w:rFonts w:hint="eastAsia" w:ascii="宋体" w:hAnsi="宋体" w:cs="宋体"/>
                <w:kern w:val="0"/>
                <w:sz w:val="20"/>
              </w:rPr>
              <w:br w:type="textWrapping"/>
            </w:r>
            <w:r>
              <w:rPr>
                <w:rFonts w:hint="eastAsia" w:ascii="宋体" w:hAnsi="宋体" w:cs="宋体"/>
                <w:kern w:val="0"/>
                <w:sz w:val="20"/>
              </w:rPr>
              <w:t>6 媒体跟进报道</w:t>
            </w:r>
            <w:r>
              <w:rPr>
                <w:rFonts w:hint="eastAsia" w:ascii="宋体" w:hAnsi="宋体" w:cs="宋体"/>
                <w:kern w:val="0"/>
                <w:sz w:val="20"/>
              </w:rPr>
              <w:br w:type="textWrapping"/>
            </w:r>
            <w:r>
              <w:rPr>
                <w:rFonts w:hint="eastAsia" w:ascii="宋体" w:hAnsi="宋体" w:cs="宋体"/>
                <w:kern w:val="0"/>
                <w:sz w:val="20"/>
              </w:rPr>
              <w:t>议事厅界面同步展示媒体对于特殊诉求、群众关注诉求的跟进报道，实现政务、宣传联动，解决百姓身边问题、创新基层社会治理的融合模式。</w:t>
            </w:r>
          </w:p>
        </w:tc>
        <w:tc>
          <w:tcPr>
            <w:tcW w:w="313"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314"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3"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422" w:type="pct"/>
            <w:shd w:val="clear" w:color="auto" w:fill="auto"/>
            <w:vAlign w:val="center"/>
          </w:tcPr>
          <w:p>
            <w:pPr>
              <w:widowControl/>
              <w:jc w:val="center"/>
              <w:rPr>
                <w:rFonts w:ascii="宋体" w:hAnsi="宋体" w:cs="宋体"/>
                <w:kern w:val="0"/>
                <w:sz w:val="20"/>
              </w:rPr>
            </w:pPr>
            <w:r>
              <w:rPr>
                <w:rFonts w:hint="eastAsia" w:ascii="宋体" w:hAnsi="宋体" w:cs="宋体"/>
                <w:kern w:val="0"/>
                <w:sz w:val="20"/>
              </w:rPr>
              <w:t>特色产业地图</w:t>
            </w:r>
          </w:p>
        </w:tc>
        <w:tc>
          <w:tcPr>
            <w:tcW w:w="3640" w:type="pct"/>
            <w:shd w:val="clear" w:color="auto" w:fill="auto"/>
            <w:vAlign w:val="center"/>
          </w:tcPr>
          <w:p>
            <w:pPr>
              <w:widowControl/>
              <w:jc w:val="left"/>
              <w:rPr>
                <w:rFonts w:ascii="宋体" w:hAnsi="宋体" w:cs="宋体"/>
                <w:kern w:val="0"/>
                <w:sz w:val="20"/>
              </w:rPr>
            </w:pPr>
            <w:r>
              <w:rPr>
                <w:rFonts w:hint="eastAsia" w:ascii="宋体" w:hAnsi="宋体" w:cs="宋体"/>
                <w:kern w:val="0"/>
                <w:sz w:val="20"/>
              </w:rPr>
              <w:t>特色产业地图是为贯彻落实省政府培育县域特色产业集群“领跑者”企业相关工作要求，宣传推介企业典型，开拓线上推广渠道而开发的特色产业新媒体推广平台。平台采用地图可视化表现形式，特色产业集群一目了然，“领跑者”企业信息直观呈现，在积极反映我市特色产业发展和“领跑者”企业扶植成果的同时，也为潜在客户、公众深入了解“领跑者”企业和我市相关政策，发展招商引资、促进产业发展提供线上平台。</w:t>
            </w:r>
            <w:r>
              <w:rPr>
                <w:rFonts w:hint="eastAsia" w:ascii="宋体" w:hAnsi="宋体" w:cs="宋体"/>
                <w:kern w:val="0"/>
                <w:sz w:val="20"/>
              </w:rPr>
              <w:br w:type="textWrapping"/>
            </w:r>
            <w:r>
              <w:rPr>
                <w:rFonts w:hint="eastAsia" w:ascii="宋体" w:hAnsi="宋体" w:cs="宋体"/>
                <w:kern w:val="0"/>
                <w:sz w:val="20"/>
              </w:rPr>
              <w:t>本项目需基于融媒矩阵，完成此平台所需的功能设计及定制开发，功能需求主要包括：</w:t>
            </w:r>
            <w:r>
              <w:rPr>
                <w:rFonts w:hint="eastAsia" w:ascii="宋体" w:hAnsi="宋体" w:cs="宋体"/>
                <w:kern w:val="0"/>
                <w:sz w:val="20"/>
              </w:rPr>
              <w:br w:type="textWrapping"/>
            </w:r>
            <w:r>
              <w:rPr>
                <w:rFonts w:hint="eastAsia" w:ascii="宋体" w:hAnsi="宋体" w:cs="宋体"/>
                <w:kern w:val="0"/>
                <w:sz w:val="20"/>
              </w:rPr>
              <w:t>1 产品设计</w:t>
            </w:r>
            <w:r>
              <w:rPr>
                <w:rFonts w:hint="eastAsia" w:ascii="宋体" w:hAnsi="宋体" w:cs="宋体"/>
                <w:kern w:val="0"/>
                <w:sz w:val="20"/>
              </w:rPr>
              <w:br w:type="textWrapping"/>
            </w:r>
            <w:r>
              <w:rPr>
                <w:rFonts w:hint="eastAsia" w:ascii="宋体" w:hAnsi="宋体" w:cs="宋体"/>
                <w:kern w:val="0"/>
                <w:sz w:val="20"/>
              </w:rPr>
              <w:t>为本平台提供全程产品设计，包括需求设计、流程设计、视觉UI设计。要求设计充分体现邢台特色，用户体验良好。</w:t>
            </w:r>
            <w:r>
              <w:rPr>
                <w:rFonts w:hint="eastAsia" w:ascii="宋体" w:hAnsi="宋体" w:cs="宋体"/>
                <w:kern w:val="0"/>
                <w:sz w:val="20"/>
              </w:rPr>
              <w:br w:type="textWrapping"/>
            </w:r>
            <w:r>
              <w:rPr>
                <w:rFonts w:hint="eastAsia" w:ascii="宋体" w:hAnsi="宋体" w:cs="宋体"/>
                <w:kern w:val="0"/>
                <w:sz w:val="20"/>
              </w:rPr>
              <w:t>2 地图主程序开发</w:t>
            </w:r>
            <w:r>
              <w:rPr>
                <w:rFonts w:hint="eastAsia" w:ascii="宋体" w:hAnsi="宋体" w:cs="宋体"/>
                <w:kern w:val="0"/>
                <w:sz w:val="20"/>
              </w:rPr>
              <w:br w:type="textWrapping"/>
            </w:r>
            <w:r>
              <w:rPr>
                <w:rFonts w:hint="eastAsia" w:ascii="宋体" w:hAnsi="宋体" w:cs="宋体"/>
                <w:kern w:val="0"/>
                <w:sz w:val="20"/>
              </w:rPr>
              <w:t>为本平台提供程序定制开发，实现产业集群、特色产业企业在地图上的可视化呈现，用户可以随意缩放和移动地图，以便更方便地查看产业集群和特色产业企业情况。点击产业集群和特色产业企业图标可以进入详情查看界面。</w:t>
            </w:r>
            <w:r>
              <w:rPr>
                <w:rFonts w:hint="eastAsia" w:ascii="宋体" w:hAnsi="宋体" w:cs="宋体"/>
                <w:kern w:val="0"/>
                <w:sz w:val="20"/>
              </w:rPr>
              <w:br w:type="textWrapping"/>
            </w:r>
            <w:r>
              <w:rPr>
                <w:rFonts w:hint="eastAsia" w:ascii="宋体" w:hAnsi="宋体" w:cs="宋体"/>
                <w:kern w:val="0"/>
                <w:sz w:val="20"/>
              </w:rPr>
              <w:t>3 大数据采集</w:t>
            </w:r>
            <w:r>
              <w:rPr>
                <w:rFonts w:hint="eastAsia" w:ascii="宋体" w:hAnsi="宋体" w:cs="宋体"/>
                <w:kern w:val="0"/>
                <w:sz w:val="20"/>
              </w:rPr>
              <w:br w:type="textWrapping"/>
            </w:r>
            <w:r>
              <w:rPr>
                <w:rFonts w:hint="eastAsia" w:ascii="宋体" w:hAnsi="宋体" w:cs="宋体"/>
                <w:kern w:val="0"/>
                <w:sz w:val="20"/>
              </w:rPr>
              <w:t>通过大数据技术采集特色产业集群、企业相关信息并清洗处理、集中汇聚，形成特色产业集群信息数据库。</w:t>
            </w:r>
            <w:r>
              <w:rPr>
                <w:rFonts w:hint="eastAsia" w:ascii="宋体" w:hAnsi="宋体" w:cs="宋体"/>
                <w:kern w:val="0"/>
                <w:sz w:val="20"/>
              </w:rPr>
              <w:br w:type="textWrapping"/>
            </w:r>
            <w:r>
              <w:rPr>
                <w:rFonts w:hint="eastAsia" w:ascii="宋体" w:hAnsi="宋体" w:cs="宋体"/>
                <w:kern w:val="0"/>
                <w:sz w:val="20"/>
              </w:rPr>
              <w:t>4 特色产业集群管理</w:t>
            </w:r>
            <w:r>
              <w:rPr>
                <w:rFonts w:hint="eastAsia" w:ascii="宋体" w:hAnsi="宋体" w:cs="宋体"/>
                <w:kern w:val="0"/>
                <w:sz w:val="20"/>
              </w:rPr>
              <w:br w:type="textWrapping"/>
            </w:r>
            <w:r>
              <w:rPr>
                <w:rFonts w:hint="eastAsia" w:ascii="宋体" w:hAnsi="宋体" w:cs="宋体"/>
                <w:kern w:val="0"/>
                <w:sz w:val="20"/>
              </w:rPr>
              <w:t>实现后台对特色产业集群信息的增删改查，配置集群相关信息和参数，设置地图上的显示内容与方式。</w:t>
            </w:r>
            <w:r>
              <w:rPr>
                <w:rFonts w:hint="eastAsia" w:ascii="宋体" w:hAnsi="宋体" w:cs="宋体"/>
                <w:kern w:val="0"/>
                <w:sz w:val="20"/>
              </w:rPr>
              <w:br w:type="textWrapping"/>
            </w:r>
            <w:r>
              <w:rPr>
                <w:rFonts w:hint="eastAsia" w:ascii="宋体" w:hAnsi="宋体" w:cs="宋体"/>
                <w:kern w:val="0"/>
                <w:sz w:val="20"/>
              </w:rPr>
              <w:t>5 特色产业企业管理</w:t>
            </w:r>
            <w:r>
              <w:rPr>
                <w:rFonts w:hint="eastAsia" w:ascii="宋体" w:hAnsi="宋体" w:cs="宋体"/>
                <w:kern w:val="0"/>
                <w:sz w:val="20"/>
              </w:rPr>
              <w:br w:type="textWrapping"/>
            </w:r>
            <w:r>
              <w:rPr>
                <w:rFonts w:hint="eastAsia" w:ascii="宋体" w:hAnsi="宋体" w:cs="宋体"/>
                <w:kern w:val="0"/>
                <w:sz w:val="20"/>
              </w:rPr>
              <w:t>实现后台对特色产业企业信息的增删改查，配置企业相关信息，设置地图上的显示内容与方式。</w:t>
            </w:r>
            <w:r>
              <w:rPr>
                <w:rFonts w:hint="eastAsia" w:ascii="宋体" w:hAnsi="宋体" w:cs="宋体"/>
                <w:kern w:val="0"/>
                <w:sz w:val="20"/>
              </w:rPr>
              <w:br w:type="textWrapping"/>
            </w:r>
            <w:r>
              <w:rPr>
                <w:rFonts w:hint="eastAsia" w:ascii="宋体" w:hAnsi="宋体" w:cs="宋体"/>
                <w:kern w:val="0"/>
                <w:sz w:val="20"/>
              </w:rPr>
              <w:t>6 政策呈现管理</w:t>
            </w:r>
            <w:r>
              <w:rPr>
                <w:rFonts w:hint="eastAsia" w:ascii="宋体" w:hAnsi="宋体" w:cs="宋体"/>
                <w:kern w:val="0"/>
                <w:sz w:val="20"/>
              </w:rPr>
              <w:br w:type="textWrapping"/>
            </w:r>
            <w:r>
              <w:rPr>
                <w:rFonts w:hint="eastAsia" w:ascii="宋体" w:hAnsi="宋体" w:cs="宋体"/>
                <w:kern w:val="0"/>
                <w:sz w:val="20"/>
              </w:rPr>
              <w:t>管理平台中的政府政策相关内容。</w:t>
            </w:r>
            <w:r>
              <w:rPr>
                <w:rFonts w:hint="eastAsia" w:ascii="宋体" w:hAnsi="宋体" w:cs="宋体"/>
                <w:kern w:val="0"/>
                <w:sz w:val="20"/>
              </w:rPr>
              <w:br w:type="textWrapping"/>
            </w:r>
            <w:r>
              <w:rPr>
                <w:rFonts w:hint="eastAsia" w:ascii="宋体" w:hAnsi="宋体" w:cs="宋体"/>
                <w:kern w:val="0"/>
                <w:sz w:val="20"/>
              </w:rPr>
              <w:t>7 企业推介管理</w:t>
            </w:r>
            <w:r>
              <w:rPr>
                <w:rFonts w:hint="eastAsia" w:ascii="宋体" w:hAnsi="宋体" w:cs="宋体"/>
                <w:kern w:val="0"/>
                <w:sz w:val="20"/>
              </w:rPr>
              <w:br w:type="textWrapping"/>
            </w:r>
            <w:r>
              <w:rPr>
                <w:rFonts w:hint="eastAsia" w:ascii="宋体" w:hAnsi="宋体" w:cs="宋体"/>
                <w:kern w:val="0"/>
                <w:sz w:val="20"/>
              </w:rPr>
              <w:t>管理平台中呈现的推荐企业、推荐产品等相关信息。</w:t>
            </w:r>
            <w:r>
              <w:rPr>
                <w:rFonts w:hint="eastAsia" w:ascii="宋体" w:hAnsi="宋体" w:cs="宋体"/>
                <w:kern w:val="0"/>
                <w:sz w:val="20"/>
              </w:rPr>
              <w:br w:type="textWrapping"/>
            </w:r>
            <w:r>
              <w:rPr>
                <w:rFonts w:hint="eastAsia" w:ascii="宋体" w:hAnsi="宋体" w:cs="宋体"/>
                <w:kern w:val="0"/>
                <w:sz w:val="20"/>
              </w:rPr>
              <w:t>8 用户互动管理</w:t>
            </w:r>
            <w:r>
              <w:rPr>
                <w:rFonts w:hint="eastAsia" w:ascii="宋体" w:hAnsi="宋体" w:cs="宋体"/>
                <w:kern w:val="0"/>
                <w:sz w:val="20"/>
              </w:rPr>
              <w:br w:type="textWrapping"/>
            </w:r>
            <w:r>
              <w:rPr>
                <w:rFonts w:hint="eastAsia" w:ascii="宋体" w:hAnsi="宋体" w:cs="宋体"/>
                <w:kern w:val="0"/>
                <w:sz w:val="20"/>
              </w:rPr>
              <w:t>统计分析公众用户在平台中的互动行为，支持企业评分排行。</w:t>
            </w:r>
          </w:p>
        </w:tc>
        <w:tc>
          <w:tcPr>
            <w:tcW w:w="313"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314"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3"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422" w:type="pct"/>
            <w:shd w:val="clear" w:color="auto" w:fill="auto"/>
            <w:vAlign w:val="center"/>
          </w:tcPr>
          <w:p>
            <w:pPr>
              <w:widowControl/>
              <w:jc w:val="center"/>
              <w:rPr>
                <w:rFonts w:ascii="宋体" w:hAnsi="宋体" w:cs="宋体"/>
                <w:kern w:val="0"/>
                <w:sz w:val="20"/>
              </w:rPr>
            </w:pPr>
            <w:r>
              <w:rPr>
                <w:rFonts w:hint="eastAsia" w:ascii="宋体" w:hAnsi="宋体" w:cs="宋体"/>
                <w:kern w:val="0"/>
                <w:sz w:val="20"/>
              </w:rPr>
              <w:t>市级微信小程序及网站同步生成</w:t>
            </w:r>
          </w:p>
        </w:tc>
        <w:tc>
          <w:tcPr>
            <w:tcW w:w="3640" w:type="pct"/>
            <w:shd w:val="clear" w:color="auto" w:fill="auto"/>
            <w:vAlign w:val="center"/>
          </w:tcPr>
          <w:p>
            <w:pPr>
              <w:widowControl/>
              <w:jc w:val="left"/>
              <w:rPr>
                <w:rFonts w:ascii="宋体" w:hAnsi="宋体" w:cs="宋体"/>
                <w:kern w:val="0"/>
                <w:sz w:val="20"/>
              </w:rPr>
            </w:pPr>
            <w:r>
              <w:rPr>
                <w:rFonts w:hint="eastAsia" w:ascii="宋体" w:hAnsi="宋体" w:cs="宋体"/>
                <w:kern w:val="0"/>
                <w:sz w:val="20"/>
              </w:rPr>
              <w:t>实现与客户端主要频道、内容同步的微信小程序和品牌网站，低成本高效建设微信社交平台新生宣传阵地，加强互联网内容宣发推广能力。</w:t>
            </w:r>
          </w:p>
        </w:tc>
        <w:tc>
          <w:tcPr>
            <w:tcW w:w="313"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314" w:type="pct"/>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项</w:t>
            </w:r>
          </w:p>
        </w:tc>
      </w:tr>
    </w:tbl>
    <w:p>
      <w:pPr>
        <w:pStyle w:val="8"/>
        <w:adjustRightInd w:val="0"/>
        <w:snapToGrid w:val="0"/>
        <w:spacing w:after="0" w:line="360" w:lineRule="auto"/>
        <w:ind w:firstLine="0" w:firstLineChars="0"/>
        <w:rPr>
          <w:rFonts w:ascii="宋体" w:hAnsi="宋体" w:cs="宋体"/>
          <w:bCs/>
          <w:sz w:val="32"/>
          <w:szCs w:val="32"/>
        </w:rPr>
      </w:pPr>
    </w:p>
    <w:p>
      <w:pPr>
        <w:pStyle w:val="8"/>
        <w:adjustRightInd w:val="0"/>
        <w:snapToGrid w:val="0"/>
        <w:spacing w:after="0" w:line="360" w:lineRule="auto"/>
        <w:ind w:firstLine="0" w:firstLineChars="0"/>
        <w:rPr>
          <w:rFonts w:ascii="宋体" w:hAnsi="宋体" w:cs="宋体"/>
          <w:bCs/>
          <w:sz w:val="32"/>
          <w:szCs w:val="32"/>
        </w:rPr>
      </w:pPr>
      <w:r>
        <w:rPr>
          <w:rFonts w:hint="eastAsia" w:ascii="宋体" w:hAnsi="宋体" w:cs="宋体"/>
          <w:bCs/>
          <w:sz w:val="32"/>
          <w:szCs w:val="32"/>
        </w:rPr>
        <w:t>注：中标供货商需至少免费提供一年质保期</w:t>
      </w:r>
    </w:p>
    <w:p>
      <w:pPr>
        <w:pStyle w:val="8"/>
        <w:adjustRightInd w:val="0"/>
        <w:snapToGrid w:val="0"/>
        <w:spacing w:after="0" w:line="360" w:lineRule="auto"/>
        <w:ind w:firstLine="640" w:firstLineChars="200"/>
        <w:rPr>
          <w:rFonts w:ascii="宋体" w:hAnsi="宋体" w:cs="宋体"/>
          <w:bCs/>
          <w:sz w:val="32"/>
          <w:szCs w:val="32"/>
          <w:highlight w:val="yellow"/>
        </w:rPr>
      </w:pPr>
    </w:p>
    <w:p>
      <w:pPr>
        <w:rPr>
          <w:rFonts w:ascii="宋体" w:hAnsi="宋体" w:cs="宋体"/>
          <w:b/>
          <w:sz w:val="32"/>
          <w:szCs w:val="32"/>
        </w:rPr>
      </w:pPr>
      <w:r>
        <w:rPr>
          <w:rFonts w:hint="eastAsia" w:ascii="宋体" w:hAnsi="宋体" w:cs="宋体"/>
          <w:b/>
          <w:sz w:val="32"/>
          <w:szCs w:val="32"/>
        </w:rPr>
        <w:t>注：以上均为重要参数、指标，投标方投标内容低于比选文件要求的其投标无效。</w:t>
      </w:r>
    </w:p>
    <w:p>
      <w:pPr>
        <w:widowControl/>
        <w:jc w:val="left"/>
        <w:rPr>
          <w:rFonts w:ascii="宋体" w:hAnsi="宋体" w:cs="宋体"/>
          <w:b/>
          <w:color w:val="000000"/>
          <w:sz w:val="44"/>
          <w:szCs w:val="44"/>
        </w:rPr>
      </w:pPr>
    </w:p>
    <w:p>
      <w:pPr>
        <w:pStyle w:val="6"/>
        <w:spacing w:line="460" w:lineRule="exact"/>
        <w:jc w:val="center"/>
        <w:rPr>
          <w:rFonts w:hAnsi="宋体" w:cs="宋体"/>
          <w:b/>
          <w:color w:val="000000"/>
          <w:sz w:val="44"/>
          <w:szCs w:val="44"/>
        </w:rPr>
      </w:pPr>
      <w:r>
        <w:rPr>
          <w:rFonts w:hint="eastAsia" w:hAnsi="宋体" w:cs="宋体"/>
          <w:b/>
          <w:color w:val="000000"/>
          <w:sz w:val="44"/>
          <w:szCs w:val="44"/>
        </w:rPr>
        <w:t>第四章 评标办法和标准</w:t>
      </w:r>
    </w:p>
    <w:p>
      <w:pPr>
        <w:pStyle w:val="6"/>
        <w:spacing w:line="460" w:lineRule="exact"/>
        <w:jc w:val="center"/>
        <w:rPr>
          <w:rFonts w:hAnsi="宋体" w:cs="宋体"/>
          <w:b/>
          <w:color w:val="000000"/>
          <w:sz w:val="44"/>
          <w:szCs w:val="44"/>
        </w:rPr>
      </w:pPr>
      <w:r>
        <w:rPr>
          <w:rFonts w:hint="eastAsia" w:hAnsi="宋体" w:cs="宋体"/>
          <w:b/>
          <w:color w:val="000000"/>
          <w:sz w:val="44"/>
          <w:szCs w:val="44"/>
        </w:rPr>
        <w:tab/>
      </w:r>
      <w:r>
        <w:rPr>
          <w:rFonts w:hint="eastAsia" w:hAnsi="宋体" w:cs="宋体"/>
          <w:b/>
          <w:color w:val="000000"/>
          <w:sz w:val="44"/>
          <w:szCs w:val="44"/>
        </w:rPr>
        <w:tab/>
      </w:r>
    </w:p>
    <w:p>
      <w:pPr>
        <w:tabs>
          <w:tab w:val="left" w:pos="6090"/>
        </w:tabs>
        <w:snapToGrid w:val="0"/>
        <w:spacing w:line="360" w:lineRule="auto"/>
        <w:rPr>
          <w:rFonts w:ascii="宋体" w:hAnsi="宋体" w:cs="宋体"/>
          <w:b/>
          <w:color w:val="000000"/>
          <w:sz w:val="24"/>
        </w:rPr>
      </w:pPr>
      <w:r>
        <w:rPr>
          <w:rFonts w:hint="eastAsia" w:ascii="宋体" w:hAnsi="宋体" w:cs="宋体"/>
          <w:b/>
          <w:color w:val="000000"/>
          <w:sz w:val="24"/>
        </w:rPr>
        <w:t>评审细则（100分）</w:t>
      </w:r>
    </w:p>
    <w:tbl>
      <w:tblPr>
        <w:tblStyle w:val="9"/>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838"/>
        <w:gridCol w:w="620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7" w:type="dxa"/>
            <w:vAlign w:val="center"/>
          </w:tcPr>
          <w:p>
            <w:pPr>
              <w:pStyle w:val="12"/>
              <w:snapToGrid w:val="0"/>
              <w:spacing w:before="120" w:after="0" w:line="400" w:lineRule="exact"/>
              <w:ind w:firstLine="0"/>
              <w:jc w:val="center"/>
              <w:rPr>
                <w:rFonts w:ascii="宋体" w:hAnsi="宋体"/>
                <w:b/>
                <w:szCs w:val="24"/>
              </w:rPr>
            </w:pPr>
            <w:r>
              <w:rPr>
                <w:rFonts w:hint="eastAsia" w:ascii="宋体" w:hAnsi="宋体"/>
                <w:b/>
                <w:szCs w:val="24"/>
              </w:rPr>
              <w:t>类别</w:t>
            </w:r>
          </w:p>
        </w:tc>
        <w:tc>
          <w:tcPr>
            <w:tcW w:w="1838" w:type="dxa"/>
            <w:vAlign w:val="center"/>
          </w:tcPr>
          <w:p>
            <w:pPr>
              <w:pStyle w:val="14"/>
              <w:snapToGrid w:val="0"/>
              <w:spacing w:line="400" w:lineRule="exact"/>
              <w:jc w:val="center"/>
              <w:rPr>
                <w:b/>
                <w:sz w:val="24"/>
                <w:szCs w:val="24"/>
              </w:rPr>
            </w:pPr>
            <w:r>
              <w:rPr>
                <w:rFonts w:hint="eastAsia"/>
                <w:b/>
                <w:sz w:val="24"/>
                <w:szCs w:val="24"/>
              </w:rPr>
              <w:t>评审项目</w:t>
            </w:r>
          </w:p>
        </w:tc>
        <w:tc>
          <w:tcPr>
            <w:tcW w:w="6203" w:type="dxa"/>
            <w:vAlign w:val="center"/>
          </w:tcPr>
          <w:p>
            <w:pPr>
              <w:pStyle w:val="12"/>
              <w:snapToGrid w:val="0"/>
              <w:spacing w:before="120" w:after="0" w:line="400" w:lineRule="exact"/>
              <w:ind w:firstLine="422"/>
              <w:jc w:val="center"/>
              <w:rPr>
                <w:rFonts w:ascii="宋体" w:hAnsi="宋体"/>
                <w:b/>
                <w:szCs w:val="24"/>
              </w:rPr>
            </w:pPr>
            <w:r>
              <w:rPr>
                <w:rFonts w:hint="eastAsia" w:ascii="宋体" w:hAnsi="宋体"/>
                <w:b/>
                <w:szCs w:val="24"/>
              </w:rPr>
              <w:t>评分标准说明</w:t>
            </w:r>
          </w:p>
        </w:tc>
        <w:tc>
          <w:tcPr>
            <w:tcW w:w="1058" w:type="dxa"/>
            <w:vAlign w:val="center"/>
          </w:tcPr>
          <w:p>
            <w:pPr>
              <w:pStyle w:val="12"/>
              <w:snapToGrid w:val="0"/>
              <w:spacing w:before="120" w:after="0" w:line="400" w:lineRule="exact"/>
              <w:ind w:firstLine="0"/>
              <w:jc w:val="center"/>
              <w:rPr>
                <w:rFonts w:ascii="宋体" w:hAnsi="宋体"/>
                <w:b/>
                <w:szCs w:val="24"/>
              </w:rPr>
            </w:pPr>
            <w:r>
              <w:rPr>
                <w:rFonts w:hint="eastAsia" w:ascii="宋体" w:hAnsi="宋体"/>
                <w:b/>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7" w:type="dxa"/>
            <w:vAlign w:val="center"/>
          </w:tcPr>
          <w:p>
            <w:pPr>
              <w:pStyle w:val="14"/>
              <w:snapToGrid w:val="0"/>
              <w:spacing w:line="400" w:lineRule="exact"/>
              <w:jc w:val="center"/>
              <w:textAlignment w:val="auto"/>
              <w:rPr>
                <w:b/>
                <w:sz w:val="24"/>
                <w:szCs w:val="24"/>
              </w:rPr>
            </w:pPr>
            <w:r>
              <w:rPr>
                <w:rFonts w:hint="eastAsia"/>
                <w:b/>
                <w:sz w:val="24"/>
                <w:szCs w:val="24"/>
              </w:rPr>
              <w:t>报价</w:t>
            </w:r>
          </w:p>
        </w:tc>
        <w:tc>
          <w:tcPr>
            <w:tcW w:w="1838" w:type="dxa"/>
            <w:vAlign w:val="center"/>
          </w:tcPr>
          <w:p>
            <w:pPr>
              <w:pStyle w:val="14"/>
              <w:snapToGrid w:val="0"/>
              <w:spacing w:line="400" w:lineRule="exact"/>
              <w:jc w:val="center"/>
              <w:rPr>
                <w:b/>
                <w:sz w:val="24"/>
                <w:szCs w:val="24"/>
              </w:rPr>
            </w:pPr>
            <w:r>
              <w:rPr>
                <w:rFonts w:hint="eastAsia"/>
                <w:b/>
                <w:sz w:val="24"/>
                <w:szCs w:val="24"/>
              </w:rPr>
              <w:t>报价分（30分）</w:t>
            </w:r>
          </w:p>
        </w:tc>
        <w:tc>
          <w:tcPr>
            <w:tcW w:w="6203" w:type="dxa"/>
            <w:vAlign w:val="center"/>
          </w:tcPr>
          <w:p>
            <w:pPr>
              <w:pStyle w:val="14"/>
              <w:snapToGrid w:val="0"/>
              <w:spacing w:line="300" w:lineRule="exact"/>
              <w:jc w:val="left"/>
              <w:textAlignment w:val="auto"/>
              <w:rPr>
                <w:sz w:val="24"/>
                <w:szCs w:val="24"/>
              </w:rPr>
            </w:pPr>
            <w:r>
              <w:rPr>
                <w:rFonts w:hint="eastAsia"/>
                <w:sz w:val="24"/>
                <w:szCs w:val="24"/>
              </w:rPr>
              <w:t>供应商报价得分＝（有效最低投标报价／该供应商报价）×30</w:t>
            </w:r>
          </w:p>
        </w:tc>
        <w:tc>
          <w:tcPr>
            <w:tcW w:w="1058" w:type="dxa"/>
            <w:vAlign w:val="center"/>
          </w:tcPr>
          <w:p>
            <w:pPr>
              <w:pStyle w:val="14"/>
              <w:snapToGrid w:val="0"/>
              <w:spacing w:line="300" w:lineRule="exact"/>
              <w:jc w:val="center"/>
              <w:textAlignment w:val="auto"/>
              <w:rPr>
                <w:sz w:val="24"/>
                <w:szCs w:val="24"/>
              </w:rPr>
            </w:pPr>
            <w:r>
              <w:rPr>
                <w:rFonts w:hint="eastAsia"/>
                <w:sz w:val="24"/>
                <w:szCs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7" w:type="dxa"/>
            <w:vMerge w:val="restart"/>
            <w:vAlign w:val="center"/>
          </w:tcPr>
          <w:p>
            <w:pPr>
              <w:pStyle w:val="14"/>
              <w:snapToGrid w:val="0"/>
              <w:spacing w:line="400" w:lineRule="exact"/>
              <w:jc w:val="center"/>
              <w:rPr>
                <w:b/>
                <w:sz w:val="24"/>
                <w:szCs w:val="24"/>
              </w:rPr>
            </w:pPr>
            <w:r>
              <w:rPr>
                <w:rFonts w:hint="eastAsia"/>
                <w:b/>
                <w:sz w:val="24"/>
                <w:szCs w:val="24"/>
              </w:rPr>
              <w:t>商务部分</w:t>
            </w:r>
          </w:p>
        </w:tc>
        <w:tc>
          <w:tcPr>
            <w:tcW w:w="1838" w:type="dxa"/>
            <w:vAlign w:val="center"/>
          </w:tcPr>
          <w:p>
            <w:pPr>
              <w:pStyle w:val="14"/>
              <w:snapToGrid w:val="0"/>
              <w:spacing w:line="400" w:lineRule="exact"/>
              <w:jc w:val="center"/>
              <w:rPr>
                <w:b/>
                <w:sz w:val="24"/>
                <w:szCs w:val="24"/>
              </w:rPr>
            </w:pPr>
            <w:r>
              <w:rPr>
                <w:rFonts w:hint="eastAsia"/>
                <w:b/>
                <w:sz w:val="24"/>
                <w:szCs w:val="24"/>
              </w:rPr>
              <w:t>业绩（5分）</w:t>
            </w:r>
          </w:p>
        </w:tc>
        <w:tc>
          <w:tcPr>
            <w:tcW w:w="6203" w:type="dxa"/>
            <w:shd w:val="clear" w:color="auto" w:fill="auto"/>
            <w:vAlign w:val="center"/>
          </w:tcPr>
          <w:p>
            <w:pPr>
              <w:pStyle w:val="14"/>
              <w:snapToGrid w:val="0"/>
              <w:spacing w:line="300" w:lineRule="exact"/>
              <w:textAlignment w:val="auto"/>
              <w:rPr>
                <w:sz w:val="24"/>
                <w:szCs w:val="24"/>
                <w:highlight w:val="yellow"/>
              </w:rPr>
            </w:pPr>
            <w:r>
              <w:rPr>
                <w:rFonts w:hint="eastAsia"/>
                <w:sz w:val="24"/>
                <w:szCs w:val="24"/>
              </w:rPr>
              <w:t>供应商每提供一份同类业绩的得1分，此项最多得5分。（自2020年2月—2023年2月）</w:t>
            </w:r>
          </w:p>
        </w:tc>
        <w:tc>
          <w:tcPr>
            <w:tcW w:w="1058" w:type="dxa"/>
          </w:tcPr>
          <w:p>
            <w:pPr>
              <w:pStyle w:val="14"/>
              <w:snapToGrid w:val="0"/>
              <w:spacing w:line="380" w:lineRule="exact"/>
              <w:jc w:val="center"/>
              <w:textAlignment w:val="auto"/>
              <w:rPr>
                <w:sz w:val="24"/>
                <w:szCs w:val="24"/>
                <w:highlight w:val="yellow"/>
              </w:rPr>
            </w:pPr>
            <w:r>
              <w:rPr>
                <w:rFonts w:hint="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27" w:type="dxa"/>
            <w:vMerge w:val="continue"/>
            <w:vAlign w:val="center"/>
          </w:tcPr>
          <w:p>
            <w:pPr>
              <w:pStyle w:val="14"/>
              <w:snapToGrid w:val="0"/>
              <w:spacing w:line="400" w:lineRule="exact"/>
              <w:jc w:val="center"/>
              <w:rPr>
                <w:b/>
                <w:sz w:val="24"/>
                <w:szCs w:val="24"/>
              </w:rPr>
            </w:pPr>
          </w:p>
        </w:tc>
        <w:tc>
          <w:tcPr>
            <w:tcW w:w="1838" w:type="dxa"/>
            <w:vMerge w:val="restart"/>
            <w:vAlign w:val="center"/>
          </w:tcPr>
          <w:p>
            <w:pPr>
              <w:pStyle w:val="14"/>
              <w:snapToGrid w:val="0"/>
              <w:spacing w:line="400" w:lineRule="exact"/>
              <w:jc w:val="center"/>
              <w:rPr>
                <w:b/>
                <w:sz w:val="24"/>
                <w:szCs w:val="24"/>
              </w:rPr>
            </w:pPr>
            <w:r>
              <w:rPr>
                <w:rFonts w:hint="eastAsia"/>
                <w:b/>
                <w:sz w:val="24"/>
                <w:szCs w:val="24"/>
              </w:rPr>
              <w:t>组织结构及项目团队（20分）</w:t>
            </w:r>
          </w:p>
        </w:tc>
        <w:tc>
          <w:tcPr>
            <w:tcW w:w="6203" w:type="dxa"/>
          </w:tcPr>
          <w:p>
            <w:pPr>
              <w:pStyle w:val="14"/>
              <w:snapToGrid w:val="0"/>
              <w:spacing w:line="380" w:lineRule="exact"/>
              <w:jc w:val="left"/>
              <w:textAlignment w:val="auto"/>
              <w:rPr>
                <w:sz w:val="24"/>
                <w:szCs w:val="24"/>
              </w:rPr>
            </w:pPr>
            <w:r>
              <w:rPr>
                <w:rFonts w:hint="eastAsia"/>
                <w:sz w:val="24"/>
                <w:szCs w:val="24"/>
              </w:rPr>
              <w:t>第一档，项目团队组织结构设计完善、分工明确，项目团队人员配备能满足项目实施各个阶段的要求。</w:t>
            </w:r>
          </w:p>
        </w:tc>
        <w:tc>
          <w:tcPr>
            <w:tcW w:w="1058" w:type="dxa"/>
            <w:vAlign w:val="center"/>
          </w:tcPr>
          <w:p>
            <w:pPr>
              <w:pStyle w:val="14"/>
              <w:snapToGrid w:val="0"/>
              <w:spacing w:line="380" w:lineRule="exact"/>
              <w:jc w:val="center"/>
              <w:textAlignment w:val="auto"/>
              <w:rPr>
                <w:sz w:val="24"/>
                <w:szCs w:val="24"/>
              </w:rPr>
            </w:pPr>
            <w:r>
              <w:rPr>
                <w:rFonts w:hint="eastAsia"/>
                <w:sz w:val="24"/>
                <w:szCs w:val="24"/>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7" w:type="dxa"/>
            <w:vMerge w:val="continue"/>
            <w:vAlign w:val="center"/>
          </w:tcPr>
          <w:p>
            <w:pPr>
              <w:pStyle w:val="14"/>
              <w:snapToGrid w:val="0"/>
              <w:spacing w:line="400" w:lineRule="exact"/>
              <w:jc w:val="center"/>
              <w:rPr>
                <w:b/>
                <w:sz w:val="24"/>
                <w:szCs w:val="24"/>
              </w:rPr>
            </w:pPr>
          </w:p>
        </w:tc>
        <w:tc>
          <w:tcPr>
            <w:tcW w:w="1838" w:type="dxa"/>
            <w:vMerge w:val="continue"/>
            <w:vAlign w:val="center"/>
          </w:tcPr>
          <w:p>
            <w:pPr>
              <w:pStyle w:val="14"/>
              <w:snapToGrid w:val="0"/>
              <w:spacing w:line="400" w:lineRule="exact"/>
              <w:jc w:val="center"/>
              <w:rPr>
                <w:b/>
                <w:sz w:val="24"/>
                <w:szCs w:val="24"/>
              </w:rPr>
            </w:pPr>
          </w:p>
        </w:tc>
        <w:tc>
          <w:tcPr>
            <w:tcW w:w="6203" w:type="dxa"/>
          </w:tcPr>
          <w:p>
            <w:pPr>
              <w:pStyle w:val="14"/>
              <w:snapToGrid w:val="0"/>
              <w:spacing w:line="380" w:lineRule="exact"/>
              <w:jc w:val="left"/>
              <w:textAlignment w:val="auto"/>
              <w:rPr>
                <w:sz w:val="24"/>
                <w:szCs w:val="24"/>
              </w:rPr>
            </w:pPr>
            <w:r>
              <w:rPr>
                <w:rFonts w:hint="eastAsia"/>
                <w:sz w:val="24"/>
                <w:szCs w:val="24"/>
              </w:rPr>
              <w:t>第二档，项目团队组织结构设计、分工合理，项目团队人员配备能满足项目实施各个阶段的要求。</w:t>
            </w:r>
          </w:p>
        </w:tc>
        <w:tc>
          <w:tcPr>
            <w:tcW w:w="1058" w:type="dxa"/>
            <w:vAlign w:val="center"/>
          </w:tcPr>
          <w:p>
            <w:pPr>
              <w:pStyle w:val="14"/>
              <w:snapToGrid w:val="0"/>
              <w:spacing w:line="380" w:lineRule="exact"/>
              <w:jc w:val="center"/>
              <w:textAlignment w:val="auto"/>
              <w:rPr>
                <w:sz w:val="24"/>
                <w:szCs w:val="24"/>
              </w:rPr>
            </w:pPr>
            <w:r>
              <w:rPr>
                <w:rFonts w:hint="eastAsia"/>
                <w:sz w:val="24"/>
                <w:szCs w:val="24"/>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7" w:type="dxa"/>
            <w:vMerge w:val="continue"/>
            <w:vAlign w:val="center"/>
          </w:tcPr>
          <w:p>
            <w:pPr>
              <w:pStyle w:val="14"/>
              <w:snapToGrid w:val="0"/>
              <w:spacing w:line="400" w:lineRule="exact"/>
              <w:jc w:val="center"/>
              <w:rPr>
                <w:b/>
                <w:sz w:val="24"/>
                <w:szCs w:val="24"/>
              </w:rPr>
            </w:pPr>
          </w:p>
        </w:tc>
        <w:tc>
          <w:tcPr>
            <w:tcW w:w="1838" w:type="dxa"/>
            <w:vMerge w:val="continue"/>
            <w:vAlign w:val="center"/>
          </w:tcPr>
          <w:p>
            <w:pPr>
              <w:pStyle w:val="14"/>
              <w:snapToGrid w:val="0"/>
              <w:spacing w:line="400" w:lineRule="exact"/>
              <w:jc w:val="center"/>
              <w:rPr>
                <w:b/>
                <w:sz w:val="24"/>
                <w:szCs w:val="24"/>
              </w:rPr>
            </w:pPr>
          </w:p>
        </w:tc>
        <w:tc>
          <w:tcPr>
            <w:tcW w:w="6203" w:type="dxa"/>
          </w:tcPr>
          <w:p>
            <w:pPr>
              <w:pStyle w:val="14"/>
              <w:snapToGrid w:val="0"/>
              <w:spacing w:line="380" w:lineRule="exact"/>
              <w:jc w:val="left"/>
              <w:textAlignment w:val="auto"/>
              <w:rPr>
                <w:sz w:val="24"/>
                <w:szCs w:val="24"/>
              </w:rPr>
            </w:pPr>
            <w:r>
              <w:rPr>
                <w:rFonts w:hint="eastAsia"/>
                <w:sz w:val="24"/>
                <w:szCs w:val="24"/>
              </w:rPr>
              <w:t>第三档，项目团队组织结构设计、分工基本满足要求，项目团队人员配备基本满足要求，但有缺陷。</w:t>
            </w:r>
          </w:p>
        </w:tc>
        <w:tc>
          <w:tcPr>
            <w:tcW w:w="1058" w:type="dxa"/>
            <w:vAlign w:val="center"/>
          </w:tcPr>
          <w:p>
            <w:pPr>
              <w:pStyle w:val="14"/>
              <w:snapToGrid w:val="0"/>
              <w:spacing w:line="380" w:lineRule="exact"/>
              <w:jc w:val="center"/>
              <w:textAlignment w:val="auto"/>
              <w:rPr>
                <w:sz w:val="24"/>
                <w:szCs w:val="24"/>
              </w:rPr>
            </w:pPr>
            <w:r>
              <w:rPr>
                <w:rFonts w:hint="eastAsia"/>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27" w:type="dxa"/>
            <w:vMerge w:val="restart"/>
            <w:vAlign w:val="center"/>
          </w:tcPr>
          <w:p>
            <w:pPr>
              <w:pStyle w:val="14"/>
              <w:snapToGrid w:val="0"/>
              <w:spacing w:line="400" w:lineRule="exact"/>
              <w:jc w:val="center"/>
              <w:textAlignment w:val="auto"/>
              <w:rPr>
                <w:b/>
                <w:sz w:val="24"/>
                <w:szCs w:val="24"/>
              </w:rPr>
            </w:pPr>
            <w:r>
              <w:rPr>
                <w:rFonts w:hint="eastAsia"/>
                <w:b/>
                <w:sz w:val="24"/>
                <w:szCs w:val="24"/>
              </w:rPr>
              <w:t>技术部分</w:t>
            </w:r>
          </w:p>
        </w:tc>
        <w:tc>
          <w:tcPr>
            <w:tcW w:w="1838" w:type="dxa"/>
            <w:vMerge w:val="restart"/>
            <w:vAlign w:val="center"/>
          </w:tcPr>
          <w:p>
            <w:pPr>
              <w:pStyle w:val="14"/>
              <w:snapToGrid w:val="0"/>
              <w:spacing w:line="400" w:lineRule="exact"/>
              <w:jc w:val="center"/>
              <w:rPr>
                <w:b/>
                <w:sz w:val="24"/>
                <w:szCs w:val="24"/>
              </w:rPr>
            </w:pPr>
            <w:r>
              <w:rPr>
                <w:rFonts w:hint="eastAsia"/>
                <w:b/>
                <w:sz w:val="24"/>
                <w:szCs w:val="24"/>
              </w:rPr>
              <w:t>服务内容及服务指标响应程度（25分）</w:t>
            </w:r>
          </w:p>
        </w:tc>
        <w:tc>
          <w:tcPr>
            <w:tcW w:w="6203" w:type="dxa"/>
            <w:vAlign w:val="center"/>
          </w:tcPr>
          <w:p>
            <w:pPr>
              <w:pStyle w:val="14"/>
              <w:snapToGrid w:val="0"/>
              <w:spacing w:line="380" w:lineRule="exact"/>
              <w:jc w:val="left"/>
              <w:textAlignment w:val="auto"/>
              <w:rPr>
                <w:sz w:val="24"/>
                <w:szCs w:val="24"/>
              </w:rPr>
            </w:pPr>
            <w:r>
              <w:rPr>
                <w:rFonts w:hint="eastAsia"/>
                <w:sz w:val="24"/>
                <w:szCs w:val="24"/>
              </w:rPr>
              <w:t>第一档，响应完备、详细、合理，符合国家相关标准和规范，完全满足用户要求。</w:t>
            </w:r>
          </w:p>
        </w:tc>
        <w:tc>
          <w:tcPr>
            <w:tcW w:w="1058" w:type="dxa"/>
            <w:vAlign w:val="center"/>
          </w:tcPr>
          <w:p>
            <w:pPr>
              <w:pStyle w:val="14"/>
              <w:snapToGrid w:val="0"/>
              <w:spacing w:line="380" w:lineRule="exact"/>
              <w:jc w:val="center"/>
              <w:textAlignment w:val="auto"/>
              <w:rPr>
                <w:sz w:val="24"/>
                <w:szCs w:val="24"/>
              </w:rPr>
            </w:pPr>
            <w:r>
              <w:rPr>
                <w:rFonts w:hint="eastAsia"/>
                <w:sz w:val="24"/>
                <w:szCs w:val="24"/>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27" w:type="dxa"/>
            <w:vMerge w:val="continue"/>
            <w:vAlign w:val="center"/>
          </w:tcPr>
          <w:p>
            <w:pPr>
              <w:pStyle w:val="14"/>
              <w:snapToGrid w:val="0"/>
              <w:spacing w:line="400" w:lineRule="exact"/>
              <w:jc w:val="center"/>
              <w:textAlignment w:val="auto"/>
              <w:rPr>
                <w:b/>
                <w:sz w:val="24"/>
                <w:szCs w:val="24"/>
              </w:rPr>
            </w:pPr>
          </w:p>
        </w:tc>
        <w:tc>
          <w:tcPr>
            <w:tcW w:w="1838" w:type="dxa"/>
            <w:vMerge w:val="continue"/>
            <w:vAlign w:val="center"/>
          </w:tcPr>
          <w:p>
            <w:pPr>
              <w:pStyle w:val="14"/>
              <w:snapToGrid w:val="0"/>
              <w:spacing w:line="400" w:lineRule="exact"/>
              <w:jc w:val="center"/>
              <w:rPr>
                <w:b/>
                <w:sz w:val="24"/>
                <w:szCs w:val="24"/>
              </w:rPr>
            </w:pPr>
          </w:p>
        </w:tc>
        <w:tc>
          <w:tcPr>
            <w:tcW w:w="6203" w:type="dxa"/>
            <w:vAlign w:val="center"/>
          </w:tcPr>
          <w:p>
            <w:pPr>
              <w:pStyle w:val="14"/>
              <w:snapToGrid w:val="0"/>
              <w:spacing w:line="380" w:lineRule="exact"/>
              <w:jc w:val="left"/>
              <w:textAlignment w:val="auto"/>
              <w:rPr>
                <w:sz w:val="24"/>
                <w:szCs w:val="24"/>
              </w:rPr>
            </w:pPr>
            <w:r>
              <w:rPr>
                <w:rFonts w:hint="eastAsia"/>
                <w:sz w:val="24"/>
                <w:szCs w:val="24"/>
              </w:rPr>
              <w:t>第二档，响应基本完备，基本合理，符合国家相关标准和规范，基本满足用户要求。</w:t>
            </w:r>
          </w:p>
        </w:tc>
        <w:tc>
          <w:tcPr>
            <w:tcW w:w="1058" w:type="dxa"/>
            <w:vAlign w:val="center"/>
          </w:tcPr>
          <w:p>
            <w:pPr>
              <w:pStyle w:val="14"/>
              <w:snapToGrid w:val="0"/>
              <w:spacing w:line="380" w:lineRule="exact"/>
              <w:jc w:val="center"/>
              <w:textAlignment w:val="auto"/>
              <w:rPr>
                <w:sz w:val="24"/>
                <w:szCs w:val="24"/>
              </w:rPr>
            </w:pPr>
            <w:r>
              <w:rPr>
                <w:rFonts w:hint="eastAsia"/>
                <w:sz w:val="24"/>
                <w:szCs w:val="24"/>
              </w:rPr>
              <w:t>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7" w:type="dxa"/>
            <w:vMerge w:val="continue"/>
            <w:vAlign w:val="center"/>
          </w:tcPr>
          <w:p>
            <w:pPr>
              <w:pStyle w:val="14"/>
              <w:snapToGrid w:val="0"/>
              <w:spacing w:line="400" w:lineRule="exact"/>
              <w:jc w:val="center"/>
              <w:textAlignment w:val="auto"/>
              <w:rPr>
                <w:b/>
                <w:sz w:val="24"/>
                <w:szCs w:val="24"/>
              </w:rPr>
            </w:pPr>
          </w:p>
        </w:tc>
        <w:tc>
          <w:tcPr>
            <w:tcW w:w="1838" w:type="dxa"/>
            <w:vMerge w:val="continue"/>
            <w:vAlign w:val="center"/>
          </w:tcPr>
          <w:p>
            <w:pPr>
              <w:pStyle w:val="14"/>
              <w:snapToGrid w:val="0"/>
              <w:spacing w:line="400" w:lineRule="exact"/>
              <w:jc w:val="center"/>
              <w:rPr>
                <w:b/>
                <w:sz w:val="24"/>
                <w:szCs w:val="24"/>
              </w:rPr>
            </w:pPr>
          </w:p>
        </w:tc>
        <w:tc>
          <w:tcPr>
            <w:tcW w:w="6203" w:type="dxa"/>
            <w:vAlign w:val="center"/>
          </w:tcPr>
          <w:p>
            <w:pPr>
              <w:pStyle w:val="14"/>
              <w:snapToGrid w:val="0"/>
              <w:spacing w:line="380" w:lineRule="exact"/>
              <w:jc w:val="left"/>
              <w:textAlignment w:val="auto"/>
              <w:rPr>
                <w:sz w:val="24"/>
                <w:szCs w:val="24"/>
              </w:rPr>
            </w:pPr>
            <w:r>
              <w:rPr>
                <w:rFonts w:hint="eastAsia"/>
                <w:sz w:val="24"/>
                <w:szCs w:val="24"/>
              </w:rPr>
              <w:t>第三档，服务内容基本响应，但欠完备、欠合理。</w:t>
            </w:r>
          </w:p>
        </w:tc>
        <w:tc>
          <w:tcPr>
            <w:tcW w:w="1058" w:type="dxa"/>
            <w:vAlign w:val="center"/>
          </w:tcPr>
          <w:p>
            <w:pPr>
              <w:pStyle w:val="14"/>
              <w:snapToGrid w:val="0"/>
              <w:spacing w:line="380" w:lineRule="exact"/>
              <w:jc w:val="center"/>
              <w:textAlignment w:val="auto"/>
              <w:rPr>
                <w:sz w:val="24"/>
                <w:szCs w:val="24"/>
              </w:rPr>
            </w:pPr>
            <w:r>
              <w:rPr>
                <w:rFonts w:hint="eastAsia"/>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27" w:type="dxa"/>
            <w:vMerge w:val="continue"/>
            <w:vAlign w:val="center"/>
          </w:tcPr>
          <w:p>
            <w:pPr>
              <w:pStyle w:val="14"/>
              <w:snapToGrid w:val="0"/>
              <w:spacing w:line="400" w:lineRule="exact"/>
              <w:jc w:val="center"/>
              <w:textAlignment w:val="auto"/>
              <w:rPr>
                <w:b/>
                <w:sz w:val="24"/>
                <w:szCs w:val="24"/>
              </w:rPr>
            </w:pPr>
          </w:p>
        </w:tc>
        <w:tc>
          <w:tcPr>
            <w:tcW w:w="1838" w:type="dxa"/>
            <w:vMerge w:val="restart"/>
            <w:vAlign w:val="center"/>
          </w:tcPr>
          <w:p>
            <w:pPr>
              <w:pStyle w:val="14"/>
              <w:snapToGrid w:val="0"/>
              <w:spacing w:line="400" w:lineRule="exact"/>
              <w:jc w:val="center"/>
              <w:rPr>
                <w:b/>
                <w:sz w:val="24"/>
                <w:szCs w:val="24"/>
              </w:rPr>
            </w:pPr>
            <w:r>
              <w:rPr>
                <w:rFonts w:hint="eastAsia"/>
                <w:b/>
                <w:sz w:val="24"/>
                <w:szCs w:val="24"/>
              </w:rPr>
              <w:t>投标方案综合评价（20分）</w:t>
            </w:r>
          </w:p>
        </w:tc>
        <w:tc>
          <w:tcPr>
            <w:tcW w:w="6203" w:type="dxa"/>
          </w:tcPr>
          <w:p>
            <w:pPr>
              <w:pStyle w:val="14"/>
              <w:snapToGrid w:val="0"/>
              <w:spacing w:line="380" w:lineRule="exact"/>
              <w:textAlignment w:val="auto"/>
              <w:rPr>
                <w:sz w:val="24"/>
                <w:szCs w:val="24"/>
              </w:rPr>
            </w:pPr>
            <w:r>
              <w:rPr>
                <w:rFonts w:hint="eastAsia"/>
                <w:sz w:val="24"/>
                <w:szCs w:val="24"/>
              </w:rPr>
              <w:t>第一档，投标方案完善、细致、合理、完全达到或优于用户要求。</w:t>
            </w:r>
          </w:p>
        </w:tc>
        <w:tc>
          <w:tcPr>
            <w:tcW w:w="1058" w:type="dxa"/>
          </w:tcPr>
          <w:p>
            <w:pPr>
              <w:pStyle w:val="14"/>
              <w:snapToGrid w:val="0"/>
              <w:spacing w:line="380" w:lineRule="exact"/>
              <w:jc w:val="center"/>
              <w:textAlignment w:val="auto"/>
              <w:rPr>
                <w:sz w:val="24"/>
                <w:szCs w:val="24"/>
              </w:rPr>
            </w:pPr>
            <w:r>
              <w:rPr>
                <w:rFonts w:hint="eastAsia"/>
                <w:sz w:val="24"/>
                <w:szCs w:val="24"/>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7" w:type="dxa"/>
            <w:vMerge w:val="continue"/>
            <w:vAlign w:val="center"/>
          </w:tcPr>
          <w:p>
            <w:pPr>
              <w:pStyle w:val="14"/>
              <w:snapToGrid w:val="0"/>
              <w:spacing w:line="400" w:lineRule="exact"/>
              <w:jc w:val="center"/>
              <w:textAlignment w:val="auto"/>
              <w:rPr>
                <w:b/>
                <w:sz w:val="24"/>
                <w:szCs w:val="24"/>
              </w:rPr>
            </w:pPr>
          </w:p>
        </w:tc>
        <w:tc>
          <w:tcPr>
            <w:tcW w:w="1838" w:type="dxa"/>
            <w:vMerge w:val="continue"/>
            <w:vAlign w:val="center"/>
          </w:tcPr>
          <w:p>
            <w:pPr>
              <w:pStyle w:val="14"/>
              <w:snapToGrid w:val="0"/>
              <w:spacing w:line="400" w:lineRule="exact"/>
              <w:jc w:val="center"/>
              <w:rPr>
                <w:b/>
                <w:sz w:val="24"/>
                <w:szCs w:val="24"/>
              </w:rPr>
            </w:pPr>
          </w:p>
        </w:tc>
        <w:tc>
          <w:tcPr>
            <w:tcW w:w="6203" w:type="dxa"/>
          </w:tcPr>
          <w:p>
            <w:pPr>
              <w:pStyle w:val="14"/>
              <w:snapToGrid w:val="0"/>
              <w:spacing w:line="380" w:lineRule="exact"/>
              <w:textAlignment w:val="auto"/>
              <w:rPr>
                <w:sz w:val="24"/>
                <w:szCs w:val="24"/>
              </w:rPr>
            </w:pPr>
            <w:r>
              <w:rPr>
                <w:rFonts w:hint="eastAsia"/>
                <w:sz w:val="24"/>
                <w:szCs w:val="24"/>
              </w:rPr>
              <w:t>第二档，投标方案较完备、合理、能满足用户要求。</w:t>
            </w:r>
          </w:p>
        </w:tc>
        <w:tc>
          <w:tcPr>
            <w:tcW w:w="1058" w:type="dxa"/>
          </w:tcPr>
          <w:p>
            <w:pPr>
              <w:pStyle w:val="14"/>
              <w:snapToGrid w:val="0"/>
              <w:spacing w:line="380" w:lineRule="exact"/>
              <w:jc w:val="center"/>
              <w:textAlignment w:val="auto"/>
              <w:rPr>
                <w:sz w:val="24"/>
                <w:szCs w:val="24"/>
              </w:rPr>
            </w:pPr>
            <w:r>
              <w:rPr>
                <w:rFonts w:hint="eastAsia"/>
                <w:sz w:val="24"/>
                <w:szCs w:val="24"/>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27" w:type="dxa"/>
            <w:vMerge w:val="continue"/>
            <w:vAlign w:val="center"/>
          </w:tcPr>
          <w:p>
            <w:pPr>
              <w:pStyle w:val="14"/>
              <w:snapToGrid w:val="0"/>
              <w:spacing w:line="400" w:lineRule="exact"/>
              <w:jc w:val="center"/>
              <w:textAlignment w:val="auto"/>
              <w:rPr>
                <w:b/>
                <w:sz w:val="24"/>
                <w:szCs w:val="24"/>
              </w:rPr>
            </w:pPr>
          </w:p>
        </w:tc>
        <w:tc>
          <w:tcPr>
            <w:tcW w:w="1838" w:type="dxa"/>
            <w:vMerge w:val="continue"/>
            <w:vAlign w:val="center"/>
          </w:tcPr>
          <w:p>
            <w:pPr>
              <w:pStyle w:val="14"/>
              <w:snapToGrid w:val="0"/>
              <w:spacing w:line="400" w:lineRule="exact"/>
              <w:jc w:val="center"/>
              <w:rPr>
                <w:b/>
                <w:sz w:val="24"/>
                <w:szCs w:val="24"/>
              </w:rPr>
            </w:pPr>
          </w:p>
        </w:tc>
        <w:tc>
          <w:tcPr>
            <w:tcW w:w="6203" w:type="dxa"/>
          </w:tcPr>
          <w:p>
            <w:pPr>
              <w:pStyle w:val="14"/>
              <w:snapToGrid w:val="0"/>
              <w:spacing w:line="380" w:lineRule="exact"/>
              <w:textAlignment w:val="auto"/>
              <w:rPr>
                <w:sz w:val="24"/>
                <w:szCs w:val="24"/>
              </w:rPr>
            </w:pPr>
            <w:r>
              <w:rPr>
                <w:rFonts w:hint="eastAsia"/>
                <w:sz w:val="24"/>
                <w:szCs w:val="24"/>
              </w:rPr>
              <w:t>第三档，投标方案完备程度和合理性一般，基本满足用户要求但有遗漏或缺陷。</w:t>
            </w:r>
          </w:p>
        </w:tc>
        <w:tc>
          <w:tcPr>
            <w:tcW w:w="1058" w:type="dxa"/>
            <w:vAlign w:val="center"/>
          </w:tcPr>
          <w:p>
            <w:pPr>
              <w:pStyle w:val="14"/>
              <w:snapToGrid w:val="0"/>
              <w:spacing w:line="380" w:lineRule="exact"/>
              <w:jc w:val="center"/>
              <w:textAlignment w:val="auto"/>
              <w:rPr>
                <w:sz w:val="24"/>
                <w:szCs w:val="24"/>
              </w:rPr>
            </w:pPr>
            <w:r>
              <w:rPr>
                <w:rFonts w:hint="eastAsia"/>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7" w:type="dxa"/>
            <w:vAlign w:val="center"/>
          </w:tcPr>
          <w:p>
            <w:pPr>
              <w:pStyle w:val="14"/>
              <w:snapToGrid w:val="0"/>
              <w:spacing w:line="400" w:lineRule="exact"/>
              <w:jc w:val="center"/>
              <w:textAlignment w:val="auto"/>
              <w:rPr>
                <w:sz w:val="24"/>
                <w:szCs w:val="24"/>
              </w:rPr>
            </w:pPr>
          </w:p>
        </w:tc>
        <w:tc>
          <w:tcPr>
            <w:tcW w:w="1838" w:type="dxa"/>
            <w:vAlign w:val="center"/>
          </w:tcPr>
          <w:p>
            <w:pPr>
              <w:pStyle w:val="14"/>
              <w:snapToGrid w:val="0"/>
              <w:spacing w:line="400" w:lineRule="exact"/>
              <w:jc w:val="center"/>
              <w:rPr>
                <w:b/>
                <w:sz w:val="24"/>
                <w:szCs w:val="24"/>
              </w:rPr>
            </w:pPr>
            <w:r>
              <w:rPr>
                <w:rFonts w:hint="eastAsia"/>
                <w:b/>
                <w:sz w:val="24"/>
                <w:szCs w:val="24"/>
              </w:rPr>
              <w:t>合计</w:t>
            </w:r>
          </w:p>
        </w:tc>
        <w:tc>
          <w:tcPr>
            <w:tcW w:w="7261" w:type="dxa"/>
            <w:gridSpan w:val="2"/>
            <w:vAlign w:val="center"/>
          </w:tcPr>
          <w:p>
            <w:pPr>
              <w:pStyle w:val="14"/>
              <w:snapToGrid w:val="0"/>
              <w:spacing w:line="380" w:lineRule="exact"/>
              <w:jc w:val="center"/>
              <w:textAlignment w:val="auto"/>
              <w:rPr>
                <w:sz w:val="24"/>
                <w:szCs w:val="24"/>
              </w:rPr>
            </w:pPr>
            <w:r>
              <w:rPr>
                <w:rFonts w:hint="eastAsia"/>
                <w:sz w:val="24"/>
                <w:szCs w:val="24"/>
              </w:rPr>
              <w:t>分档打分的，同档次打分最小分差为0.5分。</w:t>
            </w:r>
          </w:p>
        </w:tc>
      </w:tr>
    </w:tbl>
    <w:p>
      <w:pPr>
        <w:spacing w:line="360" w:lineRule="auto"/>
        <w:rPr>
          <w:rFonts w:ascii="宋体" w:hAnsi="宋体"/>
          <w:color w:val="000000"/>
          <w:sz w:val="24"/>
          <w:szCs w:val="24"/>
        </w:rPr>
      </w:pPr>
      <w:r>
        <w:rPr>
          <w:rFonts w:hint="eastAsia" w:ascii="宋体" w:hAnsi="宋体" w:cs="宋体"/>
          <w:b/>
          <w:color w:val="000000"/>
          <w:sz w:val="44"/>
          <w:szCs w:val="44"/>
        </w:rPr>
        <w:br w:type="page"/>
      </w:r>
    </w:p>
    <w:p>
      <w:pPr>
        <w:rPr>
          <w:rFonts w:ascii="宋体" w:hAnsi="宋体" w:cs="宋体"/>
          <w:b/>
          <w:color w:val="000000"/>
          <w:sz w:val="44"/>
          <w:szCs w:val="44"/>
        </w:rPr>
      </w:pPr>
    </w:p>
    <w:p>
      <w:pPr>
        <w:pStyle w:val="5"/>
        <w:spacing w:after="0"/>
        <w:ind w:left="3409"/>
        <w:rPr>
          <w:rFonts w:ascii="宋体" w:hAnsi="宋体" w:cs="宋体"/>
          <w:b/>
          <w:color w:val="000000"/>
          <w:sz w:val="44"/>
          <w:szCs w:val="44"/>
        </w:rPr>
      </w:pPr>
      <w:r>
        <w:rPr>
          <w:rFonts w:hint="eastAsia" w:ascii="宋体" w:hAnsi="宋体" w:cs="宋体"/>
          <w:b/>
          <w:color w:val="000000"/>
          <w:sz w:val="44"/>
          <w:szCs w:val="44"/>
        </w:rPr>
        <w:t>第五章 响应文件格式</w:t>
      </w:r>
    </w:p>
    <w:p>
      <w:pPr>
        <w:spacing w:line="200" w:lineRule="exact"/>
      </w:pPr>
    </w:p>
    <w:p>
      <w:pPr>
        <w:spacing w:line="201" w:lineRule="exact"/>
      </w:pPr>
    </w:p>
    <w:p>
      <w:pPr>
        <w:pStyle w:val="5"/>
        <w:spacing w:after="0"/>
        <w:ind w:left="360"/>
        <w:rPr>
          <w:rFonts w:ascii="宋体" w:hAnsi="宋体" w:cs="宋体"/>
          <w:sz w:val="30"/>
          <w:szCs w:val="30"/>
        </w:rPr>
      </w:pPr>
      <w:r>
        <w:rPr>
          <w:rFonts w:hint="eastAsia" w:ascii="宋体" w:hAnsi="宋体" w:cs="宋体"/>
          <w:spacing w:val="-1"/>
          <w:sz w:val="30"/>
          <w:szCs w:val="30"/>
        </w:rPr>
        <w:t>响应文件</w:t>
      </w:r>
      <w:r>
        <w:rPr>
          <w:rFonts w:ascii="宋体" w:hAnsi="宋体" w:cs="宋体"/>
          <w:sz w:val="30"/>
          <w:szCs w:val="30"/>
        </w:rPr>
        <w:t>封面及扉页</w:t>
      </w:r>
    </w:p>
    <w:p>
      <w:pPr>
        <w:pStyle w:val="5"/>
        <w:spacing w:after="0"/>
        <w:ind w:left="360"/>
        <w:rPr>
          <w:rFonts w:ascii="宋体" w:hAnsi="宋体" w:cs="宋体"/>
          <w:sz w:val="30"/>
          <w:szCs w:val="30"/>
        </w:rPr>
      </w:pPr>
    </w:p>
    <w:p>
      <w:pPr>
        <w:pStyle w:val="5"/>
        <w:spacing w:after="0"/>
        <w:ind w:left="360"/>
        <w:jc w:val="right"/>
        <w:rPr>
          <w:rFonts w:ascii="宋体" w:hAnsi="宋体" w:cs="宋体"/>
          <w:sz w:val="30"/>
          <w:szCs w:val="30"/>
        </w:rPr>
      </w:pPr>
      <w:r>
        <w:rPr>
          <w:rFonts w:ascii="宋体" w:hAnsi="宋体" w:cs="宋体"/>
          <w:spacing w:val="-1"/>
          <w:sz w:val="32"/>
          <w:szCs w:val="32"/>
        </w:rPr>
        <w:t>正本</w:t>
      </w:r>
      <w:r>
        <w:rPr>
          <w:rFonts w:ascii="宋体" w:hAnsi="宋体" w:cs="宋体"/>
          <w:spacing w:val="-1"/>
          <w:sz w:val="24"/>
          <w:szCs w:val="24"/>
        </w:rPr>
        <w:t>或</w:t>
      </w:r>
      <w:r>
        <w:rPr>
          <w:rFonts w:ascii="宋体" w:hAnsi="宋体" w:cs="宋体"/>
          <w:spacing w:val="-2"/>
          <w:sz w:val="32"/>
          <w:szCs w:val="32"/>
        </w:rPr>
        <w:t>副本</w:t>
      </w:r>
    </w:p>
    <w:p>
      <w:pPr>
        <w:pStyle w:val="8"/>
        <w:ind w:firstLine="0" w:firstLineChars="0"/>
      </w:pPr>
    </w:p>
    <w:p>
      <w:pPr>
        <w:autoSpaceDE w:val="0"/>
        <w:autoSpaceDN w:val="0"/>
        <w:adjustRightInd w:val="0"/>
        <w:spacing w:line="700" w:lineRule="exact"/>
        <w:jc w:val="center"/>
        <w:rPr>
          <w:rFonts w:ascii="宋体" w:hAnsi="宋体" w:cs="宋体"/>
          <w:b/>
          <w:sz w:val="48"/>
          <w:szCs w:val="48"/>
        </w:rPr>
      </w:pPr>
      <w:r>
        <w:rPr>
          <w:rFonts w:hint="eastAsia" w:ascii="宋体" w:hAnsi="宋体" w:cs="宋体"/>
          <w:b/>
          <w:sz w:val="48"/>
          <w:szCs w:val="48"/>
        </w:rPr>
        <w:t>XXXXXXXX项目</w:t>
      </w:r>
    </w:p>
    <w:p>
      <w:pPr>
        <w:autoSpaceDE w:val="0"/>
        <w:autoSpaceDN w:val="0"/>
        <w:adjustRightInd w:val="0"/>
        <w:spacing w:line="700" w:lineRule="exact"/>
        <w:jc w:val="center"/>
        <w:rPr>
          <w:rFonts w:ascii="宋体" w:hAnsi="宋体" w:cs="宋体"/>
          <w:b/>
          <w:sz w:val="48"/>
          <w:szCs w:val="48"/>
        </w:rPr>
      </w:pPr>
    </w:p>
    <w:p>
      <w:pPr>
        <w:autoSpaceDE w:val="0"/>
        <w:autoSpaceDN w:val="0"/>
        <w:adjustRightInd w:val="0"/>
        <w:rPr>
          <w:rFonts w:ascii="宋体" w:hAnsi="宋体" w:cs="宋体"/>
          <w:b/>
          <w:color w:val="000000"/>
          <w:sz w:val="44"/>
          <w:szCs w:val="44"/>
          <w:u w:val="single"/>
        </w:rPr>
      </w:pPr>
    </w:p>
    <w:p>
      <w:pPr>
        <w:jc w:val="center"/>
        <w:rPr>
          <w:rFonts w:ascii="宋体" w:hAnsi="宋体" w:cs="宋体"/>
          <w:b/>
          <w:color w:val="000000"/>
          <w:sz w:val="84"/>
        </w:rPr>
      </w:pPr>
      <w:r>
        <w:rPr>
          <w:rFonts w:hint="eastAsia" w:ascii="宋体" w:hAnsi="宋体" w:cs="宋体"/>
          <w:b/>
          <w:color w:val="000000"/>
          <w:sz w:val="84"/>
        </w:rPr>
        <w:t>响 应 文 件</w:t>
      </w:r>
    </w:p>
    <w:p>
      <w:pPr>
        <w:autoSpaceDE w:val="0"/>
        <w:autoSpaceDN w:val="0"/>
        <w:adjustRightInd w:val="0"/>
        <w:spacing w:line="1000" w:lineRule="exact"/>
        <w:jc w:val="center"/>
        <w:rPr>
          <w:rFonts w:ascii="宋体" w:hAnsi="宋体" w:cs="宋体"/>
          <w:b/>
          <w:color w:val="000000"/>
          <w:sz w:val="32"/>
          <w:szCs w:val="32"/>
        </w:rPr>
      </w:pPr>
    </w:p>
    <w:p>
      <w:pPr>
        <w:autoSpaceDE w:val="0"/>
        <w:autoSpaceDN w:val="0"/>
        <w:adjustRightInd w:val="0"/>
        <w:spacing w:line="1000" w:lineRule="exact"/>
        <w:jc w:val="center"/>
        <w:rPr>
          <w:rFonts w:ascii="宋体" w:hAnsi="宋体" w:cs="宋体"/>
          <w:b/>
          <w:color w:val="000000"/>
          <w:sz w:val="32"/>
          <w:szCs w:val="32"/>
        </w:rPr>
      </w:pPr>
      <w:r>
        <w:rPr>
          <w:rFonts w:hint="eastAsia" w:ascii="宋体" w:hAnsi="宋体" w:cs="宋体"/>
          <w:b/>
          <w:color w:val="000000"/>
          <w:sz w:val="32"/>
          <w:szCs w:val="32"/>
        </w:rPr>
        <w:t xml:space="preserve">        </w:t>
      </w:r>
    </w:p>
    <w:p>
      <w:pPr>
        <w:spacing w:line="480" w:lineRule="exact"/>
        <w:ind w:firstLine="880" w:firstLineChars="200"/>
        <w:rPr>
          <w:rFonts w:ascii="宋体" w:hAnsi="宋体" w:cs="宋体"/>
          <w:color w:val="000000"/>
          <w:sz w:val="44"/>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投  标  人：</w:t>
      </w:r>
      <w:r>
        <w:rPr>
          <w:rFonts w:hint="eastAsia" w:ascii="宋体" w:hAnsi="宋体" w:cs="宋体"/>
          <w:b/>
          <w:color w:val="000000"/>
          <w:sz w:val="30"/>
          <w:szCs w:val="30"/>
          <w:u w:val="single"/>
        </w:rPr>
        <w:t xml:space="preserve">          （填写全称并加盖公章） </w:t>
      </w: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法定代表人：</w:t>
      </w:r>
      <w:r>
        <w:rPr>
          <w:rFonts w:hint="eastAsia" w:ascii="宋体" w:hAnsi="宋体" w:cs="宋体"/>
          <w:b/>
          <w:color w:val="000000"/>
          <w:sz w:val="30"/>
          <w:szCs w:val="30"/>
          <w:u w:val="single"/>
        </w:rPr>
        <w:t xml:space="preserve">                   （盖章或签字）</w:t>
      </w:r>
    </w:p>
    <w:p>
      <w:pPr>
        <w:autoSpaceDE w:val="0"/>
        <w:autoSpaceDN w:val="0"/>
        <w:adjustRightInd w:val="0"/>
        <w:ind w:firstLine="1494" w:firstLineChars="496"/>
        <w:rPr>
          <w:rFonts w:ascii="宋体" w:hAnsi="宋体" w:cs="宋体"/>
          <w:b/>
          <w:color w:val="000000"/>
          <w:sz w:val="30"/>
          <w:szCs w:val="30"/>
          <w:u w:val="single"/>
        </w:rPr>
      </w:pPr>
    </w:p>
    <w:p>
      <w:pPr>
        <w:autoSpaceDE w:val="0"/>
        <w:autoSpaceDN w:val="0"/>
        <w:adjustRightInd w:val="0"/>
        <w:ind w:firstLine="2548" w:firstLineChars="846"/>
        <w:rPr>
          <w:rFonts w:ascii="宋体" w:hAnsi="宋体" w:cs="宋体"/>
          <w:b/>
          <w:color w:val="000000"/>
          <w:sz w:val="30"/>
          <w:szCs w:val="30"/>
          <w:u w:val="single"/>
        </w:rPr>
      </w:pPr>
      <w:r>
        <w:rPr>
          <w:rFonts w:hint="eastAsia" w:ascii="宋体" w:hAnsi="宋体" w:cs="宋体"/>
          <w:b/>
          <w:color w:val="000000"/>
          <w:sz w:val="30"/>
          <w:szCs w:val="30"/>
        </w:rPr>
        <w:t xml:space="preserve">日   期：      年   月   日        </w:t>
      </w:r>
    </w:p>
    <w:p>
      <w:pPr>
        <w:spacing w:line="480" w:lineRule="exact"/>
        <w:rPr>
          <w:rFonts w:ascii="宋体" w:hAnsi="宋体" w:cs="宋体"/>
          <w:color w:val="000000"/>
          <w:sz w:val="30"/>
        </w:rPr>
      </w:pPr>
    </w:p>
    <w:p>
      <w:pPr>
        <w:spacing w:line="480" w:lineRule="exact"/>
        <w:rPr>
          <w:rFonts w:ascii="宋体" w:hAnsi="宋体" w:cs="宋体"/>
          <w:color w:val="000000"/>
          <w:sz w:val="30"/>
        </w:rPr>
      </w:pPr>
    </w:p>
    <w:p>
      <w:pPr>
        <w:pStyle w:val="6"/>
        <w:jc w:val="center"/>
        <w:rPr>
          <w:rFonts w:hAnsi="宋体" w:cs="宋体"/>
          <w:b/>
          <w:bCs/>
          <w:color w:val="000000"/>
          <w:sz w:val="36"/>
        </w:rPr>
      </w:pPr>
    </w:p>
    <w:p>
      <w:pPr>
        <w:pStyle w:val="6"/>
        <w:jc w:val="center"/>
        <w:rPr>
          <w:rFonts w:hAnsi="宋体" w:cs="宋体"/>
          <w:b/>
          <w:bCs/>
          <w:color w:val="000000"/>
          <w:sz w:val="36"/>
        </w:rPr>
      </w:pPr>
    </w:p>
    <w:p>
      <w:pPr>
        <w:pStyle w:val="6"/>
        <w:jc w:val="center"/>
        <w:rPr>
          <w:rFonts w:hAnsi="宋体" w:cs="宋体"/>
          <w:b/>
          <w:bCs/>
          <w:color w:val="000000"/>
          <w:sz w:val="36"/>
        </w:rPr>
      </w:pPr>
      <w:r>
        <w:rPr>
          <w:rFonts w:hint="eastAsia" w:hAnsi="宋体" w:cs="宋体"/>
          <w:b/>
          <w:bCs/>
          <w:color w:val="000000"/>
          <w:sz w:val="36"/>
        </w:rPr>
        <w:t>目  录</w:t>
      </w:r>
    </w:p>
    <w:p>
      <w:pPr>
        <w:pStyle w:val="6"/>
        <w:spacing w:line="500" w:lineRule="exact"/>
        <w:ind w:firstLine="560" w:firstLineChars="200"/>
        <w:rPr>
          <w:rFonts w:hAnsi="宋体" w:cs="宋体"/>
          <w:color w:val="000000"/>
          <w:sz w:val="28"/>
          <w:szCs w:val="28"/>
        </w:rPr>
      </w:pPr>
    </w:p>
    <w:p>
      <w:pPr>
        <w:pStyle w:val="6"/>
        <w:spacing w:line="500" w:lineRule="exact"/>
        <w:ind w:firstLine="560" w:firstLineChars="200"/>
        <w:rPr>
          <w:rFonts w:hAnsi="宋体" w:cs="宋体"/>
          <w:color w:val="000000"/>
          <w:sz w:val="28"/>
          <w:szCs w:val="28"/>
        </w:rPr>
      </w:pPr>
      <w:r>
        <w:rPr>
          <w:rFonts w:hint="eastAsia" w:hAnsi="宋体" w:cs="宋体"/>
          <w:color w:val="000000"/>
          <w:sz w:val="28"/>
          <w:szCs w:val="28"/>
        </w:rPr>
        <w:t>一、投标承诺书…………………………………………………</w:t>
      </w:r>
    </w:p>
    <w:p>
      <w:pPr>
        <w:pStyle w:val="6"/>
        <w:spacing w:line="500" w:lineRule="exact"/>
        <w:ind w:firstLine="560" w:firstLineChars="200"/>
        <w:rPr>
          <w:rFonts w:hAnsi="宋体" w:cs="宋体"/>
          <w:color w:val="000000"/>
          <w:sz w:val="28"/>
          <w:szCs w:val="28"/>
        </w:rPr>
      </w:pPr>
      <w:r>
        <w:rPr>
          <w:rFonts w:hint="eastAsia" w:hAnsi="宋体" w:cs="宋体"/>
          <w:color w:val="000000"/>
          <w:sz w:val="28"/>
          <w:szCs w:val="28"/>
        </w:rPr>
        <w:t>二、法定代表人授权委托书……………………………………</w:t>
      </w:r>
    </w:p>
    <w:p>
      <w:pPr>
        <w:pStyle w:val="6"/>
        <w:spacing w:line="500" w:lineRule="exact"/>
        <w:ind w:firstLine="560" w:firstLineChars="200"/>
        <w:rPr>
          <w:rFonts w:hAnsi="宋体" w:cs="宋体"/>
          <w:color w:val="000000"/>
          <w:sz w:val="28"/>
          <w:szCs w:val="28"/>
        </w:rPr>
      </w:pPr>
      <w:r>
        <w:rPr>
          <w:rFonts w:hint="eastAsia" w:hAnsi="宋体" w:cs="宋体"/>
          <w:color w:val="000000"/>
          <w:sz w:val="28"/>
          <w:szCs w:val="28"/>
        </w:rPr>
        <w:t xml:space="preserve">    法定代表人身份证明书……………………………………</w:t>
      </w:r>
    </w:p>
    <w:p>
      <w:pPr>
        <w:pStyle w:val="6"/>
        <w:numPr>
          <w:ilvl w:val="0"/>
          <w:numId w:val="3"/>
        </w:numPr>
        <w:spacing w:line="500" w:lineRule="exact"/>
        <w:ind w:firstLine="560" w:firstLineChars="200"/>
        <w:rPr>
          <w:rFonts w:hAnsi="宋体" w:cs="宋体"/>
          <w:color w:val="000000"/>
          <w:sz w:val="28"/>
          <w:szCs w:val="28"/>
        </w:rPr>
      </w:pPr>
      <w:r>
        <w:rPr>
          <w:rFonts w:hint="eastAsia" w:hAnsi="宋体" w:cs="宋体"/>
          <w:color w:val="000000"/>
          <w:sz w:val="28"/>
          <w:szCs w:val="28"/>
        </w:rPr>
        <w:t>开标一览表、分项报价单…………………………………</w:t>
      </w:r>
    </w:p>
    <w:p>
      <w:pPr>
        <w:pStyle w:val="6"/>
        <w:spacing w:line="500" w:lineRule="exact"/>
        <w:ind w:firstLine="560" w:firstLineChars="200"/>
        <w:rPr>
          <w:rFonts w:hAnsi="宋体" w:cs="宋体"/>
          <w:color w:val="000000"/>
          <w:sz w:val="28"/>
          <w:szCs w:val="28"/>
        </w:rPr>
      </w:pPr>
      <w:r>
        <w:rPr>
          <w:rFonts w:hint="eastAsia" w:hAnsi="宋体" w:cs="宋体"/>
          <w:color w:val="000000"/>
          <w:sz w:val="28"/>
          <w:szCs w:val="28"/>
        </w:rPr>
        <w:t>四、投标人资格审查资料证明文件……………………………</w:t>
      </w:r>
    </w:p>
    <w:p>
      <w:pPr>
        <w:pStyle w:val="6"/>
        <w:spacing w:line="500" w:lineRule="exact"/>
        <w:ind w:firstLine="560" w:firstLineChars="200"/>
        <w:rPr>
          <w:rFonts w:hAnsi="宋体" w:cs="宋体"/>
          <w:color w:val="000000"/>
          <w:sz w:val="28"/>
          <w:szCs w:val="28"/>
        </w:rPr>
      </w:pPr>
      <w:r>
        <w:rPr>
          <w:rFonts w:hint="eastAsia" w:hAnsi="宋体" w:cs="宋体"/>
          <w:color w:val="000000"/>
          <w:sz w:val="28"/>
          <w:szCs w:val="28"/>
        </w:rPr>
        <w:t>五、投标人企业简介……………………………………………</w:t>
      </w:r>
    </w:p>
    <w:p>
      <w:pPr>
        <w:pStyle w:val="6"/>
        <w:spacing w:line="500" w:lineRule="exact"/>
        <w:ind w:firstLine="560" w:firstLineChars="200"/>
        <w:rPr>
          <w:rFonts w:hAnsi="宋体" w:cs="宋体"/>
          <w:color w:val="000000"/>
          <w:sz w:val="28"/>
          <w:szCs w:val="28"/>
        </w:rPr>
      </w:pPr>
      <w:r>
        <w:rPr>
          <w:rFonts w:hint="eastAsia" w:hAnsi="宋体" w:cs="宋体"/>
          <w:color w:val="000000"/>
          <w:sz w:val="28"/>
          <w:szCs w:val="28"/>
        </w:rPr>
        <w:t>六、业绩一览表…………………………………………………</w:t>
      </w:r>
    </w:p>
    <w:p>
      <w:pPr>
        <w:pStyle w:val="6"/>
        <w:spacing w:line="500" w:lineRule="exact"/>
        <w:ind w:firstLine="560" w:firstLineChars="200"/>
        <w:rPr>
          <w:rFonts w:hAnsi="宋体" w:cs="宋体"/>
          <w:color w:val="000000"/>
          <w:sz w:val="28"/>
          <w:szCs w:val="28"/>
        </w:rPr>
      </w:pPr>
      <w:r>
        <w:rPr>
          <w:rFonts w:hint="eastAsia" w:hAnsi="宋体" w:cs="宋体"/>
          <w:color w:val="000000"/>
          <w:sz w:val="28"/>
          <w:szCs w:val="28"/>
        </w:rPr>
        <w:t>七、项目要求响应情况、实施方案……………………………</w:t>
      </w:r>
    </w:p>
    <w:p>
      <w:pPr>
        <w:pStyle w:val="6"/>
        <w:spacing w:line="500" w:lineRule="exact"/>
        <w:ind w:firstLine="560" w:firstLineChars="200"/>
        <w:rPr>
          <w:rFonts w:hAnsi="宋体" w:cs="宋体"/>
          <w:color w:val="000000"/>
          <w:sz w:val="28"/>
          <w:szCs w:val="28"/>
        </w:rPr>
      </w:pPr>
      <w:r>
        <w:rPr>
          <w:rFonts w:hint="eastAsia" w:hAnsi="宋体" w:cs="宋体"/>
          <w:color w:val="000000"/>
          <w:sz w:val="28"/>
          <w:szCs w:val="28"/>
        </w:rPr>
        <w:t>八、投标人认为有必要提供的其它文件………………………</w:t>
      </w:r>
    </w:p>
    <w:p>
      <w:pPr>
        <w:pStyle w:val="6"/>
        <w:spacing w:line="500" w:lineRule="exact"/>
        <w:ind w:firstLine="560" w:firstLineChars="200"/>
        <w:rPr>
          <w:rFonts w:hAnsi="宋体" w:cs="宋体"/>
          <w:color w:val="000000"/>
          <w:sz w:val="28"/>
          <w:szCs w:val="28"/>
        </w:rPr>
      </w:pPr>
    </w:p>
    <w:p>
      <w:pPr>
        <w:pStyle w:val="6"/>
        <w:spacing w:line="500" w:lineRule="exact"/>
        <w:ind w:firstLine="562" w:firstLineChars="200"/>
        <w:rPr>
          <w:rFonts w:hAnsi="宋体" w:cs="宋体"/>
          <w:b/>
          <w:bCs/>
          <w:color w:val="000000"/>
          <w:sz w:val="28"/>
          <w:szCs w:val="28"/>
        </w:rPr>
      </w:pPr>
    </w:p>
    <w:p>
      <w:pPr>
        <w:pStyle w:val="6"/>
        <w:spacing w:line="500" w:lineRule="exact"/>
        <w:ind w:firstLine="562" w:firstLineChars="200"/>
        <w:rPr>
          <w:rFonts w:hAnsi="宋体" w:cs="宋体"/>
          <w:color w:val="000000"/>
          <w:sz w:val="28"/>
          <w:szCs w:val="28"/>
        </w:rPr>
      </w:pPr>
      <w:r>
        <w:rPr>
          <w:rFonts w:hint="eastAsia" w:hAnsi="宋体" w:cs="宋体"/>
          <w:b/>
          <w:bCs/>
          <w:color w:val="000000"/>
          <w:sz w:val="28"/>
          <w:szCs w:val="28"/>
        </w:rPr>
        <w:t>注：响应文件要求逐页编码，目录中需在虚线后注明各项内容的页码范围。</w:t>
      </w:r>
    </w:p>
    <w:p>
      <w:pPr>
        <w:pStyle w:val="6"/>
        <w:spacing w:line="500" w:lineRule="exact"/>
        <w:ind w:firstLine="560" w:firstLineChars="200"/>
        <w:rPr>
          <w:rFonts w:hAnsi="宋体" w:cs="宋体"/>
          <w:color w:val="000000"/>
          <w:sz w:val="28"/>
          <w:szCs w:val="28"/>
        </w:rPr>
      </w:pPr>
    </w:p>
    <w:p>
      <w:pPr>
        <w:pStyle w:val="6"/>
        <w:spacing w:line="500" w:lineRule="exact"/>
        <w:ind w:firstLine="560" w:firstLineChars="200"/>
        <w:rPr>
          <w:rFonts w:hAnsi="宋体" w:cs="宋体"/>
          <w:color w:val="000000"/>
          <w:sz w:val="28"/>
          <w:szCs w:val="28"/>
        </w:rPr>
      </w:pPr>
    </w:p>
    <w:p>
      <w:pPr>
        <w:pStyle w:val="6"/>
        <w:spacing w:line="500" w:lineRule="exact"/>
        <w:ind w:firstLine="560" w:firstLineChars="200"/>
        <w:rPr>
          <w:rFonts w:hAnsi="宋体" w:cs="宋体"/>
          <w:color w:val="000000"/>
          <w:sz w:val="28"/>
          <w:szCs w:val="28"/>
        </w:rPr>
      </w:pPr>
    </w:p>
    <w:p>
      <w:pPr>
        <w:pStyle w:val="6"/>
        <w:spacing w:line="500" w:lineRule="exact"/>
        <w:ind w:firstLine="560" w:firstLineChars="200"/>
        <w:rPr>
          <w:rFonts w:hAnsi="宋体" w:cs="宋体"/>
          <w:color w:val="000000"/>
          <w:sz w:val="28"/>
          <w:szCs w:val="28"/>
        </w:rPr>
      </w:pPr>
    </w:p>
    <w:p>
      <w:pPr>
        <w:pStyle w:val="6"/>
        <w:spacing w:line="500" w:lineRule="exact"/>
        <w:ind w:firstLine="560" w:firstLineChars="200"/>
        <w:rPr>
          <w:rFonts w:hAnsi="宋体" w:cs="宋体"/>
          <w:color w:val="000000"/>
          <w:sz w:val="28"/>
          <w:szCs w:val="28"/>
        </w:rPr>
      </w:pPr>
    </w:p>
    <w:p>
      <w:pPr>
        <w:rPr>
          <w:rFonts w:hAnsi="宋体" w:cs="宋体"/>
          <w:color w:val="000000"/>
          <w:sz w:val="28"/>
          <w:szCs w:val="28"/>
        </w:rPr>
      </w:pPr>
      <w:r>
        <w:rPr>
          <w:rFonts w:hAnsi="宋体" w:cs="宋体"/>
          <w:color w:val="000000"/>
          <w:sz w:val="28"/>
          <w:szCs w:val="28"/>
        </w:rPr>
        <w:br w:type="page"/>
      </w:r>
    </w:p>
    <w:p>
      <w:pPr>
        <w:pStyle w:val="6"/>
        <w:numPr>
          <w:ilvl w:val="0"/>
          <w:numId w:val="4"/>
        </w:numPr>
        <w:jc w:val="center"/>
        <w:rPr>
          <w:rFonts w:hAnsi="宋体" w:cs="宋体"/>
          <w:b/>
          <w:color w:val="000000"/>
          <w:sz w:val="32"/>
          <w:szCs w:val="32"/>
        </w:rPr>
      </w:pPr>
      <w:r>
        <w:rPr>
          <w:rFonts w:hint="eastAsia" w:hAnsi="宋体" w:cs="宋体"/>
          <w:b/>
          <w:color w:val="000000"/>
          <w:sz w:val="32"/>
          <w:szCs w:val="32"/>
        </w:rPr>
        <w:t>投标承诺书</w:t>
      </w:r>
    </w:p>
    <w:p>
      <w:pPr>
        <w:pStyle w:val="6"/>
        <w:spacing w:line="360" w:lineRule="auto"/>
        <w:ind w:firstLine="480" w:firstLineChars="200"/>
        <w:rPr>
          <w:rFonts w:hAnsi="宋体" w:cs="宋体"/>
          <w:color w:val="000000"/>
          <w:sz w:val="24"/>
        </w:rPr>
      </w:pPr>
    </w:p>
    <w:p>
      <w:pPr>
        <w:pStyle w:val="6"/>
        <w:spacing w:line="360" w:lineRule="auto"/>
        <w:ind w:firstLine="480" w:firstLineChars="200"/>
        <w:rPr>
          <w:rFonts w:hAnsi="宋体" w:cs="宋体"/>
          <w:color w:val="000000"/>
          <w:sz w:val="24"/>
        </w:rPr>
      </w:pPr>
      <w:r>
        <w:rPr>
          <w:rFonts w:hint="eastAsia" w:hAnsi="宋体" w:cs="宋体"/>
          <w:color w:val="000000"/>
          <w:sz w:val="24"/>
        </w:rPr>
        <w:t>我们收到</w:t>
      </w:r>
      <w:r>
        <w:rPr>
          <w:rFonts w:hint="eastAsia" w:hAnsi="宋体" w:cs="宋体"/>
          <w:color w:val="000000"/>
          <w:sz w:val="24"/>
          <w:u w:val="single"/>
        </w:rPr>
        <w:t xml:space="preserve"> XXXX项目</w:t>
      </w:r>
      <w:r>
        <w:rPr>
          <w:rFonts w:hint="eastAsia" w:hAnsi="宋体" w:cs="宋体"/>
          <w:b/>
          <w:bCs/>
          <w:color w:val="000000"/>
          <w:sz w:val="24"/>
          <w:u w:val="single"/>
        </w:rPr>
        <w:t xml:space="preserve"> </w:t>
      </w:r>
      <w:r>
        <w:rPr>
          <w:rFonts w:hint="eastAsia" w:hAnsi="宋体" w:cs="宋体"/>
          <w:color w:val="000000"/>
          <w:sz w:val="24"/>
        </w:rPr>
        <w:t>比选文件，经详细研究，我们决定参加该项目比选的有关活动并投标。为此，我方谨郑重声明以下诸点，并对之负法律责任。</w:t>
      </w:r>
    </w:p>
    <w:p>
      <w:pPr>
        <w:pStyle w:val="6"/>
        <w:spacing w:line="360" w:lineRule="auto"/>
        <w:ind w:firstLine="480" w:firstLineChars="200"/>
        <w:rPr>
          <w:rFonts w:hAnsi="宋体" w:cs="宋体"/>
          <w:color w:val="000000"/>
          <w:sz w:val="24"/>
        </w:rPr>
      </w:pPr>
      <w:r>
        <w:rPr>
          <w:rFonts w:hint="eastAsia" w:hAnsi="宋体" w:cs="宋体"/>
          <w:color w:val="000000"/>
          <w:sz w:val="24"/>
        </w:rPr>
        <w:t>1、</w:t>
      </w:r>
      <w:r>
        <w:rPr>
          <w:rFonts w:hint="eastAsia"/>
          <w:sz w:val="24"/>
        </w:rPr>
        <w:t>我方同意在本项目比选文件中规定的开标日起的有效期内（见前附表）遵守本响应文件中的承诺且在此期限期满之前均具有约束力</w:t>
      </w:r>
      <w:r>
        <w:rPr>
          <w:rFonts w:hint="eastAsia" w:hAnsi="宋体" w:cs="宋体"/>
          <w:color w:val="000000"/>
          <w:sz w:val="24"/>
        </w:rPr>
        <w:t>。</w:t>
      </w:r>
    </w:p>
    <w:p>
      <w:pPr>
        <w:pStyle w:val="6"/>
        <w:spacing w:line="360" w:lineRule="auto"/>
        <w:ind w:firstLine="480" w:firstLineChars="200"/>
        <w:rPr>
          <w:rFonts w:hAnsi="宋体" w:cs="宋体"/>
          <w:color w:val="000000"/>
          <w:sz w:val="24"/>
        </w:rPr>
      </w:pPr>
      <w:r>
        <w:rPr>
          <w:rFonts w:hint="eastAsia" w:hAnsi="宋体" w:cs="宋体"/>
          <w:color w:val="000000"/>
          <w:sz w:val="24"/>
        </w:rPr>
        <w:t>2、我方提交的响应文件为：响应文件正本壹份，副本贰份。</w:t>
      </w:r>
    </w:p>
    <w:p>
      <w:pPr>
        <w:pStyle w:val="6"/>
        <w:spacing w:line="360" w:lineRule="auto"/>
        <w:ind w:firstLine="480" w:firstLineChars="200"/>
        <w:rPr>
          <w:rFonts w:hAnsi="宋体" w:cs="宋体"/>
          <w:color w:val="000000"/>
          <w:sz w:val="24"/>
        </w:rPr>
      </w:pPr>
      <w:r>
        <w:rPr>
          <w:rFonts w:hint="eastAsia" w:hAnsi="宋体" w:cs="宋体"/>
          <w:color w:val="000000"/>
          <w:sz w:val="24"/>
        </w:rPr>
        <w:t>3、如果我们响应文件被接受，我们将履行比选文件中规定的每一项要求，按期、按质、按量完成任务。</w:t>
      </w:r>
    </w:p>
    <w:p>
      <w:pPr>
        <w:pStyle w:val="6"/>
        <w:spacing w:line="360" w:lineRule="auto"/>
        <w:ind w:firstLine="480" w:firstLineChars="200"/>
        <w:rPr>
          <w:rFonts w:hAnsi="宋体" w:cs="宋体"/>
          <w:color w:val="000000"/>
          <w:sz w:val="24"/>
        </w:rPr>
      </w:pPr>
      <w:r>
        <w:rPr>
          <w:rFonts w:hint="eastAsia"/>
          <w:sz w:val="24"/>
        </w:rPr>
        <w:t>4、按比选文件要求提供和交付的服务的投标报价详见开标一览表。</w:t>
      </w:r>
    </w:p>
    <w:p>
      <w:pPr>
        <w:pStyle w:val="6"/>
        <w:spacing w:line="360" w:lineRule="auto"/>
        <w:ind w:firstLine="480" w:firstLineChars="200"/>
        <w:rPr>
          <w:rFonts w:hAnsi="宋体" w:cs="宋体"/>
          <w:color w:val="000000"/>
          <w:sz w:val="24"/>
        </w:rPr>
      </w:pPr>
      <w:r>
        <w:rPr>
          <w:rFonts w:hint="eastAsia" w:hAnsi="宋体" w:cs="宋体"/>
          <w:color w:val="000000"/>
          <w:sz w:val="24"/>
        </w:rPr>
        <w:t>5、我们愿意提供比选人在比选文件中要求的所有资料、并承诺其真实有效。</w:t>
      </w:r>
    </w:p>
    <w:p>
      <w:pPr>
        <w:pStyle w:val="6"/>
        <w:spacing w:line="360" w:lineRule="auto"/>
        <w:ind w:firstLine="480" w:firstLineChars="200"/>
        <w:rPr>
          <w:rFonts w:hAnsi="宋体" w:cs="宋体"/>
          <w:color w:val="000000"/>
          <w:sz w:val="24"/>
        </w:rPr>
      </w:pPr>
      <w:r>
        <w:rPr>
          <w:rFonts w:hint="eastAsia" w:hAnsi="宋体" w:cs="宋体"/>
          <w:color w:val="000000"/>
          <w:sz w:val="24"/>
        </w:rPr>
        <w:t>6、我们理解，最低投标报价不是中标的唯一条件。</w:t>
      </w:r>
    </w:p>
    <w:p>
      <w:pPr>
        <w:pStyle w:val="6"/>
        <w:spacing w:line="360" w:lineRule="auto"/>
        <w:ind w:firstLine="480" w:firstLineChars="200"/>
        <w:rPr>
          <w:rFonts w:hAnsi="宋体" w:cs="宋体"/>
          <w:color w:val="000000"/>
          <w:sz w:val="24"/>
        </w:rPr>
      </w:pPr>
      <w:r>
        <w:rPr>
          <w:rFonts w:hint="eastAsia" w:hAnsi="宋体" w:cs="宋体"/>
          <w:color w:val="000000"/>
          <w:sz w:val="24"/>
        </w:rPr>
        <w:t>7、我方愿按《中华人民共和国民法典》履行自己的全部义务并承担自己的全部责任。</w:t>
      </w:r>
    </w:p>
    <w:p>
      <w:pPr>
        <w:pStyle w:val="6"/>
        <w:spacing w:line="360" w:lineRule="auto"/>
        <w:rPr>
          <w:rFonts w:hAnsi="宋体" w:cs="宋体"/>
          <w:color w:val="000000"/>
          <w:sz w:val="24"/>
        </w:rPr>
      </w:pPr>
      <w:r>
        <w:rPr>
          <w:rFonts w:hint="eastAsia" w:hAnsi="宋体" w:cs="宋体"/>
          <w:color w:val="000000"/>
          <w:sz w:val="24"/>
        </w:rPr>
        <w:t xml:space="preserve">  </w:t>
      </w:r>
    </w:p>
    <w:p>
      <w:pPr>
        <w:pStyle w:val="6"/>
        <w:spacing w:line="360" w:lineRule="auto"/>
        <w:rPr>
          <w:rFonts w:hAnsi="宋体" w:cs="宋体"/>
          <w:color w:val="000000"/>
          <w:sz w:val="24"/>
        </w:rPr>
      </w:pPr>
    </w:p>
    <w:p>
      <w:pPr>
        <w:pStyle w:val="6"/>
        <w:spacing w:line="360" w:lineRule="auto"/>
        <w:ind w:firstLine="570"/>
        <w:rPr>
          <w:rFonts w:hAnsi="宋体" w:cs="宋体"/>
          <w:color w:val="000000"/>
          <w:sz w:val="24"/>
        </w:rPr>
      </w:pPr>
      <w:r>
        <w:rPr>
          <w:rFonts w:hint="eastAsia" w:hAnsi="宋体" w:cs="宋体"/>
          <w:color w:val="000000"/>
          <w:sz w:val="24"/>
        </w:rPr>
        <w:t xml:space="preserve">投标人名称：（公章）           </w:t>
      </w:r>
    </w:p>
    <w:p>
      <w:pPr>
        <w:pStyle w:val="6"/>
        <w:spacing w:line="360" w:lineRule="auto"/>
        <w:ind w:firstLine="570"/>
        <w:rPr>
          <w:rFonts w:hAnsi="宋体" w:cs="宋体"/>
          <w:color w:val="000000"/>
          <w:sz w:val="24"/>
        </w:rPr>
      </w:pPr>
      <w:r>
        <w:rPr>
          <w:rFonts w:hint="eastAsia" w:hAnsi="宋体" w:cs="宋体"/>
          <w:color w:val="000000"/>
          <w:sz w:val="24"/>
        </w:rPr>
        <w:t>法定代表人：（签字或签章）</w:t>
      </w:r>
    </w:p>
    <w:p>
      <w:pPr>
        <w:pStyle w:val="6"/>
        <w:spacing w:line="360" w:lineRule="auto"/>
        <w:ind w:firstLine="570"/>
        <w:rPr>
          <w:rFonts w:hAnsi="宋体" w:cs="宋体"/>
          <w:color w:val="000000"/>
          <w:sz w:val="24"/>
        </w:rPr>
      </w:pPr>
      <w:r>
        <w:rPr>
          <w:rFonts w:hint="eastAsia" w:hAnsi="宋体" w:cs="宋体"/>
          <w:color w:val="000000"/>
          <w:sz w:val="24"/>
        </w:rPr>
        <w:t>地址：</w:t>
      </w:r>
    </w:p>
    <w:p>
      <w:pPr>
        <w:pStyle w:val="6"/>
        <w:spacing w:line="360" w:lineRule="auto"/>
        <w:ind w:firstLine="570"/>
        <w:rPr>
          <w:rFonts w:hAnsi="宋体" w:cs="宋体"/>
          <w:color w:val="000000"/>
          <w:sz w:val="24"/>
        </w:rPr>
      </w:pPr>
      <w:r>
        <w:rPr>
          <w:rFonts w:hint="eastAsia" w:hAnsi="宋体" w:cs="宋体"/>
          <w:color w:val="000000"/>
          <w:sz w:val="24"/>
        </w:rPr>
        <w:t>电话：</w:t>
      </w:r>
    </w:p>
    <w:p>
      <w:pPr>
        <w:pStyle w:val="6"/>
        <w:spacing w:line="360" w:lineRule="auto"/>
        <w:ind w:firstLine="570"/>
        <w:rPr>
          <w:rFonts w:hAnsi="宋体" w:cs="宋体"/>
          <w:color w:val="000000"/>
          <w:sz w:val="24"/>
        </w:rPr>
      </w:pPr>
      <w:r>
        <w:rPr>
          <w:rFonts w:hint="eastAsia" w:hAnsi="宋体" w:cs="宋体"/>
          <w:color w:val="000000"/>
          <w:sz w:val="24"/>
        </w:rPr>
        <w:t>联系人：</w:t>
      </w:r>
    </w:p>
    <w:p>
      <w:pPr>
        <w:pStyle w:val="6"/>
        <w:spacing w:line="360" w:lineRule="auto"/>
        <w:ind w:firstLine="570"/>
        <w:rPr>
          <w:rFonts w:hAnsi="宋体" w:cs="宋体"/>
          <w:color w:val="000000"/>
          <w:sz w:val="24"/>
        </w:rPr>
      </w:pPr>
    </w:p>
    <w:p>
      <w:pPr>
        <w:pStyle w:val="6"/>
        <w:spacing w:line="360" w:lineRule="auto"/>
        <w:ind w:firstLine="570"/>
        <w:rPr>
          <w:rFonts w:hAnsi="宋体" w:cs="宋体"/>
          <w:color w:val="000000"/>
          <w:sz w:val="24"/>
        </w:rPr>
      </w:pPr>
    </w:p>
    <w:p>
      <w:pPr>
        <w:pStyle w:val="6"/>
        <w:ind w:firstLine="570"/>
        <w:rPr>
          <w:rFonts w:hAnsi="宋体" w:cs="宋体"/>
          <w:b/>
          <w:color w:val="000000"/>
          <w:sz w:val="36"/>
        </w:rPr>
      </w:pPr>
      <w:r>
        <w:rPr>
          <w:rFonts w:hint="eastAsia" w:hAnsi="宋体" w:cs="宋体"/>
          <w:color w:val="000000"/>
          <w:sz w:val="24"/>
        </w:rPr>
        <w:t xml:space="preserve">                                        年   月   日</w:t>
      </w:r>
    </w:p>
    <w:p>
      <w:pPr>
        <w:pStyle w:val="6"/>
        <w:tabs>
          <w:tab w:val="left" w:pos="3836"/>
        </w:tabs>
        <w:spacing w:line="360" w:lineRule="atLeast"/>
        <w:ind w:left="570"/>
        <w:rPr>
          <w:rFonts w:hAnsi="宋体" w:cs="宋体"/>
          <w:b/>
          <w:color w:val="000000"/>
          <w:sz w:val="36"/>
        </w:rPr>
      </w:pPr>
    </w:p>
    <w:p>
      <w:pPr>
        <w:pStyle w:val="6"/>
        <w:tabs>
          <w:tab w:val="left" w:pos="3836"/>
        </w:tabs>
        <w:spacing w:line="360" w:lineRule="atLeast"/>
        <w:ind w:left="570"/>
        <w:rPr>
          <w:rFonts w:hAnsi="宋体" w:cs="宋体"/>
          <w:b/>
          <w:color w:val="000000"/>
          <w:sz w:val="36"/>
        </w:rPr>
      </w:pPr>
    </w:p>
    <w:p>
      <w:pPr>
        <w:pStyle w:val="6"/>
        <w:tabs>
          <w:tab w:val="left" w:pos="3836"/>
        </w:tabs>
        <w:spacing w:line="360" w:lineRule="atLeast"/>
        <w:ind w:left="570"/>
        <w:rPr>
          <w:rFonts w:hAnsi="宋体" w:cs="宋体"/>
          <w:b/>
          <w:color w:val="000000"/>
          <w:sz w:val="36"/>
        </w:rPr>
      </w:pPr>
    </w:p>
    <w:p>
      <w:pPr>
        <w:pStyle w:val="6"/>
        <w:tabs>
          <w:tab w:val="left" w:pos="3836"/>
        </w:tabs>
        <w:spacing w:line="360" w:lineRule="atLeast"/>
        <w:ind w:left="570"/>
        <w:rPr>
          <w:rFonts w:hAnsi="宋体" w:cs="宋体"/>
          <w:b/>
          <w:color w:val="000000"/>
          <w:sz w:val="36"/>
        </w:rPr>
      </w:pPr>
    </w:p>
    <w:p>
      <w:pPr>
        <w:pStyle w:val="6"/>
        <w:tabs>
          <w:tab w:val="left" w:pos="3836"/>
        </w:tabs>
        <w:spacing w:line="360" w:lineRule="atLeast"/>
        <w:ind w:left="570"/>
        <w:rPr>
          <w:rFonts w:hAnsi="宋体" w:cs="宋体"/>
          <w:b/>
          <w:color w:val="000000"/>
          <w:sz w:val="36"/>
        </w:rPr>
      </w:pPr>
    </w:p>
    <w:p>
      <w:pPr>
        <w:rPr>
          <w:rFonts w:hAnsi="宋体" w:cs="宋体"/>
          <w:b/>
          <w:color w:val="000000"/>
          <w:sz w:val="32"/>
          <w:szCs w:val="32"/>
        </w:rPr>
      </w:pPr>
      <w:r>
        <w:rPr>
          <w:rFonts w:hint="eastAsia" w:hAnsi="宋体" w:cs="宋体"/>
          <w:b/>
          <w:color w:val="000000"/>
          <w:sz w:val="32"/>
          <w:szCs w:val="32"/>
        </w:rPr>
        <w:br w:type="page"/>
      </w:r>
    </w:p>
    <w:p>
      <w:pPr>
        <w:pStyle w:val="6"/>
        <w:tabs>
          <w:tab w:val="left" w:pos="3836"/>
        </w:tabs>
        <w:spacing w:line="360" w:lineRule="atLeast"/>
        <w:jc w:val="center"/>
        <w:rPr>
          <w:rFonts w:hAnsi="宋体" w:cs="宋体"/>
          <w:b/>
          <w:color w:val="000000"/>
          <w:sz w:val="32"/>
          <w:szCs w:val="32"/>
        </w:rPr>
      </w:pPr>
      <w:r>
        <w:rPr>
          <w:rFonts w:hint="eastAsia" w:hAnsi="宋体" w:cs="宋体"/>
          <w:b/>
          <w:color w:val="000000"/>
          <w:sz w:val="32"/>
          <w:szCs w:val="32"/>
        </w:rPr>
        <w:t>二、法定代表人授权委托书</w:t>
      </w:r>
    </w:p>
    <w:p>
      <w:pPr>
        <w:pStyle w:val="6"/>
        <w:tabs>
          <w:tab w:val="left" w:pos="3836"/>
        </w:tabs>
        <w:spacing w:line="500" w:lineRule="exact"/>
        <w:rPr>
          <w:rFonts w:hAnsi="宋体" w:cs="宋体"/>
          <w:color w:val="000000"/>
          <w:sz w:val="24"/>
          <w:u w:val="single"/>
        </w:rPr>
      </w:pPr>
    </w:p>
    <w:p>
      <w:pPr>
        <w:pStyle w:val="6"/>
        <w:tabs>
          <w:tab w:val="left" w:pos="3836"/>
        </w:tabs>
        <w:spacing w:line="500" w:lineRule="exact"/>
        <w:rPr>
          <w:rFonts w:hAnsi="宋体" w:cs="宋体"/>
          <w:b/>
          <w:color w:val="000000"/>
          <w:sz w:val="24"/>
        </w:rPr>
      </w:pPr>
      <w:r>
        <w:rPr>
          <w:rFonts w:hint="eastAsia" w:hAnsi="宋体" w:cs="宋体"/>
          <w:color w:val="000000"/>
          <w:sz w:val="24"/>
          <w:u w:val="single"/>
        </w:rPr>
        <w:t>长城新媒体（河北）有限公司</w:t>
      </w:r>
      <w:r>
        <w:rPr>
          <w:rFonts w:hint="eastAsia" w:hAnsi="宋体" w:cs="宋体"/>
          <w:b/>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本授权委托书声明：我</w:t>
      </w:r>
      <w:r>
        <w:rPr>
          <w:rFonts w:hint="eastAsia" w:ascii="宋体" w:hAnsi="宋体" w:cs="宋体"/>
          <w:color w:val="000000"/>
          <w:sz w:val="24"/>
          <w:u w:val="single"/>
        </w:rPr>
        <w:t xml:space="preserve">          （姓名）</w:t>
      </w:r>
      <w:r>
        <w:rPr>
          <w:rFonts w:hint="eastAsia" w:ascii="宋体" w:hAnsi="宋体" w:cs="宋体"/>
          <w:color w:val="000000"/>
          <w:sz w:val="24"/>
        </w:rPr>
        <w:t>系</w:t>
      </w:r>
      <w:r>
        <w:rPr>
          <w:rFonts w:hint="eastAsia" w:ascii="宋体" w:hAnsi="宋体" w:cs="宋体"/>
          <w:color w:val="000000"/>
          <w:sz w:val="24"/>
          <w:u w:val="single"/>
        </w:rPr>
        <w:t xml:space="preserve">                  （单位名称）</w:t>
      </w:r>
      <w:r>
        <w:rPr>
          <w:rFonts w:hint="eastAsia" w:ascii="宋体" w:hAnsi="宋体" w:cs="宋体"/>
          <w:color w:val="000000"/>
          <w:sz w:val="24"/>
        </w:rPr>
        <w:t>的法定代表人，现授权委托</w:t>
      </w:r>
      <w:r>
        <w:rPr>
          <w:rFonts w:hint="eastAsia" w:ascii="宋体" w:hAnsi="宋体" w:cs="宋体"/>
          <w:color w:val="000000"/>
          <w:sz w:val="24"/>
          <w:u w:val="single"/>
        </w:rPr>
        <w:t xml:space="preserve">                （单位名称）</w:t>
      </w:r>
      <w:r>
        <w:rPr>
          <w:rFonts w:hint="eastAsia" w:ascii="宋体" w:hAnsi="宋体" w:cs="宋体"/>
          <w:color w:val="000000"/>
          <w:sz w:val="24"/>
        </w:rPr>
        <w:t>的</w:t>
      </w:r>
      <w:r>
        <w:rPr>
          <w:rFonts w:hint="eastAsia" w:ascii="宋体" w:hAnsi="宋体" w:cs="宋体"/>
          <w:color w:val="000000"/>
          <w:sz w:val="24"/>
          <w:u w:val="single"/>
        </w:rPr>
        <w:t xml:space="preserve">           （姓名）</w:t>
      </w:r>
      <w:r>
        <w:rPr>
          <w:rFonts w:hint="eastAsia" w:ascii="宋体" w:hAnsi="宋体" w:cs="宋体"/>
          <w:color w:val="000000"/>
          <w:sz w:val="24"/>
        </w:rPr>
        <w:t>为我公司签署</w:t>
      </w:r>
      <w:r>
        <w:rPr>
          <w:rFonts w:hint="eastAsia" w:ascii="宋体" w:hAnsi="宋体" w:cs="宋体"/>
          <w:color w:val="000000"/>
          <w:sz w:val="24"/>
          <w:u w:val="single"/>
        </w:rPr>
        <w:t xml:space="preserve"> （项目名称） </w:t>
      </w:r>
      <w:r>
        <w:rPr>
          <w:rFonts w:hint="eastAsia" w:ascii="宋体" w:hAnsi="宋体" w:cs="宋体"/>
          <w:color w:val="000000"/>
          <w:sz w:val="24"/>
        </w:rPr>
        <w:t>响应文件的法定代表人授权委托代理人，我方承认代理人全权代表我所签署的本项目的响应文件的内容。</w:t>
      </w:r>
    </w:p>
    <w:p>
      <w:pPr>
        <w:spacing w:line="64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代理人无转委托权，特此委托。    </w:t>
      </w:r>
    </w:p>
    <w:p>
      <w:pPr>
        <w:pStyle w:val="6"/>
        <w:tabs>
          <w:tab w:val="left" w:pos="3836"/>
        </w:tabs>
        <w:spacing w:line="500" w:lineRule="exact"/>
        <w:ind w:firstLine="480" w:firstLineChars="200"/>
        <w:rPr>
          <w:rFonts w:hAnsi="宋体" w:cs="宋体"/>
          <w:color w:val="000000"/>
          <w:sz w:val="24"/>
        </w:rPr>
      </w:pPr>
      <w:r>
        <w:rPr>
          <w:rFonts w:hint="eastAsia" w:hAnsi="宋体" w:cs="宋体"/>
          <w:color w:val="000000"/>
          <w:sz w:val="24"/>
        </w:rPr>
        <w:t>附被授权人情况：</w:t>
      </w:r>
    </w:p>
    <w:p>
      <w:pPr>
        <w:pStyle w:val="6"/>
        <w:tabs>
          <w:tab w:val="left" w:pos="3836"/>
        </w:tabs>
        <w:spacing w:line="500" w:lineRule="exact"/>
        <w:ind w:firstLine="480" w:firstLineChars="200"/>
        <w:rPr>
          <w:rFonts w:hAnsi="宋体" w:cs="宋体"/>
          <w:color w:val="000000"/>
          <w:sz w:val="24"/>
          <w:u w:val="single"/>
        </w:rPr>
      </w:pPr>
      <w:r>
        <w:rPr>
          <w:rFonts w:hint="eastAsia" w:hAnsi="宋体" w:cs="宋体"/>
          <w:color w:val="000000"/>
          <w:sz w:val="24"/>
        </w:rPr>
        <w:t>姓名：</w:t>
      </w:r>
      <w:r>
        <w:rPr>
          <w:rFonts w:hint="eastAsia" w:hAnsi="宋体" w:cs="宋体"/>
          <w:color w:val="000000"/>
          <w:sz w:val="24"/>
          <w:u w:val="single"/>
        </w:rPr>
        <w:t xml:space="preserve">        （签字）</w:t>
      </w:r>
      <w:r>
        <w:rPr>
          <w:rFonts w:hint="eastAsia" w:hAnsi="宋体" w:cs="宋体"/>
          <w:color w:val="000000"/>
          <w:sz w:val="24"/>
        </w:rPr>
        <w:t xml:space="preserve">  性别：</w:t>
      </w:r>
      <w:r>
        <w:rPr>
          <w:rFonts w:hint="eastAsia" w:hAnsi="宋体" w:cs="宋体"/>
          <w:color w:val="000000"/>
          <w:sz w:val="24"/>
          <w:u w:val="single"/>
        </w:rPr>
        <w:t xml:space="preserve">          </w:t>
      </w:r>
      <w:r>
        <w:rPr>
          <w:rFonts w:hint="eastAsia" w:hAnsi="宋体" w:cs="宋体"/>
          <w:color w:val="000000"/>
          <w:sz w:val="24"/>
        </w:rPr>
        <w:t xml:space="preserve"> 年龄：</w:t>
      </w:r>
      <w:r>
        <w:rPr>
          <w:rFonts w:hint="eastAsia" w:hAnsi="宋体" w:cs="宋体"/>
          <w:color w:val="000000"/>
          <w:sz w:val="24"/>
          <w:u w:val="single"/>
        </w:rPr>
        <w:t xml:space="preserve">            </w:t>
      </w:r>
    </w:p>
    <w:p>
      <w:pPr>
        <w:pStyle w:val="6"/>
        <w:tabs>
          <w:tab w:val="left" w:pos="3836"/>
        </w:tabs>
        <w:spacing w:line="500" w:lineRule="exact"/>
        <w:ind w:firstLine="480" w:firstLineChars="200"/>
        <w:rPr>
          <w:rFonts w:hAnsi="宋体" w:cs="宋体"/>
          <w:color w:val="000000"/>
          <w:sz w:val="24"/>
        </w:rPr>
      </w:pPr>
      <w:r>
        <w:rPr>
          <w:rFonts w:hint="eastAsia" w:hAnsi="宋体" w:cs="宋体"/>
          <w:color w:val="000000"/>
          <w:sz w:val="24"/>
        </w:rPr>
        <w:t>身份证号：</w:t>
      </w:r>
      <w:r>
        <w:rPr>
          <w:rFonts w:hint="eastAsia" w:hAnsi="宋体" w:cs="宋体"/>
          <w:color w:val="000000"/>
          <w:sz w:val="24"/>
          <w:u w:val="single"/>
        </w:rPr>
        <w:t xml:space="preserve">                                           </w:t>
      </w:r>
    </w:p>
    <w:p>
      <w:pPr>
        <w:pStyle w:val="6"/>
        <w:tabs>
          <w:tab w:val="left" w:pos="3836"/>
        </w:tabs>
        <w:spacing w:line="500" w:lineRule="exact"/>
        <w:ind w:firstLine="480" w:firstLineChars="200"/>
        <w:rPr>
          <w:rFonts w:hAnsi="宋体" w:cs="宋体"/>
          <w:color w:val="000000"/>
          <w:sz w:val="24"/>
        </w:rPr>
      </w:pPr>
      <w:r>
        <w:rPr>
          <w:rFonts w:hint="eastAsia" w:hAnsi="宋体" w:cs="宋体"/>
          <w:color w:val="000000"/>
          <w:sz w:val="24"/>
        </w:rPr>
        <w:t>通讯地址：</w:t>
      </w:r>
      <w:r>
        <w:rPr>
          <w:rFonts w:hint="eastAsia" w:hAnsi="宋体" w:cs="宋体"/>
          <w:color w:val="000000"/>
          <w:sz w:val="24"/>
          <w:u w:val="single"/>
        </w:rPr>
        <w:t xml:space="preserve">                                           </w:t>
      </w:r>
    </w:p>
    <w:p>
      <w:pPr>
        <w:pStyle w:val="6"/>
        <w:tabs>
          <w:tab w:val="left" w:pos="3836"/>
        </w:tabs>
        <w:spacing w:line="500" w:lineRule="exact"/>
        <w:ind w:firstLine="480" w:firstLineChars="200"/>
        <w:rPr>
          <w:rFonts w:hAnsi="宋体" w:cs="宋体"/>
          <w:color w:val="000000"/>
          <w:sz w:val="24"/>
        </w:rPr>
      </w:pPr>
      <w:r>
        <w:rPr>
          <w:rFonts w:hint="eastAsia" w:hAnsi="宋体" w:cs="宋体"/>
          <w:color w:val="000000"/>
          <w:sz w:val="24"/>
        </w:rPr>
        <w:t>电话：</w:t>
      </w:r>
      <w:r>
        <w:rPr>
          <w:rFonts w:hint="eastAsia" w:hAnsi="宋体" w:cs="宋体"/>
          <w:color w:val="000000"/>
          <w:sz w:val="24"/>
          <w:u w:val="single"/>
        </w:rPr>
        <w:t xml:space="preserve">                   </w:t>
      </w:r>
      <w:r>
        <w:rPr>
          <w:rFonts w:hint="eastAsia" w:hAnsi="宋体" w:cs="宋体"/>
          <w:color w:val="000000"/>
          <w:sz w:val="24"/>
        </w:rPr>
        <w:t xml:space="preserve">  </w:t>
      </w:r>
    </w:p>
    <w:p>
      <w:pPr>
        <w:pStyle w:val="6"/>
        <w:tabs>
          <w:tab w:val="left" w:pos="3836"/>
        </w:tabs>
        <w:spacing w:line="500" w:lineRule="exact"/>
        <w:rPr>
          <w:rFonts w:hAnsi="宋体" w:cs="宋体"/>
          <w:color w:val="000000"/>
          <w:sz w:val="24"/>
        </w:rPr>
      </w:pPr>
    </w:p>
    <w:p>
      <w:pPr>
        <w:pStyle w:val="6"/>
        <w:tabs>
          <w:tab w:val="left" w:pos="3836"/>
        </w:tabs>
        <w:spacing w:line="500" w:lineRule="exact"/>
        <w:ind w:firstLine="480" w:firstLineChars="200"/>
        <w:rPr>
          <w:rFonts w:hAnsi="宋体" w:cs="宋体"/>
          <w:color w:val="000000"/>
          <w:sz w:val="24"/>
        </w:rPr>
      </w:pPr>
      <w:r>
        <w:rPr>
          <w:rFonts w:hint="eastAsia" w:hAnsi="宋体" w:cs="宋体"/>
          <w:color w:val="000000"/>
          <w:sz w:val="24"/>
        </w:rPr>
        <w:t>单位名称：</w:t>
      </w:r>
      <w:r>
        <w:rPr>
          <w:rFonts w:hint="eastAsia" w:hAnsi="宋体" w:cs="宋体"/>
          <w:color w:val="000000"/>
          <w:sz w:val="24"/>
          <w:u w:val="single"/>
        </w:rPr>
        <w:t xml:space="preserve">             （公章） </w:t>
      </w:r>
      <w:r>
        <w:rPr>
          <w:rFonts w:hint="eastAsia" w:hAnsi="宋体" w:cs="宋体"/>
          <w:color w:val="000000"/>
          <w:sz w:val="24"/>
        </w:rPr>
        <w:t xml:space="preserve">    法定代表人：</w:t>
      </w:r>
      <w:r>
        <w:rPr>
          <w:rFonts w:hint="eastAsia" w:hAnsi="宋体" w:cs="宋体"/>
          <w:color w:val="000000"/>
          <w:sz w:val="24"/>
          <w:u w:val="single"/>
        </w:rPr>
        <w:t xml:space="preserve">         （签字或签章）</w:t>
      </w:r>
    </w:p>
    <w:p>
      <w:pPr>
        <w:pStyle w:val="6"/>
        <w:tabs>
          <w:tab w:val="left" w:pos="3836"/>
        </w:tabs>
        <w:spacing w:line="500" w:lineRule="exact"/>
        <w:ind w:firstLine="480" w:firstLineChars="200"/>
        <w:rPr>
          <w:rFonts w:hAnsi="宋体" w:cs="宋体"/>
          <w:color w:val="000000"/>
          <w:sz w:val="24"/>
        </w:rPr>
      </w:pPr>
      <w:r>
        <w:rPr>
          <w:rFonts w:hint="eastAsia" w:hAnsi="宋体" w:cs="宋体"/>
          <w:color w:val="000000"/>
          <w:sz w:val="24"/>
        </w:rPr>
        <w:t>本授权书有效期：</w:t>
      </w:r>
    </w:p>
    <w:p>
      <w:pPr>
        <w:pStyle w:val="6"/>
        <w:tabs>
          <w:tab w:val="left" w:pos="3836"/>
        </w:tabs>
        <w:spacing w:line="500" w:lineRule="exact"/>
        <w:ind w:left="570"/>
        <w:rPr>
          <w:rFonts w:hAnsi="宋体" w:cs="宋体"/>
          <w:color w:val="000000"/>
          <w:sz w:val="24"/>
        </w:rPr>
      </w:pPr>
      <w:r>
        <w:rPr>
          <w:rFonts w:hint="eastAsia" w:hAnsi="宋体" w:cs="宋体"/>
          <w:color w:val="000000"/>
          <w:sz w:val="24"/>
        </w:rPr>
        <w:t xml:space="preserve">                   年    月    日 至          年    月    日</w:t>
      </w:r>
    </w:p>
    <w:p>
      <w:pPr>
        <w:pStyle w:val="6"/>
        <w:tabs>
          <w:tab w:val="left" w:pos="3836"/>
        </w:tabs>
        <w:spacing w:line="500" w:lineRule="exact"/>
        <w:ind w:left="570"/>
        <w:rPr>
          <w:rFonts w:hAnsi="宋体" w:cs="宋体"/>
          <w:color w:val="000000"/>
          <w:sz w:val="24"/>
        </w:rPr>
      </w:pPr>
    </w:p>
    <w:p>
      <w:pPr>
        <w:tabs>
          <w:tab w:val="left" w:pos="3836"/>
        </w:tabs>
        <w:ind w:firstLine="2520" w:firstLineChars="1050"/>
        <w:rPr>
          <w:rFonts w:ascii="宋体" w:hAnsi="宋体" w:cs="宋体"/>
          <w:color w:val="000000"/>
          <w:sz w:val="24"/>
        </w:rPr>
      </w:pPr>
      <w:r>
        <w:rPr>
          <w:rFonts w:hint="eastAsia" w:ascii="宋体" w:hAnsi="宋体" w:cs="宋体"/>
          <w:color w:val="000000"/>
          <w:sz w:val="24"/>
        </w:rPr>
        <w:t>被授权人《居民身份证》复印件：</w:t>
      </w:r>
    </w:p>
    <w:p>
      <w:pPr>
        <w:rPr>
          <w:rFonts w:ascii="宋体" w:hAnsi="宋体" w:cs="宋体"/>
          <w:color w:val="000000"/>
          <w:sz w:val="24"/>
        </w:rPr>
      </w:pPr>
    </w:p>
    <w:tbl>
      <w:tblPr>
        <w:tblStyle w:val="9"/>
        <w:tblW w:w="80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3" w:hRule="atLeast"/>
          <w:jc w:val="center"/>
        </w:trPr>
        <w:tc>
          <w:tcPr>
            <w:tcW w:w="8020"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身份证复印件</w:t>
            </w:r>
          </w:p>
        </w:tc>
      </w:tr>
    </w:tbl>
    <w:p>
      <w:pPr>
        <w:rPr>
          <w:rFonts w:ascii="宋体" w:hAnsi="宋体" w:cs="宋体"/>
          <w:color w:val="000000"/>
          <w:sz w:val="24"/>
        </w:rPr>
      </w:pPr>
    </w:p>
    <w:p>
      <w:pPr>
        <w:rPr>
          <w:rFonts w:ascii="宋体" w:hAnsi="宋体" w:cs="宋体"/>
          <w:color w:val="000000"/>
          <w:sz w:val="24"/>
        </w:rPr>
      </w:pPr>
    </w:p>
    <w:p>
      <w:pPr>
        <w:jc w:val="center"/>
        <w:rPr>
          <w:rFonts w:ascii="宋体" w:hAnsi="宋体" w:cs="宋体"/>
          <w:b/>
          <w:color w:val="000000"/>
          <w:sz w:val="52"/>
        </w:rPr>
      </w:pPr>
      <w:r>
        <w:rPr>
          <w:rFonts w:hint="eastAsia" w:ascii="宋体" w:hAnsi="宋体" w:cs="宋体"/>
          <w:b/>
          <w:color w:val="000000"/>
          <w:sz w:val="32"/>
          <w:szCs w:val="32"/>
        </w:rPr>
        <w:t xml:space="preserve"> 法定代表人身份证明书</w:t>
      </w:r>
    </w:p>
    <w:p>
      <w:pPr>
        <w:spacing w:line="360" w:lineRule="auto"/>
        <w:ind w:firstLine="612"/>
        <w:rPr>
          <w:rFonts w:ascii="宋体" w:hAnsi="宋体" w:cs="宋体"/>
          <w:color w:val="000000"/>
        </w:rPr>
      </w:pPr>
    </w:p>
    <w:p>
      <w:pPr>
        <w:spacing w:line="480" w:lineRule="auto"/>
        <w:ind w:firstLine="612"/>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单位性质：</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80" w:lineRule="auto"/>
        <w:ind w:firstLine="610"/>
        <w:rPr>
          <w:rFonts w:ascii="宋体" w:hAnsi="宋体" w:cs="宋体"/>
          <w:color w:val="000000"/>
          <w:sz w:val="24"/>
          <w:u w:val="single"/>
        </w:rPr>
      </w:pPr>
      <w:r>
        <w:rPr>
          <w:rFonts w:hint="eastAsia" w:ascii="宋体" w:hAnsi="宋体" w:cs="宋体"/>
          <w:color w:val="000000"/>
          <w:sz w:val="24"/>
        </w:rPr>
        <w:t>经营范围：</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spacing w:line="480" w:lineRule="auto"/>
        <w:ind w:firstLine="61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pPr>
        <w:spacing w:line="48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r>
        <w:rPr>
          <w:rFonts w:hint="eastAsia" w:ascii="宋体" w:hAnsi="宋体" w:cs="宋体"/>
          <w:color w:val="000000"/>
          <w:sz w:val="24"/>
        </w:rPr>
        <w:t xml:space="preserve">        特此证明。                </w:t>
      </w:r>
    </w:p>
    <w:p>
      <w:pPr>
        <w:tabs>
          <w:tab w:val="left" w:pos="720"/>
          <w:tab w:val="left" w:pos="900"/>
        </w:tabs>
        <w:spacing w:line="360" w:lineRule="auto"/>
        <w:rPr>
          <w:rFonts w:ascii="宋体" w:hAnsi="宋体" w:cs="宋体"/>
          <w:color w:val="000000"/>
          <w:sz w:val="24"/>
        </w:rPr>
      </w:pPr>
    </w:p>
    <w:tbl>
      <w:tblPr>
        <w:tblStyle w:val="9"/>
        <w:tblpPr w:leftFromText="180" w:rightFromText="180" w:vertAnchor="text" w:horzAnchor="page" w:tblpXSpec="center" w:tblpY="-21"/>
        <w:tblW w:w="804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8040" w:type="dxa"/>
            <w:tcBorders>
              <w:tl2br w:val="nil"/>
              <w:tr2bl w:val="nil"/>
            </w:tcBorders>
            <w:vAlign w:val="center"/>
          </w:tcPr>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500" w:lineRule="exact"/>
              <w:jc w:val="center"/>
              <w:rPr>
                <w:rFonts w:ascii="宋体" w:hAnsi="宋体" w:cs="宋体"/>
                <w:color w:val="000000"/>
                <w:sz w:val="24"/>
              </w:rPr>
            </w:pPr>
            <w:r>
              <w:rPr>
                <w:rFonts w:hint="eastAsia" w:ascii="宋体" w:hAnsi="宋体" w:cs="宋体"/>
                <w:color w:val="000000"/>
                <w:sz w:val="24"/>
              </w:rPr>
              <w:t>附：法定代表人身份证复印件</w:t>
            </w:r>
          </w:p>
          <w:p>
            <w:pPr>
              <w:spacing w:line="500" w:lineRule="exact"/>
              <w:jc w:val="center"/>
              <w:rPr>
                <w:rFonts w:ascii="宋体" w:hAnsi="宋体" w:cs="宋体"/>
                <w:color w:val="000000"/>
                <w:sz w:val="24"/>
              </w:rPr>
            </w:pPr>
            <w:r>
              <w:rPr>
                <w:rFonts w:hint="eastAsia" w:ascii="宋体" w:hAnsi="宋体" w:cs="宋体"/>
                <w:color w:val="000000"/>
                <w:sz w:val="24"/>
              </w:rPr>
              <w:t>（二代身份证，正反两面）</w:t>
            </w:r>
          </w:p>
          <w:p>
            <w:pPr>
              <w:spacing w:line="500" w:lineRule="exact"/>
              <w:jc w:val="center"/>
              <w:rPr>
                <w:rFonts w:ascii="宋体" w:hAnsi="宋体" w:cs="宋体"/>
                <w:color w:val="000000"/>
                <w:sz w:val="24"/>
              </w:rPr>
            </w:pPr>
          </w:p>
          <w:p>
            <w:pPr>
              <w:spacing w:line="360" w:lineRule="auto"/>
              <w:jc w:val="center"/>
              <w:rPr>
                <w:rFonts w:ascii="宋体" w:hAnsi="宋体" w:cs="宋体"/>
                <w:color w:val="000000"/>
                <w:sz w:val="24"/>
              </w:rPr>
            </w:pPr>
          </w:p>
        </w:tc>
      </w:tr>
    </w:tbl>
    <w:p>
      <w:pPr>
        <w:tabs>
          <w:tab w:val="left" w:pos="720"/>
          <w:tab w:val="left" w:pos="900"/>
        </w:tabs>
        <w:spacing w:line="360" w:lineRule="auto"/>
        <w:ind w:firstLine="6746" w:firstLineChars="2100"/>
        <w:rPr>
          <w:rFonts w:ascii="宋体" w:hAnsi="宋体" w:cs="宋体"/>
          <w:b/>
          <w:color w:val="000000"/>
          <w:sz w:val="32"/>
        </w:rPr>
      </w:pPr>
    </w:p>
    <w:p>
      <w:pPr>
        <w:tabs>
          <w:tab w:val="left" w:pos="720"/>
          <w:tab w:val="left" w:pos="900"/>
        </w:tabs>
        <w:spacing w:line="360" w:lineRule="auto"/>
        <w:ind w:firstLine="6746" w:firstLineChars="2100"/>
        <w:rPr>
          <w:rFonts w:ascii="宋体" w:hAnsi="宋体" w:cs="宋体"/>
          <w:b/>
          <w:color w:val="000000"/>
          <w:sz w:val="32"/>
        </w:rPr>
      </w:pPr>
    </w:p>
    <w:p>
      <w:pPr>
        <w:spacing w:line="360" w:lineRule="auto"/>
        <w:rPr>
          <w:rFonts w:ascii="宋体" w:hAnsi="宋体" w:cs="宋体"/>
          <w:b/>
          <w:color w:val="000000"/>
          <w:sz w:val="44"/>
        </w:rPr>
      </w:pPr>
    </w:p>
    <w:p>
      <w:pPr>
        <w:spacing w:line="360" w:lineRule="auto"/>
        <w:rPr>
          <w:rFonts w:ascii="宋体" w:hAnsi="宋体" w:cs="宋体"/>
          <w:b/>
          <w:color w:val="000000"/>
          <w:sz w:val="4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u w:val="single"/>
        </w:rPr>
      </w:pPr>
      <w:r>
        <w:rPr>
          <w:rFonts w:hint="eastAsia" w:ascii="宋体" w:hAnsi="宋体" w:cs="宋体"/>
          <w:color w:val="000000"/>
          <w:sz w:val="24"/>
        </w:rPr>
        <w:t xml:space="preserve">      投标人：</w:t>
      </w:r>
      <w:r>
        <w:rPr>
          <w:rFonts w:hint="eastAsia" w:ascii="宋体" w:hAnsi="宋体" w:cs="宋体"/>
          <w:color w:val="000000"/>
          <w:sz w:val="24"/>
          <w:u w:val="single"/>
        </w:rPr>
        <w:t xml:space="preserve">                       （盖单位公章）</w:t>
      </w:r>
    </w:p>
    <w:p>
      <w:pPr>
        <w:tabs>
          <w:tab w:val="left" w:pos="720"/>
          <w:tab w:val="left" w:pos="900"/>
        </w:tabs>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 xml:space="preserve">日 </w:t>
      </w:r>
    </w:p>
    <w:p>
      <w:pPr>
        <w:spacing w:line="360" w:lineRule="auto"/>
        <w:rPr>
          <w:rFonts w:ascii="宋体" w:hAnsi="宋体" w:cs="宋体"/>
          <w:b/>
          <w:color w:val="000000"/>
          <w:sz w:val="24"/>
        </w:rPr>
      </w:pPr>
    </w:p>
    <w:p>
      <w:pPr>
        <w:pStyle w:val="6"/>
        <w:ind w:firstLine="420" w:firstLineChars="200"/>
        <w:rPr>
          <w:rFonts w:hAnsi="宋体" w:cs="宋体"/>
          <w:color w:val="000000"/>
          <w:szCs w:val="21"/>
        </w:rPr>
      </w:pPr>
      <w:r>
        <w:rPr>
          <w:rFonts w:hint="eastAsia" w:hAnsi="宋体" w:cs="宋体"/>
          <w:color w:val="000000"/>
          <w:szCs w:val="21"/>
        </w:rPr>
        <w:t>注：法定代表人参加投标活动并签署文件的不需要授权委托书，只需提供法定代表人身份证及营业执照原件；非法定代表人参加投标活动及签署文件的除提供法定代表人身份证明外还须提供法定代表人授权委托书。</w:t>
      </w:r>
    </w:p>
    <w:p>
      <w:pPr>
        <w:pStyle w:val="6"/>
        <w:ind w:firstLine="321" w:firstLineChars="100"/>
        <w:jc w:val="center"/>
        <w:rPr>
          <w:rFonts w:hAnsi="宋体" w:cs="宋体"/>
          <w:b/>
          <w:color w:val="000000"/>
          <w:sz w:val="32"/>
          <w:szCs w:val="32"/>
        </w:rPr>
      </w:pPr>
    </w:p>
    <w:p>
      <w:pPr>
        <w:pStyle w:val="6"/>
        <w:ind w:firstLine="321" w:firstLineChars="100"/>
        <w:jc w:val="center"/>
        <w:rPr>
          <w:rFonts w:hAnsi="宋体" w:cs="宋体"/>
          <w:b/>
          <w:color w:val="000000"/>
          <w:sz w:val="32"/>
          <w:szCs w:val="32"/>
        </w:rPr>
      </w:pPr>
    </w:p>
    <w:p>
      <w:pPr>
        <w:pStyle w:val="6"/>
        <w:ind w:firstLine="321" w:firstLineChars="100"/>
        <w:jc w:val="center"/>
        <w:rPr>
          <w:rFonts w:hAnsi="宋体" w:cs="宋体"/>
          <w:b/>
          <w:color w:val="000000"/>
          <w:sz w:val="32"/>
          <w:szCs w:val="32"/>
        </w:rPr>
      </w:pPr>
      <w:r>
        <w:rPr>
          <w:rFonts w:hint="eastAsia" w:hAnsi="宋体" w:cs="宋体"/>
          <w:b/>
          <w:color w:val="000000"/>
          <w:sz w:val="32"/>
          <w:szCs w:val="32"/>
        </w:rPr>
        <w:t>三、开标一览表</w:t>
      </w:r>
    </w:p>
    <w:p>
      <w:pPr>
        <w:spacing w:line="400" w:lineRule="exact"/>
        <w:rPr>
          <w:rFonts w:ascii="宋体" w:hAnsi="宋体" w:cs="宋体"/>
          <w:sz w:val="24"/>
          <w:szCs w:val="24"/>
        </w:rPr>
      </w:pPr>
    </w:p>
    <w:p>
      <w:pPr>
        <w:spacing w:line="400" w:lineRule="exact"/>
        <w:rPr>
          <w:rFonts w:ascii="宋体" w:hAnsi="宋体" w:cs="宋体"/>
          <w:sz w:val="24"/>
          <w:szCs w:val="24"/>
          <w:u w:val="single"/>
        </w:rPr>
      </w:pPr>
      <w:r>
        <w:rPr>
          <w:rFonts w:hint="eastAsia" w:ascii="宋体" w:hAnsi="宋体" w:cs="宋体"/>
          <w:sz w:val="24"/>
          <w:szCs w:val="24"/>
        </w:rPr>
        <w:t>项目名称：XXXXX</w:t>
      </w:r>
      <w:r>
        <w:rPr>
          <w:rFonts w:hint="eastAsia" w:ascii="宋体" w:hAnsi="宋体" w:cs="宋体"/>
          <w:color w:val="000000"/>
          <w:sz w:val="24"/>
          <w:u w:val="single"/>
        </w:rPr>
        <w:t>项目</w:t>
      </w:r>
    </w:p>
    <w:p>
      <w:pPr>
        <w:spacing w:line="400" w:lineRule="exact"/>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（填写投标人全称并加盖公章）             </w:t>
      </w:r>
    </w:p>
    <w:p>
      <w:pPr>
        <w:spacing w:line="400" w:lineRule="exact"/>
        <w:rPr>
          <w:rFonts w:ascii="宋体" w:hAnsi="宋体" w:cs="宋体"/>
          <w:sz w:val="24"/>
          <w:szCs w:val="24"/>
          <w:u w:val="single"/>
        </w:rPr>
      </w:pPr>
      <w:r>
        <w:rPr>
          <w:rFonts w:hint="eastAsia" w:ascii="宋体" w:hAnsi="宋体" w:cs="宋体"/>
          <w:sz w:val="24"/>
          <w:szCs w:val="24"/>
        </w:rPr>
        <w:t>法定代表人或授权代理人：</w:t>
      </w:r>
      <w:r>
        <w:rPr>
          <w:rFonts w:hint="eastAsia" w:ascii="宋体" w:hAnsi="宋体" w:cs="宋体"/>
          <w:sz w:val="24"/>
          <w:szCs w:val="24"/>
          <w:u w:val="single"/>
        </w:rPr>
        <w:t xml:space="preserve">          (签字或盖章)                    </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日  期：2023年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rPr>
          <w:rFonts w:ascii="宋体" w:hAnsi="宋体" w:cs="宋体"/>
          <w:sz w:val="24"/>
          <w:szCs w:val="24"/>
        </w:rPr>
      </w:pPr>
      <w:r>
        <w:rPr>
          <w:rFonts w:hint="eastAsia" w:ascii="宋体" w:hAnsi="宋体" w:cs="宋体"/>
          <w:sz w:val="24"/>
          <w:szCs w:val="24"/>
        </w:rPr>
        <w:t>单  位：</w:t>
      </w:r>
      <w:r>
        <w:rPr>
          <w:rFonts w:hint="eastAsia" w:ascii="宋体" w:hAnsi="宋体" w:cs="宋体"/>
          <w:sz w:val="24"/>
          <w:szCs w:val="24"/>
          <w:u w:val="single"/>
        </w:rPr>
        <w:t xml:space="preserve">         </w:t>
      </w:r>
      <w:r>
        <w:rPr>
          <w:rFonts w:hint="eastAsia" w:ascii="宋体" w:hAnsi="宋体" w:cs="宋体"/>
          <w:sz w:val="24"/>
          <w:szCs w:val="24"/>
        </w:rPr>
        <w:t>元（人民币）</w:t>
      </w:r>
    </w:p>
    <w:p>
      <w:pPr>
        <w:pStyle w:val="8"/>
        <w:ind w:firstLine="210"/>
      </w:pPr>
    </w:p>
    <w:p>
      <w:pPr>
        <w:rPr>
          <w:rFonts w:ascii="宋体" w:hAnsi="宋体" w:cs="宋体"/>
          <w:szCs w:val="24"/>
        </w:rPr>
      </w:pPr>
    </w:p>
    <w:p>
      <w:pPr>
        <w:rPr>
          <w:rFonts w:ascii="宋体" w:hAnsi="宋体" w:cs="宋体"/>
          <w:b/>
          <w:szCs w:val="24"/>
        </w:rPr>
      </w:pPr>
    </w:p>
    <w:p>
      <w:pPr>
        <w:widowControl/>
        <w:jc w:val="left"/>
        <w:textAlignment w:val="center"/>
        <w:rPr>
          <w:rFonts w:ascii="宋体" w:hAnsi="宋体" w:cs="宋体"/>
          <w:kern w:val="0"/>
          <w:szCs w:val="24"/>
        </w:rPr>
      </w:pPr>
      <w:r>
        <w:rPr>
          <w:rFonts w:hint="eastAsia" w:ascii="宋体" w:hAnsi="宋体" w:cs="宋体"/>
          <w:kern w:val="0"/>
          <w:szCs w:val="24"/>
        </w:rPr>
        <w:t>注：本项目采用费用包干方式，所需费用均包含在总报价内，采购人不再额外支付费用。</w:t>
      </w:r>
    </w:p>
    <w:p>
      <w:pPr>
        <w:widowControl/>
        <w:jc w:val="left"/>
        <w:textAlignment w:val="center"/>
        <w:rPr>
          <w:rFonts w:ascii="宋体" w:hAnsi="宋体" w:cs="宋体"/>
          <w:kern w:val="0"/>
          <w:szCs w:val="24"/>
        </w:rPr>
      </w:pPr>
      <w:r>
        <w:rPr>
          <w:rFonts w:hint="eastAsia" w:ascii="宋体" w:hAnsi="宋体" w:cs="宋体"/>
          <w:kern w:val="0"/>
          <w:szCs w:val="24"/>
        </w:rPr>
        <w:t>此报价表作为日后费用支付依据，如出现特殊情况需要临时增加或减少服务的，由招投标双方按照《中华人民共和国民法典》相关规定友好协商并签署补充协议执行。</w:t>
      </w:r>
    </w:p>
    <w:p>
      <w:pPr>
        <w:pStyle w:val="6"/>
        <w:jc w:val="center"/>
        <w:rPr>
          <w:rFonts w:hAnsi="宋体" w:cs="宋体"/>
          <w:b/>
          <w:sz w:val="32"/>
          <w:szCs w:val="32"/>
        </w:rPr>
      </w:pPr>
    </w:p>
    <w:p>
      <w:pPr>
        <w:rPr>
          <w:rFonts w:hAnsi="宋体" w:cs="宋体"/>
          <w:b/>
          <w:sz w:val="32"/>
          <w:szCs w:val="32"/>
        </w:rPr>
      </w:pPr>
      <w:r>
        <w:rPr>
          <w:rFonts w:hint="eastAsia" w:hAnsi="宋体" w:cs="宋体"/>
          <w:b/>
          <w:sz w:val="32"/>
          <w:szCs w:val="32"/>
        </w:rPr>
        <w:br w:type="page"/>
      </w:r>
    </w:p>
    <w:p>
      <w:pPr>
        <w:pStyle w:val="6"/>
        <w:jc w:val="center"/>
        <w:rPr>
          <w:rFonts w:hAnsi="宋体" w:cs="宋体"/>
          <w:b/>
          <w:sz w:val="32"/>
          <w:szCs w:val="32"/>
        </w:rPr>
      </w:pPr>
      <w:r>
        <w:rPr>
          <w:rFonts w:hint="eastAsia" w:hAnsi="宋体" w:cs="宋体"/>
          <w:b/>
          <w:sz w:val="32"/>
          <w:szCs w:val="32"/>
        </w:rPr>
        <w:t>分项报价单</w:t>
      </w:r>
    </w:p>
    <w:tbl>
      <w:tblPr>
        <w:tblStyle w:val="9"/>
        <w:tblW w:w="8364" w:type="dxa"/>
        <w:jc w:val="center"/>
        <w:tblLayout w:type="fixed"/>
        <w:tblCellMar>
          <w:top w:w="0" w:type="dxa"/>
          <w:left w:w="108" w:type="dxa"/>
          <w:bottom w:w="0" w:type="dxa"/>
          <w:right w:w="108" w:type="dxa"/>
        </w:tblCellMar>
      </w:tblPr>
      <w:tblGrid>
        <w:gridCol w:w="2945"/>
        <w:gridCol w:w="1695"/>
        <w:gridCol w:w="1845"/>
        <w:gridCol w:w="1879"/>
      </w:tblGrid>
      <w:tr>
        <w:tblPrEx>
          <w:tblCellMar>
            <w:top w:w="0" w:type="dxa"/>
            <w:left w:w="108" w:type="dxa"/>
            <w:bottom w:w="0" w:type="dxa"/>
            <w:right w:w="108" w:type="dxa"/>
          </w:tblCellMar>
        </w:tblPrEx>
        <w:trPr>
          <w:trHeight w:val="998" w:hRule="atLeast"/>
          <w:jc w:val="center"/>
        </w:trPr>
        <w:tc>
          <w:tcPr>
            <w:tcW w:w="2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rPr>
            </w:pPr>
            <w:bookmarkStart w:id="3" w:name="_Toc15627760"/>
            <w:r>
              <w:rPr>
                <w:rFonts w:hint="eastAsia" w:ascii="宋体" w:hAnsi="宋体"/>
                <w:sz w:val="24"/>
                <w:szCs w:val="24"/>
              </w:rPr>
              <w:t>报价项目</w:t>
            </w:r>
          </w:p>
        </w:tc>
        <w:tc>
          <w:tcPr>
            <w:tcW w:w="1695" w:type="dxa"/>
            <w:tcBorders>
              <w:top w:val="single" w:color="auto" w:sz="4" w:space="0"/>
              <w:left w:val="nil"/>
              <w:bottom w:val="single" w:color="auto" w:sz="4" w:space="0"/>
              <w:right w:val="single" w:color="auto" w:sz="4" w:space="0"/>
            </w:tcBorders>
            <w:vAlign w:val="center"/>
          </w:tcPr>
          <w:p>
            <w:pPr>
              <w:adjustRightInd w:val="0"/>
              <w:snapToGrid w:val="0"/>
              <w:ind w:right="-100"/>
              <w:jc w:val="center"/>
              <w:rPr>
                <w:rFonts w:ascii="宋体" w:hAnsi="宋体"/>
                <w:sz w:val="24"/>
                <w:szCs w:val="24"/>
              </w:rPr>
            </w:pPr>
            <w:r>
              <w:rPr>
                <w:rFonts w:hint="eastAsia" w:ascii="宋体" w:hAnsi="宋体"/>
                <w:sz w:val="24"/>
                <w:szCs w:val="24"/>
              </w:rPr>
              <w:t>单价</w:t>
            </w:r>
          </w:p>
        </w:tc>
        <w:tc>
          <w:tcPr>
            <w:tcW w:w="1845" w:type="dxa"/>
            <w:tcBorders>
              <w:top w:val="single" w:color="auto" w:sz="4" w:space="0"/>
              <w:left w:val="nil"/>
              <w:bottom w:val="single" w:color="auto" w:sz="4" w:space="0"/>
              <w:right w:val="single" w:color="auto" w:sz="4" w:space="0"/>
            </w:tcBorders>
            <w:vAlign w:val="center"/>
          </w:tcPr>
          <w:p>
            <w:pPr>
              <w:adjustRightInd w:val="0"/>
              <w:snapToGrid w:val="0"/>
              <w:ind w:right="-100"/>
              <w:jc w:val="center"/>
              <w:rPr>
                <w:rFonts w:ascii="宋体" w:hAnsi="宋体"/>
                <w:sz w:val="24"/>
                <w:szCs w:val="24"/>
              </w:rPr>
            </w:pPr>
            <w:r>
              <w:rPr>
                <w:rFonts w:hint="eastAsia" w:ascii="宋体" w:hAnsi="宋体"/>
                <w:sz w:val="24"/>
                <w:szCs w:val="24"/>
              </w:rPr>
              <w:t>数量</w:t>
            </w:r>
          </w:p>
        </w:tc>
        <w:tc>
          <w:tcPr>
            <w:tcW w:w="1879" w:type="dxa"/>
            <w:tcBorders>
              <w:top w:val="single" w:color="auto" w:sz="4" w:space="0"/>
              <w:left w:val="nil"/>
              <w:bottom w:val="single" w:color="auto" w:sz="4" w:space="0"/>
              <w:right w:val="single" w:color="auto" w:sz="4" w:space="0"/>
            </w:tcBorders>
            <w:vAlign w:val="center"/>
          </w:tcPr>
          <w:p>
            <w:pPr>
              <w:adjustRightInd w:val="0"/>
              <w:snapToGrid w:val="0"/>
              <w:ind w:right="-100"/>
              <w:jc w:val="center"/>
              <w:rPr>
                <w:rFonts w:ascii="宋体" w:hAnsi="宋体"/>
                <w:sz w:val="24"/>
                <w:szCs w:val="24"/>
              </w:rPr>
            </w:pPr>
            <w:r>
              <w:rPr>
                <w:rFonts w:hint="eastAsia" w:ascii="宋体" w:hAnsi="宋体"/>
                <w:sz w:val="24"/>
                <w:szCs w:val="24"/>
              </w:rPr>
              <w:t>合计</w:t>
            </w:r>
          </w:p>
        </w:tc>
      </w:tr>
      <w:tr>
        <w:tblPrEx>
          <w:tblCellMar>
            <w:top w:w="0" w:type="dxa"/>
            <w:left w:w="108" w:type="dxa"/>
            <w:bottom w:w="0" w:type="dxa"/>
            <w:right w:w="108" w:type="dxa"/>
          </w:tblCellMar>
        </w:tblPrEx>
        <w:trPr>
          <w:trHeight w:val="997" w:hRule="atLeast"/>
          <w:jc w:val="center"/>
        </w:trPr>
        <w:tc>
          <w:tcPr>
            <w:tcW w:w="2945"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highlight w:val="yellow"/>
              </w:rPr>
            </w:pPr>
          </w:p>
        </w:tc>
        <w:tc>
          <w:tcPr>
            <w:tcW w:w="16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rPr>
            </w:pPr>
          </w:p>
        </w:tc>
        <w:tc>
          <w:tcPr>
            <w:tcW w:w="18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u w:val="single"/>
              </w:rPr>
            </w:pPr>
          </w:p>
        </w:tc>
        <w:tc>
          <w:tcPr>
            <w:tcW w:w="187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u w:val="single"/>
              </w:rPr>
            </w:pPr>
          </w:p>
        </w:tc>
      </w:tr>
      <w:tr>
        <w:tblPrEx>
          <w:tblCellMar>
            <w:top w:w="0" w:type="dxa"/>
            <w:left w:w="108" w:type="dxa"/>
            <w:bottom w:w="0" w:type="dxa"/>
            <w:right w:w="108" w:type="dxa"/>
          </w:tblCellMar>
        </w:tblPrEx>
        <w:trPr>
          <w:trHeight w:val="969" w:hRule="atLeast"/>
          <w:jc w:val="center"/>
        </w:trPr>
        <w:tc>
          <w:tcPr>
            <w:tcW w:w="2945"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highlight w:val="yellow"/>
              </w:rPr>
            </w:pPr>
          </w:p>
        </w:tc>
        <w:tc>
          <w:tcPr>
            <w:tcW w:w="16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rPr>
            </w:pPr>
          </w:p>
        </w:tc>
        <w:tc>
          <w:tcPr>
            <w:tcW w:w="18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u w:val="single"/>
              </w:rPr>
            </w:pPr>
          </w:p>
        </w:tc>
        <w:tc>
          <w:tcPr>
            <w:tcW w:w="187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u w:val="single"/>
              </w:rPr>
            </w:pPr>
          </w:p>
        </w:tc>
      </w:tr>
      <w:tr>
        <w:tblPrEx>
          <w:tblCellMar>
            <w:top w:w="0" w:type="dxa"/>
            <w:left w:w="108" w:type="dxa"/>
            <w:bottom w:w="0" w:type="dxa"/>
            <w:right w:w="108" w:type="dxa"/>
          </w:tblCellMar>
        </w:tblPrEx>
        <w:trPr>
          <w:trHeight w:val="970" w:hRule="atLeast"/>
          <w:jc w:val="center"/>
        </w:trPr>
        <w:tc>
          <w:tcPr>
            <w:tcW w:w="2945"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4"/>
                <w:highlight w:val="yellow"/>
              </w:rPr>
            </w:pPr>
          </w:p>
        </w:tc>
        <w:tc>
          <w:tcPr>
            <w:tcW w:w="16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rPr>
            </w:pPr>
          </w:p>
        </w:tc>
        <w:tc>
          <w:tcPr>
            <w:tcW w:w="18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u w:val="single"/>
              </w:rPr>
            </w:pPr>
          </w:p>
        </w:tc>
        <w:tc>
          <w:tcPr>
            <w:tcW w:w="187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szCs w:val="24"/>
                <w:highlight w:val="yellow"/>
                <w:u w:val="single"/>
              </w:rPr>
            </w:pPr>
          </w:p>
        </w:tc>
      </w:tr>
    </w:tbl>
    <w:p>
      <w:pPr>
        <w:pStyle w:val="7"/>
        <w:ind w:firstLine="360" w:firstLineChars="150"/>
        <w:jc w:val="left"/>
        <w:outlineLvl w:val="9"/>
        <w:rPr>
          <w:rFonts w:ascii="宋体" w:hAnsi="宋体"/>
          <w:b w:val="0"/>
          <w:bCs w:val="0"/>
          <w:sz w:val="24"/>
          <w:szCs w:val="24"/>
        </w:rPr>
      </w:pPr>
    </w:p>
    <w:p>
      <w:pPr>
        <w:pStyle w:val="7"/>
        <w:ind w:firstLine="360" w:firstLineChars="150"/>
        <w:jc w:val="left"/>
        <w:outlineLvl w:val="9"/>
        <w:rPr>
          <w:rFonts w:ascii="宋体" w:hAnsi="宋体"/>
          <w:b w:val="0"/>
          <w:bCs w:val="0"/>
          <w:sz w:val="24"/>
          <w:szCs w:val="24"/>
        </w:rPr>
      </w:pPr>
      <w:r>
        <w:rPr>
          <w:rFonts w:hint="eastAsia" w:ascii="宋体" w:hAnsi="宋体"/>
          <w:b w:val="0"/>
          <w:bCs w:val="0"/>
          <w:sz w:val="24"/>
          <w:szCs w:val="24"/>
        </w:rPr>
        <w:t>注：</w:t>
      </w:r>
      <w:bookmarkEnd w:id="3"/>
      <w:r>
        <w:rPr>
          <w:rFonts w:hint="eastAsia" w:ascii="宋体" w:hAnsi="宋体"/>
          <w:b w:val="0"/>
          <w:bCs w:val="0"/>
          <w:sz w:val="24"/>
          <w:szCs w:val="24"/>
        </w:rPr>
        <w:t>1、表格不足可扩展、续填，但不可缺项。</w:t>
      </w:r>
    </w:p>
    <w:p>
      <w:pPr>
        <w:pStyle w:val="7"/>
        <w:ind w:firstLine="840" w:firstLineChars="350"/>
        <w:jc w:val="left"/>
        <w:outlineLvl w:val="9"/>
        <w:rPr>
          <w:rFonts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ascii="宋体" w:hAnsi="宋体"/>
          <w:b/>
          <w:bCs/>
          <w:sz w:val="30"/>
          <w:szCs w:val="30"/>
        </w:rPr>
      </w:pPr>
    </w:p>
    <w:p>
      <w:pPr>
        <w:pStyle w:val="6"/>
        <w:jc w:val="center"/>
        <w:rPr>
          <w:rFonts w:hAnsi="宋体" w:cs="宋体"/>
          <w:b/>
          <w:sz w:val="32"/>
          <w:szCs w:val="32"/>
        </w:rPr>
      </w:pPr>
      <w:r>
        <w:rPr>
          <w:rFonts w:hint="eastAsia" w:hAnsi="宋体" w:cs="宋体"/>
          <w:b/>
          <w:sz w:val="32"/>
          <w:szCs w:val="32"/>
        </w:rPr>
        <w:br w:type="page"/>
      </w:r>
    </w:p>
    <w:p>
      <w:pPr>
        <w:pStyle w:val="6"/>
        <w:jc w:val="center"/>
        <w:rPr>
          <w:rFonts w:hAnsi="宋体" w:cs="宋体"/>
          <w:b/>
          <w:sz w:val="32"/>
          <w:szCs w:val="32"/>
        </w:rPr>
      </w:pPr>
      <w:r>
        <w:rPr>
          <w:rFonts w:hint="eastAsia" w:hAnsi="宋体" w:cs="宋体"/>
          <w:b/>
          <w:sz w:val="32"/>
          <w:szCs w:val="32"/>
        </w:rPr>
        <w:t>四、</w:t>
      </w:r>
      <w:r>
        <w:rPr>
          <w:rFonts w:hint="eastAsia" w:hAnsi="宋体" w:cs="宋体"/>
          <w:b/>
          <w:bCs/>
          <w:color w:val="000000"/>
          <w:sz w:val="28"/>
          <w:szCs w:val="28"/>
        </w:rPr>
        <w:t>投标人资格审查资料证明文件</w:t>
      </w:r>
    </w:p>
    <w:p>
      <w:pPr>
        <w:pStyle w:val="6"/>
        <w:ind w:firstLine="560" w:firstLineChars="200"/>
        <w:rPr>
          <w:rFonts w:hAnsi="宋体" w:cs="宋体"/>
          <w:bCs/>
          <w:sz w:val="28"/>
          <w:szCs w:val="28"/>
        </w:rPr>
      </w:pPr>
      <w:r>
        <w:rPr>
          <w:rFonts w:hint="eastAsia" w:hAnsi="宋体" w:cs="宋体"/>
          <w:bCs/>
          <w:sz w:val="28"/>
          <w:szCs w:val="28"/>
        </w:rPr>
        <w:t>包括但不限于：</w:t>
      </w:r>
    </w:p>
    <w:p>
      <w:pPr>
        <w:pStyle w:val="6"/>
        <w:numPr>
          <w:ilvl w:val="0"/>
          <w:numId w:val="5"/>
        </w:numPr>
        <w:ind w:firstLine="560" w:firstLineChars="200"/>
        <w:rPr>
          <w:rFonts w:hAnsi="宋体" w:cs="宋体"/>
          <w:bCs/>
          <w:sz w:val="28"/>
          <w:szCs w:val="28"/>
        </w:rPr>
      </w:pPr>
      <w:r>
        <w:rPr>
          <w:rFonts w:hint="eastAsia" w:hAnsi="宋体" w:cs="宋体"/>
          <w:bCs/>
          <w:sz w:val="28"/>
          <w:szCs w:val="28"/>
        </w:rPr>
        <w:t>营业执照；</w:t>
      </w:r>
    </w:p>
    <w:p>
      <w:pPr>
        <w:pStyle w:val="6"/>
        <w:numPr>
          <w:ilvl w:val="0"/>
          <w:numId w:val="5"/>
        </w:numPr>
        <w:ind w:firstLine="600" w:firstLineChars="200"/>
        <w:rPr>
          <w:rFonts w:hAnsi="宋体" w:cs="宋体"/>
          <w:bCs/>
          <w:sz w:val="28"/>
          <w:szCs w:val="28"/>
        </w:rPr>
      </w:pPr>
      <w:r>
        <w:rPr>
          <w:rFonts w:hint="eastAsia" w:hAnsi="宋体" w:cs="宋体"/>
          <w:sz w:val="30"/>
          <w:szCs w:val="30"/>
        </w:rPr>
        <w:t>具备承担和实施本项目的相应能力的承诺书(后附）</w:t>
      </w:r>
    </w:p>
    <w:p>
      <w:pPr>
        <w:pStyle w:val="6"/>
        <w:numPr>
          <w:ilvl w:val="0"/>
          <w:numId w:val="5"/>
        </w:numPr>
        <w:ind w:firstLine="560" w:firstLineChars="200"/>
        <w:rPr>
          <w:rFonts w:hAnsi="宋体" w:cs="宋体"/>
          <w:bCs/>
          <w:sz w:val="28"/>
          <w:szCs w:val="28"/>
        </w:rPr>
      </w:pPr>
      <w:r>
        <w:rPr>
          <w:rFonts w:hint="eastAsia" w:hAnsi="宋体" w:cs="宋体"/>
          <w:bCs/>
          <w:sz w:val="28"/>
          <w:szCs w:val="28"/>
        </w:rPr>
        <w:t>信用中国查询</w:t>
      </w:r>
    </w:p>
    <w:p>
      <w:pPr>
        <w:pStyle w:val="6"/>
        <w:tabs>
          <w:tab w:val="left" w:pos="312"/>
        </w:tabs>
        <w:ind w:firstLine="560" w:firstLineChars="200"/>
        <w:rPr>
          <w:rFonts w:hAnsi="宋体" w:cs="宋体"/>
          <w:bCs/>
          <w:sz w:val="28"/>
          <w:szCs w:val="28"/>
        </w:rPr>
      </w:pPr>
      <w:r>
        <w:rPr>
          <w:rFonts w:hint="eastAsia" w:hAnsi="宋体" w:cs="宋体"/>
          <w:bCs/>
          <w:sz w:val="28"/>
          <w:szCs w:val="28"/>
        </w:rPr>
        <w:t>4、比选文件要求的其他证明材料。</w:t>
      </w: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p>
    <w:p>
      <w:pPr>
        <w:pStyle w:val="13"/>
        <w:spacing w:line="500" w:lineRule="exact"/>
        <w:rPr>
          <w:rFonts w:ascii="宋体" w:hAnsi="宋体" w:cs="宋体"/>
          <w:b/>
          <w:kern w:val="0"/>
          <w:sz w:val="24"/>
          <w:szCs w:val="24"/>
        </w:rPr>
      </w:pPr>
      <w:r>
        <w:rPr>
          <w:rFonts w:hint="eastAsia" w:ascii="宋体" w:hAnsi="宋体" w:cs="宋体"/>
          <w:b/>
          <w:kern w:val="0"/>
          <w:sz w:val="24"/>
          <w:szCs w:val="24"/>
        </w:rPr>
        <w:t>附件：</w:t>
      </w:r>
    </w:p>
    <w:p>
      <w:pPr>
        <w:pStyle w:val="13"/>
        <w:spacing w:line="500" w:lineRule="exact"/>
        <w:jc w:val="center"/>
        <w:rPr>
          <w:rFonts w:ascii="宋体" w:hAnsi="宋体" w:cs="宋体"/>
          <w:b/>
          <w:kern w:val="0"/>
          <w:sz w:val="30"/>
          <w:szCs w:val="30"/>
        </w:rPr>
      </w:pPr>
    </w:p>
    <w:p>
      <w:pPr>
        <w:pStyle w:val="13"/>
        <w:spacing w:line="500" w:lineRule="exact"/>
        <w:jc w:val="center"/>
        <w:rPr>
          <w:rFonts w:ascii="宋体" w:hAnsi="宋体" w:cs="宋体"/>
          <w:b/>
          <w:kern w:val="0"/>
          <w:sz w:val="30"/>
          <w:szCs w:val="30"/>
        </w:rPr>
      </w:pPr>
      <w:r>
        <w:rPr>
          <w:rFonts w:hint="eastAsia" w:ascii="宋体" w:hAnsi="宋体" w:cs="宋体"/>
          <w:b/>
          <w:kern w:val="0"/>
          <w:sz w:val="30"/>
          <w:szCs w:val="30"/>
        </w:rPr>
        <w:t>具备承担和实施本项目的相应能力的承诺函</w:t>
      </w:r>
    </w:p>
    <w:p>
      <w:pPr>
        <w:pStyle w:val="13"/>
        <w:spacing w:line="500" w:lineRule="exact"/>
        <w:jc w:val="center"/>
        <w:rPr>
          <w:rFonts w:ascii="宋体" w:hAnsi="宋体" w:cs="宋体"/>
          <w:b/>
          <w:kern w:val="0"/>
          <w:sz w:val="30"/>
          <w:szCs w:val="30"/>
        </w:rPr>
      </w:pPr>
    </w:p>
    <w:p>
      <w:pPr>
        <w:pStyle w:val="13"/>
        <w:spacing w:line="500" w:lineRule="exact"/>
        <w:rPr>
          <w:rFonts w:ascii="宋体" w:hAnsi="宋体" w:cs="宋体"/>
          <w:color w:val="000000"/>
          <w:sz w:val="24"/>
          <w:szCs w:val="24"/>
        </w:rPr>
      </w:pPr>
      <w:r>
        <w:rPr>
          <w:rFonts w:hint="eastAsia" w:ascii="宋体" w:hAnsi="宋体" w:cs="宋体"/>
          <w:color w:val="000000"/>
          <w:sz w:val="24"/>
          <w:szCs w:val="24"/>
        </w:rPr>
        <w:t>致： XXXXXXXXX</w:t>
      </w:r>
    </w:p>
    <w:p>
      <w:pPr>
        <w:pStyle w:val="13"/>
        <w:spacing w:line="500" w:lineRule="exact"/>
        <w:ind w:firstLine="480" w:firstLineChars="200"/>
        <w:rPr>
          <w:rFonts w:ascii="宋体" w:hAnsi="宋体" w:cs="宋体"/>
          <w:color w:val="000000"/>
          <w:sz w:val="24"/>
          <w:szCs w:val="24"/>
        </w:rPr>
      </w:pPr>
      <w:r>
        <w:rPr>
          <w:sz w:val="24"/>
          <w:szCs w:val="24"/>
        </w:rPr>
        <w:t>我方全面研究了</w:t>
      </w:r>
      <w:r>
        <w:rPr>
          <w:sz w:val="24"/>
          <w:szCs w:val="24"/>
          <w:u w:val="single"/>
        </w:rPr>
        <w:t>（项目名称）</w:t>
      </w:r>
      <w:r>
        <w:rPr>
          <w:rFonts w:hint="eastAsia"/>
          <w:sz w:val="24"/>
          <w:szCs w:val="24"/>
        </w:rPr>
        <w:t>比选</w:t>
      </w:r>
      <w:r>
        <w:rPr>
          <w:sz w:val="24"/>
          <w:szCs w:val="24"/>
        </w:rPr>
        <w:t>文件，</w:t>
      </w:r>
      <w:r>
        <w:rPr>
          <w:rFonts w:hint="eastAsia" w:ascii="宋体" w:hAnsi="宋体" w:cs="宋体"/>
          <w:color w:val="000000"/>
          <w:sz w:val="24"/>
          <w:szCs w:val="24"/>
        </w:rPr>
        <w:t>已完全了解比选文件中的采购内容及要求，</w:t>
      </w:r>
      <w:r>
        <w:rPr>
          <w:sz w:val="24"/>
          <w:szCs w:val="24"/>
        </w:rPr>
        <w:t>决定参加贵单位的本项目</w:t>
      </w:r>
      <w:r>
        <w:rPr>
          <w:rFonts w:hint="eastAsia"/>
          <w:sz w:val="24"/>
          <w:szCs w:val="24"/>
        </w:rPr>
        <w:t>比选</w:t>
      </w:r>
      <w:r>
        <w:rPr>
          <w:sz w:val="24"/>
          <w:szCs w:val="24"/>
        </w:rPr>
        <w:t>。</w:t>
      </w:r>
      <w:r>
        <w:rPr>
          <w:rFonts w:hint="eastAsia" w:ascii="宋体" w:hAnsi="宋体" w:cs="宋体"/>
          <w:color w:val="000000"/>
          <w:sz w:val="24"/>
          <w:szCs w:val="24"/>
        </w:rPr>
        <w:t>特郑重承若我方有能力完成本项目。</w:t>
      </w:r>
    </w:p>
    <w:p>
      <w:pPr>
        <w:pStyle w:val="13"/>
        <w:spacing w:line="500" w:lineRule="exact"/>
        <w:ind w:firstLine="480" w:firstLineChars="200"/>
        <w:rPr>
          <w:rFonts w:ascii="宋体" w:hAnsi="宋体" w:cs="宋体"/>
          <w:color w:val="000000"/>
          <w:sz w:val="24"/>
          <w:szCs w:val="24"/>
        </w:rPr>
      </w:pPr>
    </w:p>
    <w:p>
      <w:pPr>
        <w:pStyle w:val="13"/>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特此承诺。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5040" w:firstLineChars="21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rPr>
          <w:rFonts w:ascii="宋体" w:hAnsi="宋体"/>
          <w:sz w:val="24"/>
          <w:szCs w:val="24"/>
        </w:rPr>
      </w:pPr>
      <w:r>
        <w:rPr>
          <w:rFonts w:hint="eastAsia" w:ascii="宋体" w:hAnsi="宋体"/>
          <w:sz w:val="24"/>
          <w:szCs w:val="24"/>
        </w:rPr>
        <w:t xml:space="preserve">                                          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pStyle w:val="2"/>
        <w:ind w:firstLine="562"/>
      </w:pPr>
    </w:p>
    <w:p>
      <w:pPr>
        <w:jc w:val="center"/>
        <w:rPr>
          <w:rFonts w:hAnsi="宋体" w:cs="宋体"/>
          <w:b/>
          <w:sz w:val="32"/>
          <w:szCs w:val="32"/>
        </w:rPr>
      </w:pPr>
    </w:p>
    <w:p>
      <w:pP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p>
    <w:p>
      <w:pPr>
        <w:rPr>
          <w:rFonts w:hAnsi="宋体" w:cs="宋体"/>
          <w:b/>
          <w:sz w:val="32"/>
          <w:szCs w:val="32"/>
        </w:rPr>
      </w:pPr>
    </w:p>
    <w:p>
      <w:pPr>
        <w:jc w:val="center"/>
        <w:rPr>
          <w:rFonts w:hAnsi="宋体" w:cs="宋体"/>
          <w:b/>
          <w:sz w:val="32"/>
          <w:szCs w:val="32"/>
        </w:rPr>
      </w:pPr>
      <w:r>
        <w:rPr>
          <w:rFonts w:hint="eastAsia" w:hAnsi="宋体" w:cs="宋体"/>
          <w:b/>
          <w:sz w:val="32"/>
          <w:szCs w:val="32"/>
        </w:rPr>
        <w:t>五、投标人企业简介</w:t>
      </w:r>
    </w:p>
    <w:tbl>
      <w:tblPr>
        <w:tblStyle w:val="9"/>
        <w:tblW w:w="87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vAlign w:val="center"/>
          </w:tcPr>
          <w:p>
            <w:pPr>
              <w:widowControl/>
              <w:adjustRightInd w:val="0"/>
              <w:snapToGrid w:val="0"/>
              <w:jc w:val="center"/>
              <w:rPr>
                <w:rFonts w:ascii="宋体"/>
                <w:sz w:val="24"/>
                <w:szCs w:val="24"/>
              </w:rPr>
            </w:pPr>
            <w:r>
              <w:rPr>
                <w:rFonts w:hint="eastAsia" w:ascii="宋体"/>
                <w:sz w:val="24"/>
                <w:szCs w:val="24"/>
              </w:rPr>
              <w:t>供应商全称</w:t>
            </w:r>
          </w:p>
        </w:tc>
        <w:tc>
          <w:tcPr>
            <w:tcW w:w="6768" w:type="dxa"/>
            <w:gridSpan w:val="3"/>
            <w:vAlign w:val="center"/>
          </w:tcPr>
          <w:p>
            <w:pPr>
              <w:widowControl/>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pPr>
              <w:adjustRightInd w:val="0"/>
              <w:snapToGrid w:val="0"/>
              <w:ind w:left="1"/>
              <w:jc w:val="center"/>
              <w:rPr>
                <w:rFonts w:ascii="宋体"/>
                <w:sz w:val="24"/>
                <w:szCs w:val="24"/>
              </w:rPr>
            </w:pPr>
            <w:r>
              <w:rPr>
                <w:rFonts w:hint="eastAsia" w:ascii="宋体" w:hAnsi="宋体"/>
                <w:sz w:val="24"/>
                <w:szCs w:val="24"/>
              </w:rPr>
              <w:t>法定代表人</w:t>
            </w:r>
          </w:p>
        </w:tc>
        <w:tc>
          <w:tcPr>
            <w:tcW w:w="6768" w:type="dxa"/>
            <w:gridSpan w:val="3"/>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pPr>
              <w:adjustRightInd w:val="0"/>
              <w:snapToGrid w:val="0"/>
              <w:ind w:left="1"/>
              <w:jc w:val="center"/>
              <w:rPr>
                <w:rFonts w:ascii="宋体"/>
                <w:sz w:val="24"/>
                <w:szCs w:val="24"/>
              </w:rPr>
            </w:pPr>
            <w:r>
              <w:rPr>
                <w:rFonts w:hint="eastAsia" w:ascii="宋体" w:hAnsi="宋体"/>
                <w:sz w:val="24"/>
                <w:szCs w:val="24"/>
              </w:rPr>
              <w:t>经营地址</w:t>
            </w:r>
          </w:p>
        </w:tc>
        <w:tc>
          <w:tcPr>
            <w:tcW w:w="6768" w:type="dxa"/>
            <w:gridSpan w:val="3"/>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pPr>
              <w:adjustRightInd w:val="0"/>
              <w:snapToGrid w:val="0"/>
              <w:ind w:left="1"/>
              <w:jc w:val="center"/>
              <w:rPr>
                <w:rFonts w:ascii="宋体" w:hAnsi="宋体"/>
                <w:sz w:val="24"/>
                <w:szCs w:val="24"/>
              </w:rPr>
            </w:pPr>
            <w:r>
              <w:rPr>
                <w:rFonts w:hint="eastAsia" w:ascii="宋体" w:hAnsi="宋体"/>
                <w:sz w:val="24"/>
                <w:szCs w:val="24"/>
              </w:rPr>
              <w:t>企业类型</w:t>
            </w:r>
          </w:p>
        </w:tc>
        <w:tc>
          <w:tcPr>
            <w:tcW w:w="6768" w:type="dxa"/>
            <w:gridSpan w:val="3"/>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pPr>
              <w:adjustRightInd w:val="0"/>
              <w:snapToGrid w:val="0"/>
              <w:ind w:left="1"/>
              <w:jc w:val="center"/>
              <w:rPr>
                <w:rFonts w:ascii="宋体" w:hAnsi="宋体"/>
                <w:sz w:val="24"/>
                <w:szCs w:val="24"/>
              </w:rPr>
            </w:pPr>
            <w:r>
              <w:rPr>
                <w:rFonts w:hint="eastAsia" w:ascii="宋体" w:hAnsi="宋体"/>
                <w:sz w:val="24"/>
                <w:szCs w:val="24"/>
              </w:rPr>
              <w:t>注册资本金</w:t>
            </w:r>
          </w:p>
        </w:tc>
        <w:tc>
          <w:tcPr>
            <w:tcW w:w="6768" w:type="dxa"/>
            <w:gridSpan w:val="3"/>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vAlign w:val="center"/>
          </w:tcPr>
          <w:p>
            <w:pPr>
              <w:adjustRightInd w:val="0"/>
              <w:snapToGrid w:val="0"/>
              <w:ind w:left="1"/>
              <w:jc w:val="center"/>
              <w:rPr>
                <w:rFonts w:ascii="宋体"/>
                <w:sz w:val="24"/>
                <w:szCs w:val="24"/>
              </w:rPr>
            </w:pPr>
            <w:r>
              <w:rPr>
                <w:rFonts w:hint="eastAsia" w:ascii="宋体" w:hAnsi="宋体"/>
                <w:sz w:val="24"/>
                <w:szCs w:val="24"/>
              </w:rPr>
              <w:t>联系人</w:t>
            </w:r>
          </w:p>
        </w:tc>
        <w:tc>
          <w:tcPr>
            <w:tcW w:w="2342" w:type="dxa"/>
            <w:vAlign w:val="center"/>
          </w:tcPr>
          <w:p>
            <w:pPr>
              <w:adjustRightInd w:val="0"/>
              <w:snapToGrid w:val="0"/>
              <w:jc w:val="center"/>
              <w:rPr>
                <w:rFonts w:ascii="宋体"/>
                <w:sz w:val="24"/>
                <w:szCs w:val="24"/>
              </w:rPr>
            </w:pPr>
          </w:p>
        </w:tc>
        <w:tc>
          <w:tcPr>
            <w:tcW w:w="1843" w:type="dxa"/>
            <w:vAlign w:val="center"/>
          </w:tcPr>
          <w:p>
            <w:pPr>
              <w:adjustRightInd w:val="0"/>
              <w:snapToGrid w:val="0"/>
              <w:jc w:val="center"/>
              <w:rPr>
                <w:rFonts w:ascii="宋体"/>
                <w:sz w:val="24"/>
                <w:szCs w:val="24"/>
              </w:rPr>
            </w:pPr>
            <w:r>
              <w:rPr>
                <w:rFonts w:hint="eastAsia" w:ascii="宋体" w:hAnsi="宋体"/>
                <w:sz w:val="24"/>
                <w:szCs w:val="24"/>
              </w:rPr>
              <w:t>电话</w:t>
            </w:r>
          </w:p>
        </w:tc>
        <w:tc>
          <w:tcPr>
            <w:tcW w:w="2583" w:type="dxa"/>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vAlign w:val="center"/>
          </w:tcPr>
          <w:p>
            <w:pPr>
              <w:adjustRightInd w:val="0"/>
              <w:snapToGrid w:val="0"/>
              <w:ind w:left="1"/>
              <w:jc w:val="center"/>
              <w:rPr>
                <w:rFonts w:ascii="宋体"/>
                <w:sz w:val="24"/>
                <w:szCs w:val="24"/>
              </w:rPr>
            </w:pPr>
            <w:r>
              <w:rPr>
                <w:rFonts w:hint="eastAsia" w:ascii="宋体" w:hAnsi="宋体"/>
                <w:sz w:val="24"/>
                <w:szCs w:val="24"/>
              </w:rPr>
              <w:t>传真</w:t>
            </w:r>
          </w:p>
        </w:tc>
        <w:tc>
          <w:tcPr>
            <w:tcW w:w="2342" w:type="dxa"/>
            <w:vAlign w:val="center"/>
          </w:tcPr>
          <w:p>
            <w:pPr>
              <w:adjustRightInd w:val="0"/>
              <w:snapToGrid w:val="0"/>
              <w:jc w:val="center"/>
              <w:rPr>
                <w:rFonts w:ascii="宋体"/>
                <w:sz w:val="24"/>
                <w:szCs w:val="24"/>
              </w:rPr>
            </w:pPr>
          </w:p>
        </w:tc>
        <w:tc>
          <w:tcPr>
            <w:tcW w:w="1843" w:type="dxa"/>
            <w:vAlign w:val="center"/>
          </w:tcPr>
          <w:p>
            <w:pPr>
              <w:adjustRightInd w:val="0"/>
              <w:snapToGrid w:val="0"/>
              <w:jc w:val="center"/>
              <w:rPr>
                <w:rFonts w:ascii="宋体"/>
                <w:sz w:val="24"/>
                <w:szCs w:val="24"/>
              </w:rPr>
            </w:pPr>
            <w:r>
              <w:rPr>
                <w:rFonts w:hint="eastAsia" w:ascii="宋体" w:hAnsi="宋体"/>
                <w:sz w:val="24"/>
                <w:szCs w:val="24"/>
              </w:rPr>
              <w:t>电子邮箱</w:t>
            </w:r>
          </w:p>
        </w:tc>
        <w:tc>
          <w:tcPr>
            <w:tcW w:w="2583" w:type="dxa"/>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vAlign w:val="center"/>
          </w:tcPr>
          <w:p>
            <w:pPr>
              <w:adjustRightInd w:val="0"/>
              <w:snapToGrid w:val="0"/>
              <w:ind w:left="1"/>
              <w:jc w:val="center"/>
              <w:rPr>
                <w:rFonts w:ascii="宋体"/>
                <w:sz w:val="24"/>
                <w:szCs w:val="24"/>
              </w:rPr>
            </w:pPr>
            <w:r>
              <w:rPr>
                <w:rFonts w:hint="eastAsia" w:ascii="宋体" w:hAnsi="宋体"/>
                <w:sz w:val="24"/>
                <w:szCs w:val="24"/>
              </w:rPr>
              <w:t>注册地</w:t>
            </w:r>
          </w:p>
        </w:tc>
        <w:tc>
          <w:tcPr>
            <w:tcW w:w="2342" w:type="dxa"/>
            <w:vAlign w:val="center"/>
          </w:tcPr>
          <w:p>
            <w:pPr>
              <w:adjustRightInd w:val="0"/>
              <w:snapToGrid w:val="0"/>
              <w:jc w:val="center"/>
              <w:rPr>
                <w:rFonts w:ascii="宋体"/>
                <w:sz w:val="24"/>
                <w:szCs w:val="24"/>
              </w:rPr>
            </w:pPr>
          </w:p>
        </w:tc>
        <w:tc>
          <w:tcPr>
            <w:tcW w:w="1843" w:type="dxa"/>
            <w:vAlign w:val="center"/>
          </w:tcPr>
          <w:p>
            <w:pPr>
              <w:adjustRightInd w:val="0"/>
              <w:snapToGrid w:val="0"/>
              <w:jc w:val="center"/>
              <w:rPr>
                <w:rFonts w:ascii="宋体" w:hAnsi="宋体"/>
                <w:sz w:val="24"/>
                <w:szCs w:val="24"/>
              </w:rPr>
            </w:pPr>
            <w:r>
              <w:rPr>
                <w:rFonts w:hint="eastAsia" w:ascii="宋体" w:hAnsi="宋体"/>
                <w:sz w:val="24"/>
                <w:szCs w:val="24"/>
              </w:rPr>
              <w:t>注册年份</w:t>
            </w:r>
          </w:p>
        </w:tc>
        <w:tc>
          <w:tcPr>
            <w:tcW w:w="2583" w:type="dxa"/>
            <w:vAlign w:val="center"/>
          </w:tcPr>
          <w:p>
            <w:pPr>
              <w:adjustRightInd w:val="0"/>
              <w:snapToGrid w:val="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vAlign w:val="center"/>
          </w:tcPr>
          <w:p>
            <w:pPr>
              <w:adjustRightInd w:val="0"/>
              <w:snapToGrid w:val="0"/>
              <w:ind w:left="1"/>
              <w:jc w:val="center"/>
              <w:rPr>
                <w:rFonts w:ascii="宋体"/>
                <w:sz w:val="24"/>
                <w:szCs w:val="24"/>
              </w:rPr>
            </w:pPr>
            <w:r>
              <w:rPr>
                <w:rFonts w:hint="eastAsia" w:ascii="宋体" w:hAnsi="宋体"/>
                <w:sz w:val="24"/>
                <w:szCs w:val="24"/>
              </w:rPr>
              <w:t>经营范围</w:t>
            </w:r>
          </w:p>
        </w:tc>
        <w:tc>
          <w:tcPr>
            <w:tcW w:w="6786" w:type="dxa"/>
            <w:gridSpan w:val="4"/>
            <w:vAlign w:val="center"/>
          </w:tcPr>
          <w:p>
            <w:pPr>
              <w:widowControl/>
              <w:adjustRightInd w:val="0"/>
              <w:snapToGrid w:val="0"/>
              <w:jc w:val="left"/>
              <w:rPr>
                <w:rFonts w:ascii="宋体"/>
                <w:sz w:val="24"/>
                <w:szCs w:val="24"/>
              </w:rPr>
            </w:pPr>
          </w:p>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tcPr>
          <w:p>
            <w:pPr>
              <w:adjustRightInd w:val="0"/>
              <w:snapToGrid w:val="0"/>
              <w:ind w:left="1"/>
              <w:rPr>
                <w:rFonts w:ascii="宋体" w:hAnsi="宋体"/>
                <w:sz w:val="24"/>
                <w:szCs w:val="24"/>
              </w:rPr>
            </w:pPr>
          </w:p>
          <w:p>
            <w:pPr>
              <w:adjustRightInd w:val="0"/>
              <w:snapToGrid w:val="0"/>
              <w:ind w:left="1"/>
              <w:rPr>
                <w:rFonts w:ascii="宋体"/>
                <w:sz w:val="24"/>
                <w:szCs w:val="24"/>
              </w:rPr>
            </w:pPr>
            <w:r>
              <w:rPr>
                <w:rFonts w:hint="eastAsia" w:ascii="宋体" w:hAnsi="宋体"/>
                <w:sz w:val="24"/>
                <w:szCs w:val="24"/>
              </w:rPr>
              <w:t>企业概况描述</w:t>
            </w:r>
          </w:p>
        </w:tc>
      </w:tr>
    </w:tbl>
    <w:p>
      <w:pPr>
        <w:pStyle w:val="6"/>
        <w:jc w:val="center"/>
        <w:rPr>
          <w:rFonts w:hAnsi="宋体" w:cs="宋体"/>
          <w:b/>
          <w:sz w:val="32"/>
          <w:szCs w:val="32"/>
        </w:rPr>
      </w:pPr>
    </w:p>
    <w:p>
      <w:pPr>
        <w:pStyle w:val="6"/>
        <w:jc w:val="center"/>
        <w:rPr>
          <w:rFonts w:hAnsi="宋体" w:cs="宋体"/>
          <w:b/>
          <w:sz w:val="32"/>
          <w:szCs w:val="32"/>
        </w:rPr>
      </w:pPr>
    </w:p>
    <w:p>
      <w:pPr>
        <w:pStyle w:val="6"/>
        <w:jc w:val="center"/>
        <w:rPr>
          <w:rFonts w:hAnsi="宋体" w:cs="宋体"/>
          <w:b/>
          <w:sz w:val="32"/>
          <w:szCs w:val="32"/>
        </w:rPr>
      </w:pPr>
    </w:p>
    <w:p>
      <w:pPr>
        <w:pStyle w:val="6"/>
        <w:jc w:val="center"/>
        <w:rPr>
          <w:rFonts w:hAnsi="宋体" w:cs="宋体"/>
          <w:b/>
          <w:sz w:val="32"/>
          <w:szCs w:val="32"/>
        </w:rPr>
      </w:pPr>
    </w:p>
    <w:p>
      <w:pPr>
        <w:spacing w:before="312" w:beforeLines="100" w:line="360" w:lineRule="auto"/>
        <w:rPr>
          <w:rFonts w:ascii="宋体" w:hAnsi="宋体" w:cs="宋体"/>
          <w:b/>
          <w:bCs/>
          <w:kern w:val="0"/>
          <w:sz w:val="24"/>
          <w:szCs w:val="24"/>
        </w:rPr>
      </w:pP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w:t>
      </w:r>
      <w:r>
        <w:rPr>
          <w:rFonts w:hint="eastAsia" w:ascii="宋体" w:hAnsi="宋体"/>
          <w:sz w:val="24"/>
        </w:rPr>
        <w:t>直接</w:t>
      </w:r>
      <w:r>
        <w:rPr>
          <w:rFonts w:ascii="宋体" w:hAnsi="宋体"/>
          <w:sz w:val="24"/>
        </w:rPr>
        <w:t>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p>
      <w:pPr>
        <w:pStyle w:val="6"/>
        <w:jc w:val="center"/>
        <w:rPr>
          <w:rFonts w:hAnsi="宋体" w:cs="宋体"/>
          <w:b/>
          <w:sz w:val="32"/>
          <w:szCs w:val="32"/>
        </w:rPr>
      </w:pPr>
    </w:p>
    <w:p>
      <w:pPr>
        <w:pStyle w:val="6"/>
        <w:jc w:val="center"/>
        <w:rPr>
          <w:rFonts w:hAnsi="宋体" w:cs="宋体"/>
          <w:b/>
          <w:sz w:val="32"/>
          <w:szCs w:val="32"/>
        </w:rPr>
      </w:pPr>
    </w:p>
    <w:p>
      <w:pPr>
        <w:pStyle w:val="6"/>
        <w:jc w:val="center"/>
        <w:rPr>
          <w:rFonts w:hAnsi="宋体" w:cs="宋体"/>
          <w:b/>
          <w:sz w:val="32"/>
          <w:szCs w:val="32"/>
        </w:rPr>
      </w:pPr>
    </w:p>
    <w:p>
      <w:pPr>
        <w:pStyle w:val="6"/>
        <w:jc w:val="center"/>
        <w:rPr>
          <w:rFonts w:hAnsi="宋体" w:cs="宋体"/>
          <w:b/>
          <w:sz w:val="32"/>
          <w:szCs w:val="32"/>
        </w:rPr>
      </w:pPr>
    </w:p>
    <w:p>
      <w:pPr>
        <w:pStyle w:val="6"/>
        <w:jc w:val="center"/>
        <w:rPr>
          <w:rFonts w:hAnsi="宋体" w:cs="宋体"/>
          <w:b/>
          <w:sz w:val="32"/>
          <w:szCs w:val="32"/>
        </w:rPr>
      </w:pPr>
    </w:p>
    <w:p>
      <w:pPr>
        <w:pStyle w:val="6"/>
        <w:rPr>
          <w:rFonts w:hAnsi="宋体" w:cs="宋体"/>
          <w:b/>
          <w:sz w:val="32"/>
          <w:szCs w:val="32"/>
        </w:rPr>
      </w:pPr>
    </w:p>
    <w:p>
      <w:pPr>
        <w:pStyle w:val="6"/>
        <w:jc w:val="center"/>
        <w:rPr>
          <w:rFonts w:hAnsi="宋体" w:cs="宋体"/>
          <w:b/>
          <w:sz w:val="32"/>
          <w:szCs w:val="32"/>
        </w:rPr>
      </w:pPr>
    </w:p>
    <w:p>
      <w:pPr>
        <w:pStyle w:val="6"/>
        <w:jc w:val="center"/>
        <w:rPr>
          <w:rFonts w:hAnsi="宋体" w:cs="宋体"/>
          <w:b/>
          <w:sz w:val="32"/>
          <w:szCs w:val="32"/>
        </w:rPr>
      </w:pPr>
      <w:r>
        <w:rPr>
          <w:rFonts w:hint="eastAsia" w:hAnsi="宋体" w:cs="宋体"/>
          <w:b/>
          <w:sz w:val="32"/>
          <w:szCs w:val="32"/>
        </w:rPr>
        <w:t>六、同类项目业绩一览表</w:t>
      </w:r>
    </w:p>
    <w:tbl>
      <w:tblPr>
        <w:tblStyle w:val="9"/>
        <w:tblpPr w:leftFromText="180" w:rightFromText="180" w:vertAnchor="text" w:horzAnchor="page" w:tblpX="1409" w:tblpY="249"/>
        <w:tblOverlap w:val="never"/>
        <w:tblW w:w="962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645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项目名称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合同项目所在地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甲方名称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合同金额</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签订日期</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其他</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bl>
    <w:p>
      <w:pPr>
        <w:pStyle w:val="6"/>
        <w:spacing w:line="360" w:lineRule="auto"/>
        <w:ind w:firstLine="482" w:firstLineChars="200"/>
        <w:rPr>
          <w:rFonts w:hAnsi="宋体" w:cs="宋体"/>
          <w:b/>
          <w:bCs/>
          <w:sz w:val="24"/>
          <w:szCs w:val="24"/>
        </w:rPr>
      </w:pPr>
      <w:r>
        <w:rPr>
          <w:rFonts w:hint="eastAsia" w:hAnsi="宋体" w:cs="宋体"/>
          <w:b/>
          <w:bCs/>
          <w:sz w:val="24"/>
          <w:szCs w:val="24"/>
        </w:rPr>
        <w:t>注：本表后应附合同协议书的复印件并盖投标人公章。每张表格只填写一个项目，并标明序号。</w:t>
      </w: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rPr>
          <w:rFonts w:hAnsi="宋体" w:cs="宋体"/>
          <w:b/>
          <w:sz w:val="32"/>
          <w:szCs w:val="32"/>
        </w:rPr>
      </w:pPr>
    </w:p>
    <w:p>
      <w:pPr>
        <w:pStyle w:val="6"/>
        <w:numPr>
          <w:ilvl w:val="0"/>
          <w:numId w:val="6"/>
        </w:numPr>
        <w:jc w:val="center"/>
        <w:rPr>
          <w:rFonts w:hAnsi="宋体" w:cs="宋体"/>
          <w:b/>
          <w:sz w:val="32"/>
          <w:szCs w:val="32"/>
        </w:rPr>
      </w:pPr>
      <w:r>
        <w:rPr>
          <w:rFonts w:hint="eastAsia" w:hAnsi="宋体" w:cs="宋体"/>
          <w:b/>
          <w:sz w:val="32"/>
          <w:szCs w:val="32"/>
        </w:rPr>
        <w:t>项目要求响应情况、实施方案</w:t>
      </w:r>
    </w:p>
    <w:p>
      <w:pPr>
        <w:pStyle w:val="6"/>
        <w:jc w:val="center"/>
        <w:rPr>
          <w:rFonts w:hAnsi="宋体" w:cs="宋体"/>
          <w:b/>
          <w:sz w:val="32"/>
          <w:szCs w:val="32"/>
        </w:rPr>
      </w:pPr>
      <w:r>
        <w:rPr>
          <w:rFonts w:hint="eastAsia" w:hAnsi="宋体" w:cs="宋体"/>
          <w:b/>
          <w:sz w:val="32"/>
          <w:szCs w:val="32"/>
        </w:rPr>
        <w:t>（格式自拟）</w:t>
      </w:r>
    </w:p>
    <w:p>
      <w:pPr>
        <w:pStyle w:val="6"/>
        <w:jc w:val="center"/>
        <w:rPr>
          <w:rFonts w:hAnsi="宋体" w:cs="宋体"/>
          <w:b/>
          <w:sz w:val="32"/>
          <w:szCs w:val="32"/>
        </w:rPr>
      </w:pPr>
    </w:p>
    <w:p>
      <w:pPr>
        <w:pStyle w:val="6"/>
        <w:rPr>
          <w:rFonts w:hAnsi="宋体" w:cs="宋体"/>
          <w:kern w:val="0"/>
          <w:szCs w:val="24"/>
        </w:rPr>
      </w:pPr>
      <w:r>
        <w:rPr>
          <w:rFonts w:hint="eastAsia" w:hAnsi="宋体" w:cs="宋体"/>
          <w:kern w:val="0"/>
          <w:szCs w:val="24"/>
        </w:rPr>
        <w:t>附：人员信息表</w:t>
      </w:r>
    </w:p>
    <w:tbl>
      <w:tblPr>
        <w:tblStyle w:val="9"/>
        <w:tblW w:w="9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52"/>
        <w:gridCol w:w="1319"/>
        <w:gridCol w:w="918"/>
        <w:gridCol w:w="862"/>
        <w:gridCol w:w="2283"/>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531"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552" w:type="dxa"/>
            <w:vAlign w:val="center"/>
          </w:tcPr>
          <w:p>
            <w:pPr>
              <w:spacing w:line="360" w:lineRule="auto"/>
              <w:jc w:val="center"/>
              <w:rPr>
                <w:rFonts w:ascii="宋体" w:hAnsi="宋体" w:cs="宋体"/>
                <w:szCs w:val="21"/>
              </w:rPr>
            </w:pPr>
            <w:r>
              <w:rPr>
                <w:rFonts w:hint="eastAsia" w:ascii="宋体" w:hAnsi="宋体" w:cs="宋体"/>
                <w:szCs w:val="21"/>
              </w:rPr>
              <w:t>本项目中拟任职务或工种</w:t>
            </w:r>
          </w:p>
        </w:tc>
        <w:tc>
          <w:tcPr>
            <w:tcW w:w="131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918" w:type="dxa"/>
            <w:vAlign w:val="center"/>
          </w:tcPr>
          <w:p>
            <w:pPr>
              <w:spacing w:line="360" w:lineRule="auto"/>
              <w:jc w:val="center"/>
              <w:rPr>
                <w:rFonts w:ascii="宋体" w:hAnsi="宋体" w:cs="宋体"/>
                <w:szCs w:val="21"/>
              </w:rPr>
            </w:pPr>
            <w:r>
              <w:rPr>
                <w:rFonts w:hint="eastAsia" w:ascii="宋体" w:hAnsi="宋体" w:cs="宋体"/>
                <w:szCs w:val="21"/>
              </w:rPr>
              <w:t>性别</w:t>
            </w:r>
          </w:p>
        </w:tc>
        <w:tc>
          <w:tcPr>
            <w:tcW w:w="862"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2283" w:type="dxa"/>
            <w:vAlign w:val="center"/>
          </w:tcPr>
          <w:p>
            <w:pPr>
              <w:spacing w:line="360" w:lineRule="auto"/>
              <w:jc w:val="center"/>
              <w:rPr>
                <w:rFonts w:ascii="宋体" w:hAnsi="宋体" w:cs="宋体"/>
                <w:szCs w:val="21"/>
              </w:rPr>
            </w:pPr>
            <w:r>
              <w:rPr>
                <w:rFonts w:hint="eastAsia" w:ascii="宋体" w:hAnsi="宋体" w:cs="宋体"/>
                <w:szCs w:val="21"/>
              </w:rPr>
              <w:t>从事本工作年限</w:t>
            </w:r>
          </w:p>
        </w:tc>
        <w:tc>
          <w:tcPr>
            <w:tcW w:w="1402" w:type="dxa"/>
            <w:vAlign w:val="center"/>
          </w:tcPr>
          <w:p>
            <w:pPr>
              <w:spacing w:line="360" w:lineRule="auto"/>
              <w:jc w:val="center"/>
              <w:rPr>
                <w:rFonts w:ascii="宋体" w:hAnsi="宋体" w:cs="宋体"/>
                <w:szCs w:val="21"/>
              </w:rPr>
            </w:pPr>
            <w:r>
              <w:rPr>
                <w:rFonts w:hint="eastAsia" w:ascii="宋体" w:hAnsi="宋体" w:cs="宋体"/>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rPr>
              <w:t>3</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9160" w:type="dxa"/>
            <w:gridSpan w:val="7"/>
          </w:tcPr>
          <w:p>
            <w:pPr>
              <w:spacing w:line="360" w:lineRule="auto"/>
              <w:rPr>
                <w:rFonts w:ascii="宋体" w:hAnsi="宋体" w:cs="宋体"/>
                <w:szCs w:val="21"/>
              </w:rPr>
            </w:pPr>
            <w:r>
              <w:rPr>
                <w:rFonts w:hint="eastAsia" w:ascii="宋体" w:hAnsi="宋体" w:cs="宋体"/>
                <w:szCs w:val="21"/>
              </w:rPr>
              <w:t>我单位承诺：如果我单位在本次投标中被确定为中标单位，我方保证并配备上述人员。上述填报内容真实，若不真实，愿按有关规定接受处理。</w:t>
            </w:r>
          </w:p>
        </w:tc>
      </w:tr>
    </w:tbl>
    <w:p>
      <w:pPr>
        <w:pStyle w:val="6"/>
        <w:rPr>
          <w:rFonts w:hAnsi="宋体" w:cs="宋体"/>
          <w:b/>
          <w:sz w:val="32"/>
          <w:szCs w:val="32"/>
        </w:rPr>
      </w:pPr>
    </w:p>
    <w:p>
      <w:pPr>
        <w:pStyle w:val="6"/>
        <w:rPr>
          <w:rFonts w:hAnsi="宋体" w:cs="宋体"/>
          <w:b/>
          <w:sz w:val="32"/>
          <w:szCs w:val="32"/>
        </w:rPr>
      </w:pP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投 标 人：</w:t>
      </w:r>
      <w:r>
        <w:rPr>
          <w:rFonts w:hint="eastAsia" w:ascii="宋体" w:hAnsi="宋体" w:cs="宋体"/>
          <w:color w:val="000000"/>
          <w:sz w:val="24"/>
          <w:u w:val="single"/>
        </w:rPr>
        <w:t xml:space="preserve">                             （盖单位公章）</w:t>
      </w:r>
    </w:p>
    <w:p>
      <w:pPr>
        <w:spacing w:line="480" w:lineRule="auto"/>
        <w:ind w:firstLine="480" w:firstLineChars="200"/>
        <w:jc w:val="left"/>
        <w:rPr>
          <w:rFonts w:ascii="宋体" w:hAnsi="宋体" w:cs="宋体"/>
          <w:color w:val="000000"/>
          <w:sz w:val="24"/>
          <w:u w:val="single"/>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（盖章或签字）  </w:t>
      </w:r>
    </w:p>
    <w:p>
      <w:pPr>
        <w:spacing w:line="480" w:lineRule="auto"/>
        <w:ind w:firstLine="480" w:firstLineChars="200"/>
        <w:jc w:val="left"/>
        <w:rPr>
          <w:rFonts w:hAnsi="宋体" w:cs="宋体"/>
          <w:bCs/>
          <w:sz w:val="28"/>
          <w:szCs w:val="28"/>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p>
    <w:p>
      <w:pPr>
        <w:jc w:val="center"/>
        <w:rPr>
          <w:rFonts w:hAnsi="宋体" w:cs="宋体"/>
          <w:b/>
          <w:sz w:val="32"/>
          <w:szCs w:val="32"/>
        </w:rPr>
      </w:pPr>
    </w:p>
    <w:p>
      <w:pPr>
        <w:jc w:val="center"/>
        <w:rPr>
          <w:rFonts w:hAnsi="宋体" w:cs="宋体"/>
          <w:b/>
          <w:sz w:val="32"/>
          <w:szCs w:val="32"/>
        </w:rPr>
      </w:pPr>
    </w:p>
    <w:p>
      <w:pPr>
        <w:jc w:val="center"/>
      </w:pPr>
      <w:r>
        <w:rPr>
          <w:rFonts w:hint="eastAsia" w:hAnsi="宋体" w:cs="宋体"/>
          <w:b/>
          <w:sz w:val="32"/>
          <w:szCs w:val="32"/>
        </w:rPr>
        <w:t>八、投标人认为有必要提供的其它文件（格式自拟）</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CF90A"/>
    <w:multiLevelType w:val="singleLevel"/>
    <w:tmpl w:val="AB1CF90A"/>
    <w:lvl w:ilvl="0" w:tentative="0">
      <w:start w:val="1"/>
      <w:numFmt w:val="chineseCounting"/>
      <w:suff w:val="nothing"/>
      <w:lvlText w:val="%1、"/>
      <w:lvlJc w:val="left"/>
      <w:rPr>
        <w:rFonts w:hint="eastAsia"/>
      </w:rPr>
    </w:lvl>
  </w:abstractNum>
  <w:abstractNum w:abstractNumId="1">
    <w:nsid w:val="E9FD26C6"/>
    <w:multiLevelType w:val="singleLevel"/>
    <w:tmpl w:val="E9FD26C6"/>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405C67"/>
    <w:multiLevelType w:val="singleLevel"/>
    <w:tmpl w:val="03405C67"/>
    <w:lvl w:ilvl="0" w:tentative="0">
      <w:start w:val="2"/>
      <w:numFmt w:val="chineseCounting"/>
      <w:suff w:val="space"/>
      <w:lvlText w:val="第%1章"/>
      <w:lvlJc w:val="left"/>
      <w:rPr>
        <w:rFonts w:hint="eastAsia"/>
      </w:rPr>
    </w:lvl>
  </w:abstractNum>
  <w:abstractNum w:abstractNumId="4">
    <w:nsid w:val="40ECBB6B"/>
    <w:multiLevelType w:val="singleLevel"/>
    <w:tmpl w:val="40ECBB6B"/>
    <w:lvl w:ilvl="0" w:tentative="0">
      <w:start w:val="7"/>
      <w:numFmt w:val="chineseCounting"/>
      <w:suff w:val="nothing"/>
      <w:lvlText w:val="%1、"/>
      <w:lvlJc w:val="left"/>
      <w:rPr>
        <w:rFonts w:hint="eastAsia"/>
      </w:rPr>
    </w:lvl>
  </w:abstractNum>
  <w:abstractNum w:abstractNumId="5">
    <w:nsid w:val="6009C150"/>
    <w:multiLevelType w:val="singleLevel"/>
    <w:tmpl w:val="6009C15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WQ4N2ExOGEyNWY4ZGVhODhkNTljZmMyZDAxNmUifQ=="/>
  </w:docVars>
  <w:rsids>
    <w:rsidRoot w:val="00E479CA"/>
    <w:rsid w:val="000933AA"/>
    <w:rsid w:val="001621E3"/>
    <w:rsid w:val="0016616B"/>
    <w:rsid w:val="001E5E7D"/>
    <w:rsid w:val="002645E4"/>
    <w:rsid w:val="002D5799"/>
    <w:rsid w:val="002E612D"/>
    <w:rsid w:val="003A5850"/>
    <w:rsid w:val="003E09EC"/>
    <w:rsid w:val="004466D0"/>
    <w:rsid w:val="005815E2"/>
    <w:rsid w:val="00671BC7"/>
    <w:rsid w:val="00691EBB"/>
    <w:rsid w:val="006F4F1A"/>
    <w:rsid w:val="00723312"/>
    <w:rsid w:val="0077124B"/>
    <w:rsid w:val="007F208F"/>
    <w:rsid w:val="008D4CC3"/>
    <w:rsid w:val="008D4E7B"/>
    <w:rsid w:val="009768A9"/>
    <w:rsid w:val="0099543A"/>
    <w:rsid w:val="00B019FC"/>
    <w:rsid w:val="00B07D3A"/>
    <w:rsid w:val="00B92428"/>
    <w:rsid w:val="00BA5C6C"/>
    <w:rsid w:val="00BC55B6"/>
    <w:rsid w:val="00D107A7"/>
    <w:rsid w:val="00E10311"/>
    <w:rsid w:val="00E479CA"/>
    <w:rsid w:val="00E85CAB"/>
    <w:rsid w:val="00E91B68"/>
    <w:rsid w:val="00EF5ACF"/>
    <w:rsid w:val="00F22BB5"/>
    <w:rsid w:val="00FC751B"/>
    <w:rsid w:val="072D34BD"/>
    <w:rsid w:val="090D7150"/>
    <w:rsid w:val="14FB7A4B"/>
    <w:rsid w:val="1E681F7A"/>
    <w:rsid w:val="1F0A372B"/>
    <w:rsid w:val="225B285C"/>
    <w:rsid w:val="27432B05"/>
    <w:rsid w:val="29C2359A"/>
    <w:rsid w:val="2BDE15B5"/>
    <w:rsid w:val="2EF63583"/>
    <w:rsid w:val="2FEB2592"/>
    <w:rsid w:val="32CA06DC"/>
    <w:rsid w:val="3505311B"/>
    <w:rsid w:val="3C6C1C80"/>
    <w:rsid w:val="406A1095"/>
    <w:rsid w:val="443E4164"/>
    <w:rsid w:val="47A9711B"/>
    <w:rsid w:val="47C86E6D"/>
    <w:rsid w:val="4920175D"/>
    <w:rsid w:val="4E1E569D"/>
    <w:rsid w:val="4E73131A"/>
    <w:rsid w:val="4F070E8E"/>
    <w:rsid w:val="5CC109CC"/>
    <w:rsid w:val="5DE61527"/>
    <w:rsid w:val="5E996A6E"/>
    <w:rsid w:val="614147D4"/>
    <w:rsid w:val="630E2BF9"/>
    <w:rsid w:val="63C819D4"/>
    <w:rsid w:val="687C0D06"/>
    <w:rsid w:val="70062975"/>
    <w:rsid w:val="724A6282"/>
    <w:rsid w:val="74135595"/>
    <w:rsid w:val="76DE0B2C"/>
    <w:rsid w:val="78EF04BE"/>
    <w:rsid w:val="7A44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BodyText1I2"/>
    <w:basedOn w:val="3"/>
    <w:qFormat/>
    <w:uiPriority w:val="0"/>
    <w:pPr>
      <w:keepNext/>
      <w:keepLines/>
      <w:spacing w:line="380" w:lineRule="exact"/>
      <w:ind w:firstLine="480"/>
      <w:jc w:val="left"/>
    </w:pPr>
    <w:rPr>
      <w:rFonts w:eastAsia="方正书宋简体"/>
      <w:b/>
      <w:bCs/>
      <w:sz w:val="28"/>
      <w:szCs w:val="28"/>
    </w:rPr>
  </w:style>
  <w:style w:type="paragraph" w:customStyle="1" w:styleId="3">
    <w:name w:val="BodyTextIndent"/>
    <w:basedOn w:val="1"/>
    <w:qFormat/>
    <w:uiPriority w:val="0"/>
    <w:pPr>
      <w:ind w:firstLine="200" w:firstLineChars="200"/>
    </w:pPr>
    <w:rPr>
      <w:rFonts w:ascii="仿宋_GB2312" w:eastAsia="仿宋_GB2312"/>
      <w:sz w:val="32"/>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Plain Text"/>
    <w:basedOn w:val="1"/>
    <w:qFormat/>
    <w:uiPriority w:val="0"/>
    <w:pPr>
      <w:adjustRightInd w:val="0"/>
      <w:spacing w:line="312" w:lineRule="atLeast"/>
    </w:pPr>
    <w:rPr>
      <w:rFonts w:ascii="宋体" w:hAnsi="Courier New"/>
      <w:szCs w:val="22"/>
    </w:rPr>
  </w:style>
  <w:style w:type="paragraph" w:styleId="7">
    <w:name w:val="Title"/>
    <w:basedOn w:val="1"/>
    <w:next w:val="1"/>
    <w:qFormat/>
    <w:uiPriority w:val="0"/>
    <w:pPr>
      <w:spacing w:line="360" w:lineRule="auto"/>
      <w:jc w:val="center"/>
      <w:outlineLvl w:val="0"/>
    </w:pPr>
    <w:rPr>
      <w:rFonts w:ascii="Cambria" w:hAnsi="Cambria"/>
      <w:b/>
      <w:bCs/>
      <w:sz w:val="36"/>
      <w:szCs w:val="32"/>
    </w:rPr>
  </w:style>
  <w:style w:type="paragraph" w:styleId="8">
    <w:name w:val="Body Text First Indent"/>
    <w:basedOn w:val="5"/>
    <w:unhideWhenUsed/>
    <w:qFormat/>
    <w:uiPriority w:val="0"/>
    <w:pPr>
      <w:ind w:firstLine="420" w:firstLineChars="100"/>
    </w:pPr>
  </w:style>
  <w:style w:type="character" w:styleId="11">
    <w:name w:val="annotation reference"/>
    <w:basedOn w:val="10"/>
    <w:qFormat/>
    <w:uiPriority w:val="0"/>
    <w:rPr>
      <w:sz w:val="21"/>
      <w:szCs w:val="21"/>
    </w:rPr>
  </w:style>
  <w:style w:type="paragraph" w:customStyle="1" w:styleId="1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3">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1486</Words>
  <Characters>8476</Characters>
  <Lines>70</Lines>
  <Paragraphs>19</Paragraphs>
  <TotalTime>420</TotalTime>
  <ScaleCrop>false</ScaleCrop>
  <LinksUpToDate>false</LinksUpToDate>
  <CharactersWithSpaces>9943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2022-05-27T03:49:00Z</dcterms:created>
  <dc:creator>hp</dc:creator>
  <cp:lastModifiedBy>GLz</cp:lastModifiedBy>
  <dcterms:modified xsi:type="dcterms:W3CDTF">2023-06-28T02:33:15Z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C3539253D2E24F8E8AD6D38C448C36AF_13</vt:lpwstr>
  </property>
</Properties>
</file>