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00" w:lineRule="exact"/>
        <w:jc w:val="center"/>
        <w:rPr>
          <w:rFonts w:hint="eastAsia" w:ascii="宋体" w:hAnsi="宋体" w:cs="宋体"/>
          <w:b/>
          <w:sz w:val="48"/>
          <w:szCs w:val="48"/>
          <w:lang w:val="en-US" w:eastAsia="zh-CN"/>
        </w:rPr>
      </w:pPr>
      <w:bookmarkStart w:id="1" w:name="_GoBack"/>
      <w:bookmarkEnd w:id="1"/>
    </w:p>
    <w:p>
      <w:pPr>
        <w:pStyle w:val="2"/>
        <w:rPr>
          <w:rFonts w:hint="eastAsia"/>
          <w:lang w:val="en-US" w:eastAsia="zh-CN"/>
        </w:rPr>
      </w:pPr>
    </w:p>
    <w:p>
      <w:pPr>
        <w:autoSpaceDE w:val="0"/>
        <w:autoSpaceDN w:val="0"/>
        <w:adjustRightInd w:val="0"/>
        <w:spacing w:line="700" w:lineRule="exact"/>
        <w:jc w:val="center"/>
        <w:rPr>
          <w:rFonts w:hint="eastAsia" w:ascii="宋体" w:hAnsi="宋体" w:cs="宋体"/>
          <w:b/>
          <w:sz w:val="48"/>
          <w:szCs w:val="48"/>
          <w:lang w:val="en-US" w:eastAsia="zh-CN"/>
        </w:rPr>
      </w:pPr>
      <w:r>
        <w:rPr>
          <w:rFonts w:hint="eastAsia" w:ascii="宋体" w:hAnsi="宋体" w:cs="宋体"/>
          <w:b/>
          <w:sz w:val="48"/>
          <w:szCs w:val="48"/>
          <w:lang w:val="en-US" w:eastAsia="zh-CN"/>
        </w:rPr>
        <w:t>河北省青少年竞赛训练信息服务项目</w:t>
      </w:r>
    </w:p>
    <w:p>
      <w:pPr>
        <w:autoSpaceDE w:val="0"/>
        <w:autoSpaceDN w:val="0"/>
        <w:adjustRightInd w:val="0"/>
        <w:spacing w:line="700" w:lineRule="exact"/>
        <w:jc w:val="center"/>
        <w:rPr>
          <w:rFonts w:ascii="宋体" w:hAnsi="宋体" w:cs="宋体"/>
          <w:b/>
          <w:sz w:val="48"/>
          <w:szCs w:val="48"/>
        </w:rPr>
      </w:pPr>
    </w:p>
    <w:p>
      <w:pPr>
        <w:autoSpaceDE w:val="0"/>
        <w:autoSpaceDN w:val="0"/>
        <w:adjustRightInd w:val="0"/>
        <w:spacing w:line="1000" w:lineRule="exact"/>
        <w:jc w:val="center"/>
        <w:rPr>
          <w:rFonts w:ascii="宋体" w:hAnsi="宋体" w:cs="宋体"/>
          <w:b/>
          <w:bCs/>
          <w:color w:val="000000"/>
          <w:sz w:val="84"/>
          <w:szCs w:val="84"/>
        </w:rPr>
      </w:pPr>
    </w:p>
    <w:p>
      <w:pPr>
        <w:autoSpaceDE w:val="0"/>
        <w:autoSpaceDN w:val="0"/>
        <w:adjustRightInd w:val="0"/>
        <w:spacing w:line="1000" w:lineRule="exact"/>
        <w:jc w:val="center"/>
        <w:rPr>
          <w:rFonts w:ascii="宋体" w:hAnsi="宋体" w:cs="宋体"/>
          <w:b/>
          <w:bCs/>
          <w:color w:val="000000"/>
          <w:sz w:val="84"/>
          <w:szCs w:val="84"/>
        </w:rPr>
      </w:pPr>
      <w:r>
        <w:rPr>
          <w:rFonts w:hint="eastAsia" w:ascii="宋体" w:hAnsi="宋体" w:cs="宋体"/>
          <w:b/>
          <w:bCs/>
          <w:color w:val="000000"/>
          <w:sz w:val="84"/>
          <w:szCs w:val="84"/>
        </w:rPr>
        <w:t>招 标 文 件</w:t>
      </w:r>
    </w:p>
    <w:p>
      <w:pPr>
        <w:autoSpaceDE w:val="0"/>
        <w:autoSpaceDN w:val="0"/>
        <w:adjustRightInd w:val="0"/>
        <w:jc w:val="center"/>
        <w:rPr>
          <w:rFonts w:ascii="宋体" w:hAnsi="宋体" w:cs="宋体"/>
          <w:b/>
          <w:bCs/>
          <w:color w:val="000000"/>
          <w:sz w:val="18"/>
          <w:szCs w:val="18"/>
        </w:rPr>
      </w:pPr>
    </w:p>
    <w:p>
      <w:pPr>
        <w:autoSpaceDE w:val="0"/>
        <w:autoSpaceDN w:val="0"/>
        <w:adjustRightInd w:val="0"/>
        <w:ind w:firstLine="723" w:firstLineChars="200"/>
        <w:jc w:val="center"/>
        <w:rPr>
          <w:rFonts w:ascii="宋体" w:hAnsi="宋体" w:cs="宋体"/>
          <w:b/>
          <w:bCs/>
          <w:color w:val="000000"/>
          <w:sz w:val="36"/>
          <w:szCs w:val="36"/>
        </w:rPr>
      </w:pPr>
    </w:p>
    <w:p>
      <w:pPr>
        <w:autoSpaceDE w:val="0"/>
        <w:autoSpaceDN w:val="0"/>
        <w:adjustRightInd w:val="0"/>
        <w:ind w:left="3834" w:hanging="3834"/>
        <w:rPr>
          <w:rFonts w:ascii="宋体" w:hAnsi="宋体" w:cs="宋体"/>
          <w:color w:val="000000"/>
          <w:sz w:val="44"/>
          <w:szCs w:val="44"/>
        </w:rPr>
      </w:pPr>
      <w:r>
        <w:rPr>
          <w:rFonts w:hint="eastAsia" w:ascii="宋体" w:hAnsi="宋体" w:cs="宋体"/>
          <w:color w:val="000000"/>
          <w:sz w:val="44"/>
          <w:szCs w:val="44"/>
        </w:rPr>
        <w:t xml:space="preserve">     </w:t>
      </w: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rPr>
          <w:rFonts w:ascii="宋体" w:hAnsi="宋体" w:cs="宋体"/>
          <w:color w:val="000000"/>
          <w:sz w:val="44"/>
          <w:szCs w:val="44"/>
        </w:rPr>
      </w:pPr>
    </w:p>
    <w:p>
      <w:pPr>
        <w:autoSpaceDE w:val="0"/>
        <w:autoSpaceDN w:val="0"/>
        <w:adjustRightInd w:val="0"/>
        <w:spacing w:line="621" w:lineRule="atLeast"/>
        <w:rPr>
          <w:rFonts w:ascii="宋体" w:hAnsi="宋体" w:cs="宋体"/>
          <w:b/>
          <w:bCs/>
          <w:sz w:val="32"/>
          <w:szCs w:val="32"/>
        </w:rPr>
      </w:pPr>
      <w:r>
        <w:rPr>
          <w:rFonts w:hint="eastAsia" w:ascii="宋体" w:hAnsi="宋体" w:cs="宋体"/>
          <w:b/>
          <w:bCs/>
          <w:sz w:val="28"/>
          <w:szCs w:val="28"/>
        </w:rPr>
        <w:t xml:space="preserve">     </w:t>
      </w: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ind w:firstLine="2409" w:firstLineChars="750"/>
        <w:textAlignment w:val="baseline"/>
        <w:rPr>
          <w:rFonts w:ascii="宋体" w:hAnsi="宋体" w:cs="宋体"/>
          <w:b/>
          <w:bCs/>
          <w:sz w:val="32"/>
          <w:szCs w:val="32"/>
        </w:rPr>
      </w:pPr>
    </w:p>
    <w:p>
      <w:pPr>
        <w:autoSpaceDE w:val="0"/>
        <w:autoSpaceDN w:val="0"/>
        <w:adjustRightInd w:val="0"/>
        <w:spacing w:line="700" w:lineRule="exact"/>
        <w:jc w:val="center"/>
        <w:textAlignment w:val="baseline"/>
        <w:rPr>
          <w:rFonts w:hint="default" w:ascii="宋体" w:hAnsi="宋体" w:eastAsia="宋体" w:cs="宋体"/>
          <w:b/>
          <w:bCs/>
          <w:sz w:val="32"/>
          <w:szCs w:val="32"/>
          <w:lang w:val="en-US" w:eastAsia="zh-CN"/>
        </w:rPr>
      </w:pPr>
      <w:r>
        <w:rPr>
          <w:rFonts w:hint="eastAsia" w:ascii="宋体" w:hAnsi="宋体" w:cs="宋体"/>
          <w:b/>
          <w:bCs/>
          <w:sz w:val="32"/>
          <w:szCs w:val="32"/>
        </w:rPr>
        <w:t>采购单位：</w:t>
      </w:r>
      <w:r>
        <w:rPr>
          <w:rFonts w:hint="eastAsia" w:ascii="宋体" w:hAnsi="宋体" w:cs="宋体"/>
          <w:b/>
          <w:bCs/>
          <w:sz w:val="32"/>
          <w:szCs w:val="32"/>
          <w:lang w:val="en-US" w:eastAsia="zh-CN"/>
        </w:rPr>
        <w:t>长城新媒体集团有限公司</w:t>
      </w:r>
    </w:p>
    <w:p>
      <w:pPr>
        <w:autoSpaceDE w:val="0"/>
        <w:autoSpaceDN w:val="0"/>
        <w:adjustRightInd w:val="0"/>
        <w:spacing w:line="700" w:lineRule="exact"/>
        <w:jc w:val="center"/>
        <w:textAlignment w:val="baseline"/>
        <w:rPr>
          <w:rFonts w:ascii="宋体" w:hAnsi="宋体" w:cs="宋体"/>
          <w:b/>
          <w:bCs/>
          <w:sz w:val="32"/>
          <w:szCs w:val="32"/>
        </w:rPr>
      </w:pPr>
      <w:r>
        <w:rPr>
          <w:rFonts w:hint="eastAsia" w:ascii="宋体" w:hAnsi="宋体" w:cs="宋体"/>
          <w:b/>
          <w:bCs/>
          <w:sz w:val="32"/>
          <w:szCs w:val="32"/>
        </w:rPr>
        <w:t>二零二</w:t>
      </w:r>
      <w:r>
        <w:rPr>
          <w:rFonts w:hint="eastAsia" w:ascii="宋体" w:hAnsi="宋体" w:cs="宋体"/>
          <w:b/>
          <w:bCs/>
          <w:sz w:val="32"/>
          <w:szCs w:val="32"/>
          <w:lang w:val="en-US" w:eastAsia="zh-CN"/>
        </w:rPr>
        <w:t>一</w:t>
      </w:r>
      <w:r>
        <w:rPr>
          <w:rFonts w:hint="eastAsia" w:ascii="宋体" w:hAnsi="宋体" w:cs="宋体"/>
          <w:b/>
          <w:bCs/>
          <w:sz w:val="32"/>
          <w:szCs w:val="32"/>
        </w:rPr>
        <w:t>年</w:t>
      </w:r>
      <w:r>
        <w:rPr>
          <w:rFonts w:hint="eastAsia" w:ascii="宋体" w:hAnsi="宋体" w:cs="宋体"/>
          <w:b/>
          <w:bCs/>
          <w:sz w:val="32"/>
          <w:szCs w:val="32"/>
          <w:lang w:val="en-US" w:eastAsia="zh-CN"/>
        </w:rPr>
        <w:t>十一</w:t>
      </w:r>
      <w:r>
        <w:rPr>
          <w:rFonts w:hint="eastAsia" w:ascii="宋体" w:hAnsi="宋体" w:cs="宋体"/>
          <w:b/>
          <w:bCs/>
          <w:sz w:val="32"/>
          <w:szCs w:val="32"/>
        </w:rPr>
        <w:t>月</w:t>
      </w:r>
    </w:p>
    <w:p>
      <w:pPr>
        <w:jc w:val="center"/>
        <w:rPr>
          <w:rFonts w:ascii="宋体" w:hAnsi="宋体" w:cs="宋体"/>
          <w:b/>
          <w:bCs/>
          <w:color w:val="000000"/>
          <w:sz w:val="24"/>
        </w:rPr>
      </w:pPr>
    </w:p>
    <w:p>
      <w:pPr>
        <w:rPr>
          <w:rFonts w:ascii="宋体" w:hAnsi="宋体" w:cs="宋体"/>
        </w:rPr>
      </w:pPr>
    </w:p>
    <w:p>
      <w:pPr>
        <w:jc w:val="center"/>
        <w:rPr>
          <w:rFonts w:ascii="宋体" w:hAnsi="宋体" w:cs="宋体"/>
          <w:b/>
          <w:color w:val="000000"/>
          <w:sz w:val="52"/>
        </w:rPr>
      </w:pPr>
    </w:p>
    <w:p>
      <w:pPr>
        <w:jc w:val="center"/>
        <w:rPr>
          <w:rFonts w:ascii="宋体" w:hAnsi="宋体" w:cs="宋体"/>
          <w:b/>
          <w:color w:val="000000"/>
          <w:sz w:val="52"/>
        </w:rPr>
      </w:pPr>
    </w:p>
    <w:p>
      <w:pPr>
        <w:pStyle w:val="2"/>
        <w:ind w:firstLine="210"/>
      </w:pPr>
    </w:p>
    <w:p>
      <w:pPr>
        <w:pStyle w:val="2"/>
        <w:ind w:firstLine="210"/>
      </w:pPr>
    </w:p>
    <w:p>
      <w:pPr>
        <w:jc w:val="center"/>
        <w:rPr>
          <w:rFonts w:ascii="宋体" w:hAnsi="宋体" w:cs="宋体"/>
          <w:b/>
          <w:color w:val="000000"/>
          <w:sz w:val="52"/>
        </w:rPr>
      </w:pPr>
      <w:r>
        <w:rPr>
          <w:rFonts w:hint="eastAsia" w:ascii="宋体" w:hAnsi="宋体" w:cs="宋体"/>
          <w:b/>
          <w:color w:val="000000"/>
          <w:sz w:val="52"/>
        </w:rPr>
        <w:t>目</w:t>
      </w:r>
      <w:r>
        <w:rPr>
          <w:rFonts w:hint="eastAsia" w:ascii="宋体" w:hAnsi="宋体" w:cs="宋体"/>
          <w:b/>
          <w:color w:val="000000"/>
          <w:sz w:val="52"/>
          <w:lang w:val="en-US" w:eastAsia="zh-CN"/>
        </w:rPr>
        <w:t xml:space="preserve"> </w:t>
      </w:r>
      <w:r>
        <w:rPr>
          <w:rFonts w:hint="eastAsia" w:ascii="宋体" w:hAnsi="宋体" w:cs="宋体"/>
          <w:b/>
          <w:color w:val="000000"/>
          <w:sz w:val="52"/>
        </w:rPr>
        <w:t>录</w:t>
      </w:r>
    </w:p>
    <w:p>
      <w:pPr>
        <w:spacing w:line="700" w:lineRule="exact"/>
        <w:rPr>
          <w:rFonts w:ascii="宋体" w:hAnsi="宋体" w:cs="宋体"/>
          <w:color w:val="000000"/>
          <w:sz w:val="30"/>
        </w:rPr>
      </w:pP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一  招标公告</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二  投标须知</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三  项目要求</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四  投标文件的编制和提交</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五  评标办法和标准</w:t>
      </w:r>
    </w:p>
    <w:p>
      <w:pPr>
        <w:spacing w:line="800" w:lineRule="exact"/>
        <w:ind w:firstLine="2650" w:firstLineChars="600"/>
        <w:jc w:val="left"/>
        <w:rPr>
          <w:rFonts w:ascii="宋体" w:hAnsi="宋体" w:cs="宋体"/>
          <w:b/>
          <w:bCs/>
          <w:sz w:val="44"/>
          <w:szCs w:val="44"/>
        </w:rPr>
      </w:pPr>
      <w:r>
        <w:rPr>
          <w:rFonts w:hint="eastAsia" w:ascii="宋体" w:hAnsi="宋体" w:cs="宋体"/>
          <w:b/>
          <w:bCs/>
          <w:sz w:val="44"/>
          <w:szCs w:val="44"/>
        </w:rPr>
        <w:t>六  投标文件格式</w:t>
      </w:r>
    </w:p>
    <w:p>
      <w:pPr>
        <w:spacing w:line="500" w:lineRule="exact"/>
        <w:ind w:firstLine="198"/>
        <w:jc w:val="center"/>
        <w:rPr>
          <w:rFonts w:ascii="宋体" w:hAnsi="宋体" w:cs="宋体"/>
          <w:b/>
          <w:color w:val="FF0000"/>
          <w:sz w:val="36"/>
        </w:rPr>
      </w:pPr>
      <w:bookmarkStart w:id="0" w:name="OLE_LINK2"/>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color w:val="FF0000"/>
          <w:sz w:val="36"/>
        </w:rPr>
      </w:pPr>
    </w:p>
    <w:p>
      <w:pPr>
        <w:spacing w:line="500" w:lineRule="exact"/>
        <w:ind w:firstLine="198"/>
        <w:jc w:val="center"/>
        <w:rPr>
          <w:rFonts w:ascii="宋体" w:hAnsi="宋体" w:cs="宋体"/>
          <w:b/>
          <w:bCs/>
          <w:sz w:val="44"/>
          <w:szCs w:val="44"/>
        </w:rPr>
      </w:pPr>
    </w:p>
    <w:p>
      <w:pPr>
        <w:rPr>
          <w:rFonts w:hint="eastAsia" w:ascii="宋体" w:hAnsi="宋体" w:cs="宋体"/>
          <w:b/>
          <w:bCs/>
          <w:sz w:val="44"/>
          <w:szCs w:val="44"/>
        </w:rPr>
      </w:pPr>
      <w:r>
        <w:rPr>
          <w:rFonts w:hint="eastAsia" w:ascii="宋体" w:hAnsi="宋体" w:cs="宋体"/>
          <w:b/>
          <w:bCs/>
          <w:sz w:val="44"/>
          <w:szCs w:val="44"/>
        </w:rPr>
        <w:br w:type="page"/>
      </w:r>
    </w:p>
    <w:p>
      <w:pPr>
        <w:spacing w:line="500" w:lineRule="exact"/>
        <w:ind w:firstLine="198"/>
        <w:jc w:val="center"/>
        <w:rPr>
          <w:rFonts w:ascii="宋体" w:hAnsi="宋体" w:cs="宋体"/>
          <w:b/>
          <w:bCs/>
          <w:sz w:val="44"/>
          <w:szCs w:val="44"/>
        </w:rPr>
      </w:pPr>
      <w:r>
        <w:rPr>
          <w:rFonts w:hint="eastAsia" w:ascii="宋体" w:hAnsi="宋体" w:cs="宋体"/>
          <w:b/>
          <w:bCs/>
          <w:sz w:val="44"/>
          <w:szCs w:val="44"/>
        </w:rPr>
        <w:t>招标公告</w:t>
      </w:r>
      <w:bookmarkEnd w:id="0"/>
    </w:p>
    <w:p>
      <w:pPr>
        <w:pStyle w:val="2"/>
        <w:ind w:firstLine="210"/>
      </w:pPr>
    </w:p>
    <w:p>
      <w:pPr>
        <w:spacing w:line="640" w:lineRule="exact"/>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1、招标条件：</w:t>
      </w:r>
    </w:p>
    <w:p>
      <w:pPr>
        <w:spacing w:line="640" w:lineRule="exact"/>
        <w:ind w:firstLine="600" w:firstLineChars="200"/>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val="0"/>
          <w:bCs w:val="0"/>
          <w:sz w:val="30"/>
          <w:szCs w:val="30"/>
        </w:rPr>
        <w:t>本招标项目</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河北省青少年竞赛训练信息服务项目</w:t>
      </w:r>
      <w:r>
        <w:rPr>
          <w:rFonts w:hint="eastAsia" w:asciiTheme="minorEastAsia" w:hAnsiTheme="minorEastAsia" w:eastAsiaTheme="minorEastAsia" w:cstheme="minorEastAsia"/>
          <w:b w:val="0"/>
          <w:bCs w:val="0"/>
          <w:sz w:val="30"/>
          <w:szCs w:val="30"/>
          <w:u w:val="none"/>
          <w:lang w:eastAsia="zh-CN"/>
        </w:rPr>
        <w:t>，</w:t>
      </w:r>
      <w:r>
        <w:rPr>
          <w:rFonts w:hint="eastAsia" w:asciiTheme="minorEastAsia" w:hAnsiTheme="minorEastAsia" w:eastAsiaTheme="minorEastAsia" w:cstheme="minorEastAsia"/>
          <w:b w:val="0"/>
          <w:bCs w:val="0"/>
          <w:sz w:val="30"/>
          <w:szCs w:val="30"/>
        </w:rPr>
        <w:t>采购人为</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u w:val="single"/>
          <w:lang w:val="en-US" w:eastAsia="zh-CN"/>
        </w:rPr>
        <w:t>长城新媒体集团有限公司</w:t>
      </w:r>
      <w:r>
        <w:rPr>
          <w:rFonts w:hint="eastAsia" w:asciiTheme="minorEastAsia" w:hAnsiTheme="minorEastAsia" w:eastAsiaTheme="minorEastAsia" w:cstheme="minorEastAsia"/>
          <w:b w:val="0"/>
          <w:bCs w:val="0"/>
          <w:sz w:val="30"/>
          <w:szCs w:val="30"/>
          <w:u w:val="single"/>
        </w:rPr>
        <w:t xml:space="preserve"> </w:t>
      </w:r>
      <w:r>
        <w:rPr>
          <w:rFonts w:hint="eastAsia" w:asciiTheme="minorEastAsia" w:hAnsiTheme="minorEastAsia" w:eastAsiaTheme="minorEastAsia" w:cstheme="minorEastAsia"/>
          <w:b w:val="0"/>
          <w:bCs w:val="0"/>
          <w:sz w:val="30"/>
          <w:szCs w:val="30"/>
        </w:rPr>
        <w:t>，项目已具备招标条件，现</w:t>
      </w:r>
      <w:r>
        <w:rPr>
          <w:rFonts w:hint="eastAsia" w:asciiTheme="minorEastAsia" w:hAnsiTheme="minorEastAsia" w:eastAsiaTheme="minorEastAsia" w:cstheme="minorEastAsia"/>
          <w:b w:val="0"/>
          <w:bCs w:val="0"/>
          <w:sz w:val="30"/>
          <w:szCs w:val="30"/>
          <w:lang w:val="en-US" w:eastAsia="zh-CN"/>
        </w:rPr>
        <w:t>根据长城新媒体集团服务外包项目相关规定和工作需要，邀请入参与本项目比选。</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val="0"/>
          <w:bCs w:val="0"/>
          <w:sz w:val="30"/>
          <w:szCs w:val="30"/>
          <w:shd w:val="clear" w:color="auto" w:fill="FFFFFF"/>
        </w:rPr>
        <w:t>2、项目概况与招标范围：</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2.1项目名称：河北省青少年竞赛训练信息服务项目；</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lang w:val="en-US" w:eastAsia="zh-CN"/>
        </w:rPr>
      </w:pPr>
      <w:r>
        <w:rPr>
          <w:rFonts w:hint="eastAsia" w:asciiTheme="minorEastAsia" w:hAnsiTheme="minorEastAsia" w:eastAsiaTheme="minorEastAsia" w:cstheme="minorEastAsia"/>
          <w:b w:val="0"/>
          <w:bCs w:val="0"/>
          <w:sz w:val="30"/>
          <w:szCs w:val="30"/>
          <w:shd w:val="clear" w:color="auto" w:fill="FFFFFF"/>
          <w:lang w:val="en-US" w:eastAsia="zh-CN"/>
        </w:rPr>
        <w:t>2.2招标范围：河北省青少年竞赛训练信息服务项目，</w:t>
      </w:r>
      <w:r>
        <w:rPr>
          <w:rFonts w:hint="eastAsia" w:asciiTheme="minorEastAsia" w:hAnsiTheme="minorEastAsia" w:eastAsiaTheme="minorEastAsia" w:cstheme="minorEastAsia"/>
          <w:b w:val="0"/>
          <w:bCs w:val="0"/>
          <w:sz w:val="30"/>
          <w:szCs w:val="30"/>
          <w:shd w:val="clear" w:color="auto" w:fill="FFFFFF"/>
          <w:lang w:val="en-US" w:eastAsia="zh-Hans"/>
        </w:rPr>
        <w:t>开发全省</w:t>
      </w:r>
      <w:r>
        <w:rPr>
          <w:rFonts w:hint="eastAsia" w:asciiTheme="minorEastAsia" w:hAnsiTheme="minorEastAsia" w:eastAsiaTheme="minorEastAsia" w:cstheme="minorEastAsia"/>
          <w:b w:val="0"/>
          <w:bCs w:val="0"/>
          <w:sz w:val="30"/>
          <w:szCs w:val="30"/>
          <w:shd w:val="clear" w:color="auto" w:fill="FFFFFF"/>
          <w:lang w:val="en-US" w:eastAsia="zh-CN"/>
        </w:rPr>
        <w:t>运动员教练员裁判员注册</w:t>
      </w:r>
      <w:r>
        <w:rPr>
          <w:rFonts w:hint="eastAsia" w:asciiTheme="minorEastAsia" w:hAnsiTheme="minorEastAsia" w:eastAsiaTheme="minorEastAsia" w:cstheme="minorEastAsia"/>
          <w:b w:val="0"/>
          <w:bCs w:val="0"/>
          <w:sz w:val="30"/>
          <w:szCs w:val="30"/>
          <w:shd w:val="clear" w:color="auto" w:fill="FFFFFF"/>
          <w:lang w:val="en-US" w:eastAsia="zh-Hans"/>
        </w:rPr>
        <w:t>系统、赛事管理系统，并</w:t>
      </w:r>
      <w:r>
        <w:rPr>
          <w:rFonts w:hint="eastAsia" w:asciiTheme="minorEastAsia" w:hAnsiTheme="minorEastAsia" w:eastAsiaTheme="minorEastAsia" w:cstheme="minorEastAsia"/>
          <w:b w:val="0"/>
          <w:bCs w:val="0"/>
          <w:sz w:val="30"/>
          <w:szCs w:val="30"/>
          <w:shd w:val="clear" w:color="auto" w:fill="FFFFFF"/>
          <w:lang w:val="en-US" w:eastAsia="zh-CN"/>
        </w:rPr>
        <w:t>建立赛事信息和运动员成绩</w:t>
      </w:r>
      <w:r>
        <w:rPr>
          <w:rFonts w:hint="eastAsia" w:asciiTheme="minorEastAsia" w:hAnsiTheme="minorEastAsia" w:eastAsiaTheme="minorEastAsia" w:cstheme="minorEastAsia"/>
          <w:b w:val="0"/>
          <w:bCs w:val="0"/>
          <w:sz w:val="30"/>
          <w:szCs w:val="30"/>
          <w:shd w:val="clear" w:color="auto" w:fill="FFFFFF"/>
          <w:lang w:val="en-US" w:eastAsia="zh-Hans"/>
        </w:rPr>
        <w:t>大</w:t>
      </w:r>
      <w:r>
        <w:rPr>
          <w:rFonts w:hint="eastAsia" w:asciiTheme="minorEastAsia" w:hAnsiTheme="minorEastAsia" w:eastAsiaTheme="minorEastAsia" w:cstheme="minorEastAsia"/>
          <w:b w:val="0"/>
          <w:bCs w:val="0"/>
          <w:sz w:val="30"/>
          <w:szCs w:val="30"/>
          <w:shd w:val="clear" w:color="auto" w:fill="FFFFFF"/>
          <w:lang w:val="en-US" w:eastAsia="zh-CN"/>
        </w:rPr>
        <w:t>数据库。包括</w:t>
      </w:r>
      <w:r>
        <w:rPr>
          <w:rFonts w:hint="eastAsia" w:asciiTheme="minorEastAsia" w:hAnsiTheme="minorEastAsia" w:eastAsiaTheme="minorEastAsia" w:cstheme="minorEastAsia"/>
          <w:b w:val="0"/>
          <w:bCs w:val="0"/>
          <w:sz w:val="30"/>
          <w:szCs w:val="30"/>
          <w:shd w:val="clear" w:color="auto" w:fill="FFFFFF"/>
          <w:lang w:val="en-US" w:eastAsia="zh-Hans"/>
        </w:rPr>
        <w:t>视觉设计、交互设计及代码开发等工作</w:t>
      </w:r>
      <w:r>
        <w:rPr>
          <w:rFonts w:hint="eastAsia" w:asciiTheme="minorEastAsia" w:hAnsiTheme="minorEastAsia" w:eastAsiaTheme="minorEastAsia" w:cstheme="minorEastAsia"/>
          <w:b w:val="0"/>
          <w:bCs w:val="0"/>
          <w:sz w:val="30"/>
          <w:szCs w:val="30"/>
          <w:shd w:val="clear" w:color="auto" w:fill="FFFFFF"/>
          <w:lang w:val="en-US" w:eastAsia="zh-CN"/>
        </w:rPr>
        <w:t>内容。</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2.3质量标准：合格；</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eastAsia="zh-CN"/>
        </w:rPr>
      </w:pPr>
      <w:r>
        <w:rPr>
          <w:rFonts w:hint="eastAsia" w:asciiTheme="minorEastAsia" w:hAnsiTheme="minorEastAsia" w:eastAsiaTheme="minorEastAsia" w:cstheme="minorEastAsia"/>
          <w:b w:val="0"/>
          <w:bCs w:val="0"/>
          <w:color w:val="000000"/>
          <w:sz w:val="30"/>
          <w:szCs w:val="30"/>
        </w:rPr>
        <w:t>2.4预算金额：项目预算</w:t>
      </w:r>
      <w:r>
        <w:rPr>
          <w:rFonts w:hint="eastAsia" w:asciiTheme="minorEastAsia" w:hAnsiTheme="minorEastAsia" w:eastAsiaTheme="minorEastAsia" w:cstheme="minorEastAsia"/>
          <w:b w:val="0"/>
          <w:bCs w:val="0"/>
          <w:color w:val="000000"/>
          <w:sz w:val="30"/>
          <w:szCs w:val="30"/>
          <w:lang w:val="en-US" w:eastAsia="zh-CN"/>
        </w:rPr>
        <w:t>为</w:t>
      </w:r>
      <w:r>
        <w:rPr>
          <w:rFonts w:hint="eastAsia" w:asciiTheme="minorEastAsia" w:hAnsiTheme="minorEastAsia" w:eastAsiaTheme="minorEastAsia" w:cstheme="minorEastAsia"/>
          <w:b w:val="0"/>
          <w:bCs w:val="0"/>
          <w:color w:val="000000"/>
          <w:sz w:val="30"/>
          <w:szCs w:val="30"/>
          <w:highlight w:val="none"/>
          <w:lang w:val="en-US" w:eastAsia="zh-CN"/>
        </w:rPr>
        <w:t>42</w:t>
      </w:r>
      <w:r>
        <w:rPr>
          <w:rFonts w:hint="eastAsia" w:asciiTheme="minorEastAsia" w:hAnsiTheme="minorEastAsia" w:eastAsiaTheme="minorEastAsia" w:cstheme="minorEastAsia"/>
          <w:b w:val="0"/>
          <w:bCs w:val="0"/>
          <w:color w:val="000000"/>
          <w:sz w:val="30"/>
          <w:szCs w:val="30"/>
          <w:highlight w:val="none"/>
        </w:rPr>
        <w:t>万元</w:t>
      </w:r>
      <w:r>
        <w:rPr>
          <w:rFonts w:hint="eastAsia" w:asciiTheme="minorEastAsia" w:hAnsiTheme="minorEastAsia" w:eastAsiaTheme="minorEastAsia" w:cstheme="minorEastAsia"/>
          <w:b w:val="0"/>
          <w:bCs w:val="0"/>
          <w:color w:val="000000"/>
          <w:sz w:val="30"/>
          <w:szCs w:val="30"/>
        </w:rPr>
        <w:t>；</w:t>
      </w:r>
    </w:p>
    <w:p>
      <w:pPr>
        <w:spacing w:line="640" w:lineRule="exact"/>
        <w:ind w:firstLine="600" w:firstLineChars="200"/>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color w:val="000000"/>
          <w:sz w:val="30"/>
          <w:szCs w:val="30"/>
        </w:rPr>
        <w:t>2.5服务</w:t>
      </w:r>
      <w:r>
        <w:rPr>
          <w:rFonts w:hint="eastAsia" w:asciiTheme="minorEastAsia" w:hAnsiTheme="minorEastAsia" w:eastAsiaTheme="minorEastAsia" w:cstheme="minorEastAsia"/>
          <w:b w:val="0"/>
          <w:bCs w:val="0"/>
          <w:color w:val="000000"/>
          <w:sz w:val="30"/>
          <w:szCs w:val="30"/>
          <w:lang w:val="en-US" w:eastAsia="zh-CN"/>
        </w:rPr>
        <w:t>期限</w:t>
      </w:r>
      <w:r>
        <w:rPr>
          <w:rFonts w:hint="eastAsia" w:asciiTheme="minorEastAsia" w:hAnsiTheme="minorEastAsia" w:eastAsiaTheme="minorEastAsia" w:cstheme="minorEastAsia"/>
          <w:b w:val="0"/>
          <w:bCs w:val="0"/>
          <w:color w:val="000000"/>
          <w:sz w:val="30"/>
          <w:szCs w:val="30"/>
        </w:rPr>
        <w:t>：</w:t>
      </w:r>
      <w:r>
        <w:rPr>
          <w:rFonts w:hint="eastAsia" w:asciiTheme="minorEastAsia" w:hAnsiTheme="minorEastAsia" w:eastAsiaTheme="minorEastAsia" w:cstheme="minorEastAsia"/>
          <w:b w:val="0"/>
          <w:bCs w:val="0"/>
          <w:color w:val="000000"/>
          <w:sz w:val="30"/>
          <w:szCs w:val="30"/>
          <w:lang w:val="en-US" w:eastAsia="zh-CN"/>
        </w:rPr>
        <w:t>自中标公告发布且合同签订之日起，至</w:t>
      </w:r>
      <w:r>
        <w:rPr>
          <w:rFonts w:hint="eastAsia" w:asciiTheme="minorEastAsia" w:hAnsiTheme="minorEastAsia" w:eastAsiaTheme="minorEastAsia" w:cstheme="minorEastAsia"/>
          <w:b w:val="0"/>
          <w:bCs w:val="0"/>
          <w:sz w:val="30"/>
          <w:szCs w:val="30"/>
          <w:shd w:val="clear" w:color="auto" w:fill="FFFFFF"/>
          <w:lang w:val="en-US" w:eastAsia="zh-CN"/>
        </w:rPr>
        <w:t>河北省青少年竞赛训练信息服务项目结束</w:t>
      </w:r>
      <w:r>
        <w:rPr>
          <w:rFonts w:hint="eastAsia" w:asciiTheme="minorEastAsia" w:hAnsiTheme="minorEastAsia" w:eastAsiaTheme="minorEastAsia" w:cstheme="minorEastAsia"/>
          <w:b w:val="0"/>
          <w:bCs w:val="0"/>
          <w:sz w:val="30"/>
          <w:szCs w:val="30"/>
        </w:rPr>
        <w:t>;</w:t>
      </w:r>
    </w:p>
    <w:p>
      <w:pPr>
        <w:spacing w:line="640" w:lineRule="exact"/>
        <w:ind w:firstLine="600" w:firstLineChars="200"/>
        <w:jc w:val="left"/>
        <w:rPr>
          <w:rFonts w:hint="eastAsia" w:asciiTheme="minorEastAsia" w:hAnsiTheme="minorEastAsia" w:eastAsiaTheme="minorEastAsia" w:cstheme="minorEastAsia"/>
          <w:b w:val="0"/>
          <w:bCs w:val="0"/>
          <w:sz w:val="30"/>
          <w:szCs w:val="30"/>
          <w:shd w:val="clear" w:color="auto" w:fill="FFFFFF"/>
        </w:rPr>
      </w:pPr>
      <w:r>
        <w:rPr>
          <w:rFonts w:hint="eastAsia" w:asciiTheme="minorEastAsia" w:hAnsiTheme="minorEastAsia" w:eastAsiaTheme="minorEastAsia" w:cstheme="minorEastAsia"/>
          <w:b w:val="0"/>
          <w:bCs w:val="0"/>
          <w:sz w:val="30"/>
          <w:szCs w:val="30"/>
          <w:shd w:val="clear" w:color="auto" w:fill="FFFFFF"/>
        </w:rPr>
        <w:t>3、投标资格要求：</w:t>
      </w:r>
    </w:p>
    <w:p>
      <w:pPr>
        <w:spacing w:line="64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3.1在中国境内依法注册的法人或其他经济组织，具有与本次招标内容相适应的经营范围和能力；</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3.2</w:t>
      </w:r>
      <w:r>
        <w:rPr>
          <w:rFonts w:hint="eastAsia" w:asciiTheme="minorEastAsia" w:hAnsiTheme="minorEastAsia" w:eastAsiaTheme="minorEastAsia" w:cstheme="minorEastAsia"/>
          <w:b w:val="0"/>
          <w:bCs w:val="0"/>
          <w:color w:val="000000"/>
          <w:sz w:val="30"/>
          <w:szCs w:val="30"/>
        </w:rPr>
        <w:t>商业信誉良好，未被列入国家信息中心“信用中国”失信被执行人名单、企业经营异常名录、重大税收违法案件当事人名单；</w:t>
      </w:r>
    </w:p>
    <w:p>
      <w:pPr>
        <w:spacing w:line="62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3</w:t>
      </w:r>
      <w:r>
        <w:rPr>
          <w:rFonts w:hint="eastAsia" w:asciiTheme="minorEastAsia" w:hAnsiTheme="minorEastAsia" w:eastAsiaTheme="minorEastAsia" w:cstheme="minorEastAsia"/>
          <w:b w:val="0"/>
          <w:bCs w:val="0"/>
          <w:color w:val="000000"/>
          <w:sz w:val="30"/>
          <w:szCs w:val="30"/>
        </w:rPr>
        <w:t>单位负责人为同一人或者存在控股、管理关系的不同单位，不得同时参与投标；</w:t>
      </w:r>
    </w:p>
    <w:p>
      <w:pPr>
        <w:spacing w:line="620" w:lineRule="exact"/>
        <w:ind w:firstLine="600" w:firstLineChars="200"/>
        <w:jc w:val="left"/>
        <w:rPr>
          <w:rFonts w:hint="eastAsia" w:asciiTheme="minorEastAsia" w:hAnsiTheme="minorEastAsia" w:eastAsiaTheme="minorEastAsia" w:cstheme="minorEastAsia"/>
          <w:b w:val="0"/>
          <w:bCs w:val="0"/>
          <w:sz w:val="30"/>
          <w:szCs w:val="30"/>
        </w:rPr>
      </w:pPr>
      <w:r>
        <w:rPr>
          <w:rFonts w:hint="eastAsia" w:asciiTheme="minorEastAsia" w:hAnsiTheme="minorEastAsia" w:eastAsiaTheme="minorEastAsia" w:cstheme="minorEastAsia"/>
          <w:b w:val="0"/>
          <w:bCs w:val="0"/>
          <w:sz w:val="30"/>
          <w:szCs w:val="30"/>
        </w:rPr>
        <w:t>3.</w:t>
      </w:r>
      <w:r>
        <w:rPr>
          <w:rFonts w:hint="eastAsia" w:asciiTheme="minorEastAsia" w:hAnsiTheme="minorEastAsia" w:eastAsiaTheme="minorEastAsia" w:cstheme="minorEastAsia"/>
          <w:b w:val="0"/>
          <w:bCs w:val="0"/>
          <w:sz w:val="30"/>
          <w:szCs w:val="30"/>
          <w:lang w:val="en-US" w:eastAsia="zh-CN"/>
        </w:rPr>
        <w:t>4</w:t>
      </w:r>
      <w:r>
        <w:rPr>
          <w:rFonts w:hint="eastAsia" w:asciiTheme="minorEastAsia" w:hAnsiTheme="minorEastAsia" w:eastAsiaTheme="minorEastAsia" w:cstheme="minorEastAsia"/>
          <w:b w:val="0"/>
          <w:bCs w:val="0"/>
          <w:sz w:val="30"/>
          <w:szCs w:val="30"/>
        </w:rPr>
        <w:t>本次采购项目不接受联合体投标。</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4、报名时间：</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11</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18</w:t>
      </w:r>
      <w:r>
        <w:rPr>
          <w:rFonts w:hint="eastAsia" w:asciiTheme="minorEastAsia" w:hAnsiTheme="minorEastAsia" w:eastAsiaTheme="minorEastAsia" w:cstheme="minorEastAsia"/>
          <w:b w:val="0"/>
          <w:bCs w:val="0"/>
          <w:color w:val="000000"/>
          <w:sz w:val="30"/>
          <w:szCs w:val="30"/>
        </w:rPr>
        <w:t>日至202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年</w:t>
      </w:r>
      <w:r>
        <w:rPr>
          <w:rFonts w:hint="eastAsia" w:asciiTheme="minorEastAsia" w:hAnsiTheme="minorEastAsia" w:eastAsiaTheme="minorEastAsia" w:cstheme="minorEastAsia"/>
          <w:b w:val="0"/>
          <w:bCs w:val="0"/>
          <w:color w:val="000000"/>
          <w:sz w:val="30"/>
          <w:szCs w:val="30"/>
          <w:lang w:val="en-US" w:eastAsia="zh-CN"/>
        </w:rPr>
        <w:t>11</w:t>
      </w:r>
      <w:r>
        <w:rPr>
          <w:rFonts w:hint="eastAsia" w:asciiTheme="minorEastAsia" w:hAnsiTheme="minorEastAsia" w:eastAsiaTheme="minorEastAsia" w:cstheme="minorEastAsia"/>
          <w:b w:val="0"/>
          <w:bCs w:val="0"/>
          <w:color w:val="000000"/>
          <w:sz w:val="30"/>
          <w:szCs w:val="30"/>
        </w:rPr>
        <w:t>月</w:t>
      </w:r>
      <w:r>
        <w:rPr>
          <w:rFonts w:hint="eastAsia" w:asciiTheme="minorEastAsia" w:hAnsiTheme="minorEastAsia" w:eastAsiaTheme="minorEastAsia" w:cstheme="minorEastAsia"/>
          <w:b w:val="0"/>
          <w:bCs w:val="0"/>
          <w:color w:val="000000"/>
          <w:sz w:val="30"/>
          <w:szCs w:val="30"/>
          <w:lang w:val="en-US" w:eastAsia="zh-CN"/>
        </w:rPr>
        <w:t>20</w:t>
      </w:r>
      <w:r>
        <w:rPr>
          <w:rFonts w:hint="eastAsia" w:asciiTheme="minorEastAsia" w:hAnsiTheme="minorEastAsia" w:eastAsiaTheme="minorEastAsia" w:cstheme="minorEastAsia"/>
          <w:b w:val="0"/>
          <w:bCs w:val="0"/>
          <w:color w:val="000000"/>
          <w:sz w:val="30"/>
          <w:szCs w:val="30"/>
        </w:rPr>
        <w:t>日</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rPr>
        <w:t>每天上午9:00至11：30，下午14:00至17:00</w:t>
      </w:r>
      <w:r>
        <w:rPr>
          <w:rFonts w:hint="eastAsia" w:asciiTheme="minorEastAsia" w:hAnsiTheme="minorEastAsia" w:eastAsiaTheme="minorEastAsia" w:cstheme="minorEastAsia"/>
          <w:b w:val="0"/>
          <w:bCs w:val="0"/>
          <w:color w:val="000000"/>
          <w:sz w:val="30"/>
          <w:szCs w:val="30"/>
          <w:lang w:eastAsia="zh-CN"/>
        </w:rPr>
        <w:t>，</w:t>
      </w:r>
      <w:r>
        <w:rPr>
          <w:rFonts w:hint="eastAsia" w:asciiTheme="minorEastAsia" w:hAnsiTheme="minorEastAsia" w:eastAsiaTheme="minorEastAsia" w:cstheme="minorEastAsia"/>
          <w:b w:val="0"/>
          <w:bCs w:val="0"/>
          <w:color w:val="000000"/>
          <w:sz w:val="30"/>
          <w:szCs w:val="30"/>
          <w:lang w:val="en-US" w:eastAsia="zh-CN"/>
        </w:rPr>
        <w:t>报名地点河北互联网大厦A座1608室</w:t>
      </w:r>
      <w:r>
        <w:rPr>
          <w:rFonts w:hint="eastAsia" w:asciiTheme="minorEastAsia" w:hAnsiTheme="minorEastAsia" w:eastAsiaTheme="minorEastAsia" w:cstheme="minorEastAsia"/>
          <w:b w:val="0"/>
          <w:bCs w:val="0"/>
          <w:color w:val="000000"/>
          <w:sz w:val="30"/>
          <w:szCs w:val="30"/>
        </w:rPr>
        <w:t>。</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5、报名所需材料</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1）营业执照副本；2）信用中国网站查询记录；3）法定代表人授权委托书及被授权人身份证（或法定代表人身份证明及本人身份证）。</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6、投标文件的递交：</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6.1投标文件递交的截止时间为202</w:t>
      </w:r>
      <w:r>
        <w:rPr>
          <w:rFonts w:hint="eastAsia" w:asciiTheme="minorEastAsia" w:hAnsiTheme="minorEastAsia" w:eastAsiaTheme="minorEastAsia" w:cstheme="minorEastAsia"/>
          <w:b w:val="0"/>
          <w:bCs w:val="0"/>
          <w:color w:val="000000"/>
          <w:sz w:val="30"/>
          <w:szCs w:val="30"/>
          <w:lang w:val="en-US" w:eastAsia="zh-CN"/>
        </w:rPr>
        <w:t>1</w:t>
      </w:r>
      <w:r>
        <w:rPr>
          <w:rFonts w:hint="eastAsia" w:asciiTheme="minorEastAsia" w:hAnsiTheme="minorEastAsia" w:eastAsiaTheme="minorEastAsia" w:cstheme="minorEastAsia"/>
          <w:b w:val="0"/>
          <w:bCs w:val="0"/>
          <w:color w:val="000000"/>
          <w:sz w:val="30"/>
          <w:szCs w:val="30"/>
        </w:rPr>
        <w:t xml:space="preserve">年 </w:t>
      </w:r>
      <w:r>
        <w:rPr>
          <w:rFonts w:hint="eastAsia" w:asciiTheme="minorEastAsia" w:hAnsiTheme="minorEastAsia" w:eastAsiaTheme="minorEastAsia" w:cstheme="minorEastAsia"/>
          <w:b w:val="0"/>
          <w:bCs w:val="0"/>
          <w:color w:val="000000"/>
          <w:sz w:val="30"/>
          <w:szCs w:val="30"/>
          <w:lang w:val="en-US" w:eastAsia="zh-CN"/>
        </w:rPr>
        <w:t>11</w:t>
      </w:r>
      <w:r>
        <w:rPr>
          <w:rFonts w:hint="eastAsia" w:asciiTheme="minorEastAsia" w:hAnsiTheme="minorEastAsia" w:eastAsiaTheme="minorEastAsia" w:cstheme="minorEastAsia"/>
          <w:b w:val="0"/>
          <w:bCs w:val="0"/>
          <w:color w:val="000000"/>
          <w:sz w:val="30"/>
          <w:szCs w:val="30"/>
        </w:rPr>
        <w:t xml:space="preserve"> 月</w:t>
      </w:r>
      <w:r>
        <w:rPr>
          <w:rFonts w:hint="eastAsia" w:asciiTheme="minorEastAsia" w:hAnsiTheme="minorEastAsia" w:eastAsiaTheme="minorEastAsia" w:cstheme="minorEastAsia"/>
          <w:b w:val="0"/>
          <w:bCs w:val="0"/>
          <w:color w:val="000000"/>
          <w:sz w:val="30"/>
          <w:szCs w:val="30"/>
          <w:lang w:val="en-US" w:eastAsia="zh-CN"/>
        </w:rPr>
        <w:t>23</w:t>
      </w:r>
      <w:r>
        <w:rPr>
          <w:rFonts w:hint="eastAsia" w:asciiTheme="minorEastAsia" w:hAnsiTheme="minorEastAsia" w:eastAsiaTheme="minorEastAsia" w:cstheme="minorEastAsia"/>
          <w:b w:val="0"/>
          <w:bCs w:val="0"/>
          <w:color w:val="000000"/>
          <w:sz w:val="30"/>
          <w:szCs w:val="30"/>
        </w:rPr>
        <w:t xml:space="preserve"> 日 </w:t>
      </w:r>
      <w:r>
        <w:rPr>
          <w:rFonts w:hint="eastAsia" w:asciiTheme="minorEastAsia" w:hAnsiTheme="minorEastAsia" w:eastAsiaTheme="minorEastAsia" w:cstheme="minorEastAsia"/>
          <w:b w:val="0"/>
          <w:bCs w:val="0"/>
          <w:color w:val="000000"/>
          <w:sz w:val="30"/>
          <w:szCs w:val="30"/>
          <w:lang w:val="en-US" w:eastAsia="zh-CN"/>
        </w:rPr>
        <w:t>15</w:t>
      </w:r>
      <w:r>
        <w:rPr>
          <w:rFonts w:hint="eastAsia" w:asciiTheme="minorEastAsia" w:hAnsiTheme="minorEastAsia" w:eastAsiaTheme="minorEastAsia" w:cstheme="minorEastAsia"/>
          <w:b w:val="0"/>
          <w:bCs w:val="0"/>
          <w:color w:val="000000"/>
          <w:sz w:val="30"/>
          <w:szCs w:val="30"/>
        </w:rPr>
        <w:t>:30 ，地点为： 石家庄市</w:t>
      </w:r>
      <w:r>
        <w:rPr>
          <w:rFonts w:hint="eastAsia" w:asciiTheme="minorEastAsia" w:hAnsiTheme="minorEastAsia" w:eastAsiaTheme="minorEastAsia" w:cstheme="minorEastAsia"/>
          <w:b w:val="0"/>
          <w:bCs w:val="0"/>
          <w:color w:val="000000"/>
          <w:sz w:val="30"/>
          <w:szCs w:val="30"/>
          <w:lang w:val="en-US" w:eastAsia="zh-CN"/>
        </w:rPr>
        <w:t>西三庄街86号河北互联网大厦14楼会议室</w:t>
      </w:r>
      <w:r>
        <w:rPr>
          <w:rFonts w:hint="eastAsia" w:asciiTheme="minorEastAsia" w:hAnsiTheme="minorEastAsia" w:eastAsiaTheme="minorEastAsia" w:cstheme="minorEastAsia"/>
          <w:b w:val="0"/>
          <w:bCs w:val="0"/>
          <w:color w:val="000000"/>
          <w:sz w:val="30"/>
          <w:szCs w:val="30"/>
        </w:rPr>
        <w:t xml:space="preserve"> 。</w:t>
      </w:r>
    </w:p>
    <w:p>
      <w:pPr>
        <w:spacing w:line="640" w:lineRule="exact"/>
        <w:ind w:firstLine="600" w:firstLineChars="200"/>
        <w:jc w:val="left"/>
        <w:rPr>
          <w:rFonts w:ascii="仿宋" w:hAnsi="仿宋" w:eastAsia="仿宋" w:cs="宋体"/>
          <w:sz w:val="30"/>
          <w:szCs w:val="30"/>
          <w:shd w:val="clear" w:color="auto" w:fill="FFFFFF"/>
        </w:rPr>
      </w:pPr>
      <w:r>
        <w:rPr>
          <w:rFonts w:hint="eastAsia" w:asciiTheme="minorEastAsia" w:hAnsiTheme="minorEastAsia" w:eastAsiaTheme="minorEastAsia" w:cstheme="minorEastAsia"/>
          <w:b w:val="0"/>
          <w:bCs w:val="0"/>
          <w:color w:val="000000"/>
          <w:sz w:val="30"/>
          <w:szCs w:val="30"/>
        </w:rPr>
        <w:t>6.2逾期送达的或者未送达指定地点的投标文件，</w:t>
      </w:r>
      <w:r>
        <w:rPr>
          <w:rFonts w:hint="eastAsia" w:ascii="仿宋" w:hAnsi="仿宋" w:eastAsia="仿宋" w:cs="宋体"/>
          <w:sz w:val="30"/>
          <w:szCs w:val="30"/>
          <w:shd w:val="clear" w:color="auto" w:fill="FFFFFF"/>
        </w:rPr>
        <w:t>招标人不予受理。</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6.3请大家及时关注并保证联系人电话畅通，如遇特殊情况，项目开标不能如期进行的，招标代理机构将以邮件形式予以通知并将发布更正公告。</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lang w:val="en-US" w:eastAsia="zh-CN"/>
        </w:rPr>
        <w:t>7</w:t>
      </w:r>
      <w:r>
        <w:rPr>
          <w:rFonts w:hint="eastAsia" w:asciiTheme="minorEastAsia" w:hAnsiTheme="minorEastAsia" w:eastAsiaTheme="minorEastAsia" w:cstheme="minorEastAsia"/>
          <w:b w:val="0"/>
          <w:bCs w:val="0"/>
          <w:color w:val="000000"/>
          <w:sz w:val="30"/>
          <w:szCs w:val="30"/>
        </w:rPr>
        <w:t>、联系方式：</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招 标 人：</w:t>
      </w:r>
      <w:r>
        <w:rPr>
          <w:rFonts w:hint="eastAsia" w:asciiTheme="minorEastAsia" w:hAnsiTheme="minorEastAsia" w:eastAsiaTheme="minorEastAsia" w:cstheme="minorEastAsia"/>
          <w:b w:val="0"/>
          <w:bCs w:val="0"/>
          <w:color w:val="000000"/>
          <w:sz w:val="30"/>
          <w:szCs w:val="30"/>
          <w:lang w:val="en-US" w:eastAsia="zh-CN"/>
        </w:rPr>
        <w:t>长城新媒体集团有限公司</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rPr>
      </w:pPr>
      <w:r>
        <w:rPr>
          <w:rFonts w:hint="eastAsia" w:asciiTheme="minorEastAsia" w:hAnsiTheme="minorEastAsia" w:eastAsiaTheme="minorEastAsia" w:cstheme="minorEastAsia"/>
          <w:b w:val="0"/>
          <w:bCs w:val="0"/>
          <w:color w:val="000000"/>
          <w:sz w:val="30"/>
          <w:szCs w:val="30"/>
        </w:rPr>
        <w:t xml:space="preserve">    地    址：石家庄市裕华西路186号</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 系 人：</w:t>
      </w:r>
      <w:r>
        <w:rPr>
          <w:rFonts w:hint="eastAsia" w:asciiTheme="minorEastAsia" w:hAnsiTheme="minorEastAsia" w:eastAsiaTheme="minorEastAsia" w:cstheme="minorEastAsia"/>
          <w:b w:val="0"/>
          <w:bCs w:val="0"/>
          <w:color w:val="000000"/>
          <w:sz w:val="30"/>
          <w:szCs w:val="30"/>
          <w:lang w:val="en-US" w:eastAsia="zh-CN"/>
        </w:rPr>
        <w:t xml:space="preserve">肖雯 </w:t>
      </w:r>
    </w:p>
    <w:p>
      <w:pPr>
        <w:spacing w:line="640" w:lineRule="exact"/>
        <w:ind w:firstLine="600" w:firstLineChars="200"/>
        <w:jc w:val="left"/>
        <w:rPr>
          <w:rFonts w:hint="eastAsia" w:asciiTheme="minorEastAsia" w:hAnsiTheme="minorEastAsia" w:eastAsiaTheme="minorEastAsia" w:cstheme="minorEastAsia"/>
          <w:b w:val="0"/>
          <w:bCs w:val="0"/>
          <w:color w:val="000000"/>
          <w:sz w:val="30"/>
          <w:szCs w:val="30"/>
          <w:lang w:val="en-US" w:eastAsia="zh-CN"/>
        </w:rPr>
      </w:pPr>
      <w:r>
        <w:rPr>
          <w:rFonts w:hint="eastAsia" w:asciiTheme="minorEastAsia" w:hAnsiTheme="minorEastAsia" w:eastAsiaTheme="minorEastAsia" w:cstheme="minorEastAsia"/>
          <w:b w:val="0"/>
          <w:bCs w:val="0"/>
          <w:color w:val="000000"/>
          <w:sz w:val="30"/>
          <w:szCs w:val="30"/>
        </w:rPr>
        <w:t xml:space="preserve">    联系电话：</w:t>
      </w:r>
      <w:r>
        <w:rPr>
          <w:rFonts w:hint="eastAsia" w:asciiTheme="minorEastAsia" w:hAnsiTheme="minorEastAsia" w:eastAsiaTheme="minorEastAsia" w:cstheme="minorEastAsia"/>
          <w:b w:val="0"/>
          <w:bCs w:val="0"/>
          <w:color w:val="000000"/>
          <w:sz w:val="30"/>
          <w:szCs w:val="30"/>
          <w:lang w:val="en-US" w:eastAsia="zh-CN"/>
        </w:rPr>
        <w:t>16631251528</w:t>
      </w:r>
    </w:p>
    <w:p>
      <w:pPr>
        <w:pStyle w:val="2"/>
        <w:ind w:firstLine="210"/>
      </w:pPr>
    </w:p>
    <w:p>
      <w:pPr>
        <w:pStyle w:val="2"/>
        <w:ind w:firstLine="210"/>
      </w:pPr>
    </w:p>
    <w:p>
      <w:pPr>
        <w:pStyle w:val="2"/>
        <w:ind w:firstLine="210"/>
      </w:pPr>
    </w:p>
    <w:p>
      <w:r>
        <w:br w:type="page"/>
      </w:r>
    </w:p>
    <w:p>
      <w:pPr>
        <w:spacing w:line="840" w:lineRule="exact"/>
        <w:jc w:val="center"/>
        <w:rPr>
          <w:rFonts w:ascii="宋体" w:hAnsi="宋体" w:cs="宋体"/>
          <w:b/>
          <w:color w:val="000000"/>
          <w:kern w:val="0"/>
          <w:sz w:val="44"/>
          <w:szCs w:val="44"/>
        </w:rPr>
      </w:pPr>
      <w:r>
        <w:rPr>
          <w:rFonts w:hint="eastAsia" w:ascii="宋体" w:hAnsi="宋体" w:cs="宋体"/>
          <w:b/>
          <w:color w:val="000000"/>
          <w:kern w:val="0"/>
          <w:sz w:val="44"/>
          <w:szCs w:val="44"/>
        </w:rPr>
        <w:t>投标须知</w:t>
      </w:r>
    </w:p>
    <w:p>
      <w:pPr>
        <w:pStyle w:val="2"/>
        <w:ind w:firstLine="210"/>
      </w:pPr>
    </w:p>
    <w:tbl>
      <w:tblPr>
        <w:tblStyle w:val="9"/>
        <w:tblW w:w="986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037"/>
        <w:gridCol w:w="70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项号</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内 　容</w:t>
            </w:r>
          </w:p>
        </w:tc>
        <w:tc>
          <w:tcPr>
            <w:tcW w:w="7073" w:type="dxa"/>
            <w:vAlign w:val="center"/>
          </w:tcPr>
          <w:p>
            <w:pPr>
              <w:autoSpaceDE w:val="0"/>
              <w:autoSpaceDN w:val="0"/>
              <w:spacing w:line="300" w:lineRule="exact"/>
              <w:jc w:val="center"/>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88" w:hRule="atLeast"/>
          <w:jc w:val="center"/>
        </w:trPr>
        <w:tc>
          <w:tcPr>
            <w:tcW w:w="756" w:type="dxa"/>
            <w:vMerge w:val="restart"/>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项目名称</w:t>
            </w:r>
          </w:p>
        </w:tc>
        <w:tc>
          <w:tcPr>
            <w:tcW w:w="7073"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lang w:val="en-US" w:eastAsia="zh-CN"/>
              </w:rPr>
              <w:t>河北省青少年竞赛训练信息服务项目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95" w:hRule="atLeast"/>
          <w:jc w:val="center"/>
        </w:trPr>
        <w:tc>
          <w:tcPr>
            <w:tcW w:w="756" w:type="dxa"/>
            <w:vMerge w:val="continue"/>
            <w:vAlign w:val="center"/>
          </w:tcPr>
          <w:p>
            <w:pPr>
              <w:widowControl/>
              <w:spacing w:line="300" w:lineRule="exact"/>
              <w:jc w:val="left"/>
              <w:rPr>
                <w:rFonts w:cs="宋体" w:asciiTheme="minorEastAsia" w:hAnsiTheme="minorEastAsia" w:eastAsiaTheme="minorEastAsia"/>
                <w:b/>
                <w:color w:val="000000"/>
                <w:kern w:val="0"/>
                <w:sz w:val="24"/>
                <w:szCs w:val="24"/>
              </w:rPr>
            </w:pP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采购内容</w:t>
            </w:r>
          </w:p>
        </w:tc>
        <w:tc>
          <w:tcPr>
            <w:tcW w:w="7073" w:type="dxa"/>
            <w:vAlign w:val="center"/>
          </w:tcPr>
          <w:p>
            <w:pPr>
              <w:autoSpaceDE w:val="0"/>
              <w:autoSpaceDN w:val="0"/>
              <w:spacing w:line="300" w:lineRule="exact"/>
              <w:rPr>
                <w:rFonts w:hint="eastAsia"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河北省青少年竞赛训练信息服务项目，开发全省运动员教练员裁判员注册系统、赛事管理系统，并建立赛事信息和运动员成绩大数据库。包括视觉设计、交互设计及代码开发等工作内容。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2</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分包情况</w:t>
            </w:r>
          </w:p>
        </w:tc>
        <w:tc>
          <w:tcPr>
            <w:tcW w:w="7073" w:type="dxa"/>
            <w:vAlign w:val="center"/>
          </w:tcPr>
          <w:p>
            <w:pPr>
              <w:autoSpaceDE w:val="0"/>
              <w:autoSpaceDN w:val="0"/>
              <w:spacing w:line="300" w:lineRule="exact"/>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本项目共一个合同包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3</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服务周期、服务时间及地点</w:t>
            </w:r>
          </w:p>
        </w:tc>
        <w:tc>
          <w:tcPr>
            <w:tcW w:w="7073" w:type="dxa"/>
            <w:vAlign w:val="center"/>
          </w:tcPr>
          <w:p>
            <w:pPr>
              <w:autoSpaceDE w:val="0"/>
              <w:autoSpaceDN w:val="0"/>
              <w:spacing w:line="300" w:lineRule="exact"/>
              <w:rPr>
                <w:rFonts w:cs="宋体" w:asciiTheme="minorEastAsia" w:hAnsiTheme="minorEastAsia" w:eastAsiaTheme="minorEastAsia"/>
                <w:b w:val="0"/>
                <w:bCs/>
                <w:sz w:val="24"/>
                <w:szCs w:val="24"/>
                <w:shd w:val="clear" w:color="auto" w:fill="FFFFFF"/>
              </w:rPr>
            </w:pPr>
            <w:r>
              <w:rPr>
                <w:rFonts w:hint="eastAsia" w:cs="宋体" w:asciiTheme="minorEastAsia" w:hAnsiTheme="minorEastAsia" w:eastAsiaTheme="minorEastAsia"/>
                <w:b w:val="0"/>
                <w:bCs/>
                <w:sz w:val="24"/>
                <w:szCs w:val="24"/>
                <w:shd w:val="clear" w:color="auto" w:fill="FFFFFF"/>
              </w:rPr>
              <w:t>1.服务</w:t>
            </w:r>
            <w:r>
              <w:rPr>
                <w:rFonts w:hint="eastAsia" w:cs="宋体" w:asciiTheme="minorEastAsia" w:hAnsiTheme="minorEastAsia" w:eastAsiaTheme="minorEastAsia"/>
                <w:b w:val="0"/>
                <w:bCs/>
                <w:sz w:val="24"/>
                <w:szCs w:val="24"/>
                <w:shd w:val="clear" w:color="auto" w:fill="FFFFFF"/>
                <w:lang w:val="en-US" w:eastAsia="zh-CN"/>
              </w:rPr>
              <w:t>期限</w:t>
            </w:r>
            <w:r>
              <w:rPr>
                <w:rFonts w:hint="eastAsia" w:cs="宋体" w:asciiTheme="minorEastAsia" w:hAnsiTheme="minorEastAsia" w:eastAsiaTheme="minorEastAsia"/>
                <w:b w:val="0"/>
                <w:bCs/>
                <w:sz w:val="24"/>
                <w:szCs w:val="24"/>
                <w:shd w:val="clear" w:color="auto" w:fill="FFFFFF"/>
              </w:rPr>
              <w:t>：</w:t>
            </w:r>
            <w:r>
              <w:rPr>
                <w:rFonts w:hint="eastAsia" w:cs="宋体" w:asciiTheme="minorEastAsia" w:hAnsiTheme="minorEastAsia" w:eastAsiaTheme="minorEastAsia"/>
                <w:b w:val="0"/>
                <w:bCs/>
                <w:sz w:val="24"/>
                <w:szCs w:val="24"/>
                <w:shd w:val="clear" w:color="auto" w:fill="FFFFFF"/>
                <w:lang w:val="en-US" w:eastAsia="zh-CN"/>
              </w:rPr>
              <w:t>自中标公告发布且合同签订之日起，至</w:t>
            </w:r>
            <w:r>
              <w:rPr>
                <w:rFonts w:hint="eastAsia" w:cs="宋体" w:asciiTheme="minorEastAsia" w:hAnsiTheme="minorEastAsia" w:eastAsiaTheme="minorEastAsia"/>
                <w:b w:val="0"/>
                <w:bCs/>
                <w:color w:val="000000"/>
                <w:kern w:val="0"/>
                <w:sz w:val="24"/>
                <w:szCs w:val="24"/>
                <w:lang w:val="en-US" w:eastAsia="zh-CN"/>
              </w:rPr>
              <w:t>河北省青少年竞赛训练信息服务项目</w:t>
            </w:r>
            <w:r>
              <w:rPr>
                <w:rFonts w:hint="eastAsia" w:cs="宋体" w:asciiTheme="minorEastAsia" w:hAnsiTheme="minorEastAsia" w:eastAsiaTheme="minorEastAsia"/>
                <w:b w:val="0"/>
                <w:bCs/>
                <w:sz w:val="24"/>
                <w:szCs w:val="24"/>
                <w:shd w:val="clear" w:color="auto" w:fill="FFFFFF"/>
                <w:lang w:val="en-US" w:eastAsia="zh-CN"/>
              </w:rPr>
              <w:t>结束</w:t>
            </w:r>
            <w:r>
              <w:rPr>
                <w:rFonts w:hint="eastAsia" w:asciiTheme="minorEastAsia" w:hAnsiTheme="minorEastAsia" w:eastAsiaTheme="minorEastAsia"/>
                <w:b w:val="0"/>
                <w:bCs/>
                <w:sz w:val="24"/>
                <w:szCs w:val="24"/>
              </w:rPr>
              <w:t>。</w:t>
            </w:r>
          </w:p>
          <w:p>
            <w:pPr>
              <w:autoSpaceDE w:val="0"/>
              <w:autoSpaceDN w:val="0"/>
              <w:spacing w:line="300" w:lineRule="exact"/>
              <w:rPr>
                <w:rFonts w:cs="宋体" w:asciiTheme="minorEastAsia" w:hAnsiTheme="minorEastAsia" w:eastAsiaTheme="minorEastAsia"/>
                <w:b w:val="0"/>
                <w:bCs/>
                <w:sz w:val="24"/>
                <w:szCs w:val="24"/>
                <w:shd w:val="clear" w:color="auto" w:fill="FFFFFF"/>
              </w:rPr>
            </w:pPr>
            <w:r>
              <w:rPr>
                <w:rFonts w:hint="eastAsia" w:cs="宋体" w:asciiTheme="minorEastAsia" w:hAnsiTheme="minorEastAsia" w:eastAsiaTheme="minorEastAsia"/>
                <w:b w:val="0"/>
                <w:bCs/>
                <w:sz w:val="24"/>
                <w:szCs w:val="24"/>
                <w:shd w:val="clear" w:color="auto" w:fill="FFFFFF"/>
              </w:rPr>
              <w:t>2.服务时间：详见项目说明及要求</w:t>
            </w:r>
          </w:p>
          <w:p>
            <w:pPr>
              <w:autoSpaceDE w:val="0"/>
              <w:autoSpaceDN w:val="0"/>
              <w:spacing w:line="300" w:lineRule="exact"/>
              <w:rPr>
                <w:rFonts w:cs="宋体" w:asciiTheme="minorEastAsia" w:hAnsiTheme="minorEastAsia" w:eastAsiaTheme="minorEastAsia"/>
                <w:bCs/>
                <w:sz w:val="24"/>
                <w:szCs w:val="24"/>
                <w:shd w:val="clear" w:color="auto" w:fill="FFFFFF"/>
              </w:rPr>
            </w:pPr>
            <w:r>
              <w:rPr>
                <w:rFonts w:hint="eastAsia" w:cs="宋体" w:asciiTheme="minorEastAsia" w:hAnsiTheme="minorEastAsia" w:eastAsiaTheme="minorEastAsia"/>
                <w:b w:val="0"/>
                <w:bCs/>
                <w:sz w:val="24"/>
                <w:szCs w:val="24"/>
                <w:shd w:val="clear" w:color="auto" w:fill="FFFFFF"/>
              </w:rPr>
              <w:t>3.服务地点：</w:t>
            </w:r>
            <w:r>
              <w:rPr>
                <w:rFonts w:hint="eastAsia" w:cs="宋体" w:asciiTheme="minorEastAsia" w:hAnsiTheme="minorEastAsia" w:eastAsiaTheme="minorEastAsia"/>
                <w:b w:val="0"/>
                <w:bCs/>
                <w:sz w:val="24"/>
                <w:szCs w:val="24"/>
                <w:shd w:val="clear" w:color="auto" w:fill="FFFFFF"/>
                <w:lang w:val="en-US" w:eastAsia="zh-Hans"/>
              </w:rPr>
              <w:t>按采购方需求</w:t>
            </w:r>
            <w:r>
              <w:rPr>
                <w:rFonts w:hint="eastAsia" w:cs="宋体" w:asciiTheme="minorEastAsia" w:hAnsiTheme="minorEastAsia" w:eastAsiaTheme="minorEastAsia"/>
                <w:b w:val="0"/>
                <w:bCs/>
                <w:sz w:val="24"/>
                <w:szCs w:val="24"/>
                <w:shd w:val="clear" w:color="auto" w:fill="FFFFFF"/>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7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4</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投标人资格</w:t>
            </w:r>
          </w:p>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要求</w:t>
            </w:r>
          </w:p>
        </w:tc>
        <w:tc>
          <w:tcPr>
            <w:tcW w:w="7073" w:type="dxa"/>
            <w:vAlign w:val="center"/>
          </w:tcPr>
          <w:p>
            <w:pPr>
              <w:numPr>
                <w:ilvl w:val="0"/>
                <w:numId w:val="0"/>
              </w:numPr>
              <w:spacing w:line="300" w:lineRule="exact"/>
              <w:jc w:val="left"/>
              <w:rPr>
                <w:rFonts w:cs="宋体" w:asciiTheme="minorEastAsia" w:hAnsiTheme="minorEastAsia" w:eastAsiaTheme="minorEastAsia"/>
                <w:sz w:val="24"/>
                <w:szCs w:val="24"/>
              </w:rPr>
            </w:pPr>
            <w:r>
              <w:rPr>
                <w:rFonts w:hint="default" w:cs="宋体" w:asciiTheme="minorEastAsia" w:hAnsiTheme="minorEastAsia" w:eastAsiaTheme="minorEastAsia"/>
                <w:sz w:val="24"/>
                <w:szCs w:val="24"/>
              </w:rPr>
              <w:t>1.</w:t>
            </w:r>
            <w:r>
              <w:rPr>
                <w:rFonts w:hint="eastAsia" w:cs="宋体" w:asciiTheme="minorEastAsia" w:hAnsiTheme="minorEastAsia" w:eastAsiaTheme="minorEastAsia"/>
                <w:sz w:val="24"/>
                <w:szCs w:val="24"/>
              </w:rPr>
              <w:t>在中国境内依法注册的法人或其他经济组织，具有与本次招标内容相适应的经营范围和能力；</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rPr>
              <w:t>2.</w:t>
            </w:r>
            <w:r>
              <w:rPr>
                <w:rFonts w:hint="eastAsia" w:cs="宋体" w:asciiTheme="minorEastAsia" w:hAnsiTheme="minorEastAsia" w:eastAsiaTheme="minorEastAsia"/>
                <w:color w:val="000000"/>
                <w:sz w:val="24"/>
                <w:szCs w:val="24"/>
              </w:rPr>
              <w:t>商业信誉良好，未被列入国家信息中心“信用中国”失信被执行人名单、企业经营异常名录、重大税收违法案件当事人名单；</w:t>
            </w:r>
          </w:p>
          <w:p>
            <w:pPr>
              <w:spacing w:line="300" w:lineRule="exact"/>
              <w:jc w:val="left"/>
              <w:rPr>
                <w:rFonts w:cs="宋体" w:asciiTheme="minorEastAsia" w:hAnsiTheme="minorEastAsia" w:eastAsiaTheme="minorEastAsia"/>
                <w:color w:val="000000"/>
                <w:sz w:val="24"/>
                <w:szCs w:val="24"/>
              </w:rPr>
            </w:pPr>
            <w:r>
              <w:rPr>
                <w:rFonts w:hint="eastAsia" w:cs="宋体" w:asciiTheme="minorEastAsia" w:hAnsiTheme="minorEastAsia" w:eastAsiaTheme="minorEastAsia"/>
                <w:sz w:val="24"/>
                <w:szCs w:val="24"/>
                <w:lang w:val="en-US" w:eastAsia="zh-CN"/>
              </w:rPr>
              <w:t>3</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color w:val="000000"/>
                <w:sz w:val="24"/>
                <w:szCs w:val="24"/>
              </w:rPr>
              <w:t>单位负责人为同一人或者存在控股、管理关系的不同单位，不得同时参与投标；</w:t>
            </w:r>
          </w:p>
          <w:p>
            <w:pPr>
              <w:spacing w:line="300" w:lineRule="exact"/>
              <w:rPr>
                <w:rFonts w:asciiTheme="minorEastAsia" w:hAnsiTheme="minorEastAsia" w:eastAsiaTheme="minorEastAsia"/>
                <w:sz w:val="24"/>
                <w:szCs w:val="24"/>
              </w:rPr>
            </w:pPr>
            <w:r>
              <w:rPr>
                <w:rFonts w:hint="eastAsia" w:cs="宋体" w:asciiTheme="minorEastAsia" w:hAnsiTheme="minorEastAsia" w:eastAsiaTheme="minorEastAsia"/>
                <w:sz w:val="24"/>
                <w:szCs w:val="24"/>
                <w:lang w:val="en-US" w:eastAsia="zh-CN"/>
              </w:rPr>
              <w:t>4</w:t>
            </w:r>
            <w:r>
              <w:rPr>
                <w:rFonts w:hint="eastAsia" w:cs="宋体" w:asciiTheme="minorEastAsia" w:hAnsiTheme="minorEastAsia" w:eastAsiaTheme="minorEastAsia"/>
                <w:sz w:val="24"/>
                <w:szCs w:val="24"/>
              </w:rPr>
              <w:t>.</w:t>
            </w:r>
            <w:r>
              <w:rPr>
                <w:rFonts w:hint="eastAsia" w:asciiTheme="minorEastAsia" w:hAnsiTheme="minorEastAsia" w:eastAsiaTheme="minorEastAsia"/>
                <w:sz w:val="24"/>
                <w:szCs w:val="24"/>
              </w:rPr>
              <w:t>本次采购项目不接受联合体投标。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5</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投标报价</w:t>
            </w:r>
          </w:p>
        </w:tc>
        <w:tc>
          <w:tcPr>
            <w:tcW w:w="7073" w:type="dxa"/>
            <w:vAlign w:val="center"/>
          </w:tcPr>
          <w:p>
            <w:pPr>
              <w:autoSpaceDE w:val="0"/>
              <w:autoSpaceDN w:val="0"/>
              <w:spacing w:line="300" w:lineRule="exact"/>
              <w:rPr>
                <w:rFonts w:cs="宋体" w:asciiTheme="minorEastAsia" w:hAnsiTheme="minorEastAsia" w:eastAsiaTheme="minorEastAsia"/>
                <w:bCs/>
                <w:sz w:val="24"/>
                <w:szCs w:val="24"/>
              </w:rPr>
            </w:pPr>
            <w:r>
              <w:rPr>
                <w:rFonts w:cs="宋体" w:asciiTheme="minorEastAsia" w:hAnsiTheme="minorEastAsia" w:eastAsiaTheme="minorEastAsia"/>
                <w:bCs/>
                <w:sz w:val="24"/>
                <w:szCs w:val="24"/>
              </w:rPr>
              <w:t>本项目采用费用包干方式，所需费用均包含在总报价内，采购人不再额外支付费用。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756" w:type="dxa"/>
            <w:vAlign w:val="center"/>
          </w:tcPr>
          <w:p>
            <w:pPr>
              <w:autoSpaceDE w:val="0"/>
              <w:autoSpaceDN w:val="0"/>
              <w:spacing w:line="300" w:lineRule="exact"/>
              <w:jc w:val="center"/>
              <w:rPr>
                <w:rFonts w:hint="eastAsia"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6</w:t>
            </w:r>
          </w:p>
        </w:tc>
        <w:tc>
          <w:tcPr>
            <w:tcW w:w="2037" w:type="dxa"/>
            <w:vAlign w:val="center"/>
          </w:tcPr>
          <w:p>
            <w:pPr>
              <w:autoSpaceDE w:val="0"/>
              <w:autoSpaceDN w:val="0"/>
              <w:spacing w:line="300" w:lineRule="exact"/>
              <w:jc w:val="center"/>
              <w:rPr>
                <w:rFonts w:hint="eastAsia" w:cs="宋体" w:asciiTheme="minorEastAsia" w:hAnsiTheme="minorEastAsia" w:eastAsiaTheme="minorEastAsia"/>
                <w:b/>
                <w:bCs/>
                <w:color w:val="000000"/>
                <w:kern w:val="0"/>
                <w:sz w:val="24"/>
                <w:szCs w:val="24"/>
                <w:lang w:val="en-US" w:eastAsia="zh-CN"/>
              </w:rPr>
            </w:pPr>
            <w:r>
              <w:rPr>
                <w:rFonts w:hint="eastAsia" w:cs="宋体" w:asciiTheme="minorEastAsia" w:hAnsiTheme="minorEastAsia" w:eastAsiaTheme="minorEastAsia"/>
                <w:b/>
                <w:bCs/>
                <w:color w:val="000000"/>
                <w:kern w:val="0"/>
                <w:sz w:val="24"/>
                <w:szCs w:val="24"/>
                <w:lang w:val="en-US" w:eastAsia="zh-CN"/>
              </w:rPr>
              <w:t>投标文件份数</w:t>
            </w:r>
          </w:p>
        </w:tc>
        <w:tc>
          <w:tcPr>
            <w:tcW w:w="7073" w:type="dxa"/>
            <w:vAlign w:val="center"/>
          </w:tcPr>
          <w:p>
            <w:pPr>
              <w:autoSpaceDE w:val="0"/>
              <w:autoSpaceDN w:val="0"/>
              <w:spacing w:line="300" w:lineRule="exact"/>
              <w:rPr>
                <w:rFonts w:hint="default" w:cs="宋体" w:asciiTheme="minorEastAsia" w:hAnsiTheme="minorEastAsia" w:eastAsiaTheme="minorEastAsia"/>
                <w:bCs/>
                <w:sz w:val="24"/>
                <w:szCs w:val="24"/>
                <w:lang w:val="en-US" w:eastAsia="zh-CN"/>
              </w:rPr>
            </w:pPr>
            <w:r>
              <w:rPr>
                <w:rFonts w:hint="eastAsia" w:hAnsi="宋体" w:cs="宋体"/>
                <w:color w:val="000000"/>
                <w:sz w:val="24"/>
              </w:rPr>
              <w:t>投标文件正本壹份</w:t>
            </w:r>
            <w:r>
              <w:rPr>
                <w:rFonts w:hint="eastAsia" w:hAnsi="宋体" w:cs="宋体"/>
                <w:color w:val="000000"/>
                <w:sz w:val="24"/>
                <w:lang w:eastAsia="zh-CN"/>
              </w:rPr>
              <w:t>、</w:t>
            </w:r>
            <w:r>
              <w:rPr>
                <w:rFonts w:hint="eastAsia" w:hAnsi="宋体" w:cs="宋体"/>
                <w:color w:val="000000"/>
                <w:sz w:val="24"/>
              </w:rPr>
              <w:t>副本贰份</w:t>
            </w:r>
            <w:r>
              <w:rPr>
                <w:rFonts w:hint="eastAsia" w:cs="宋体" w:asciiTheme="minorEastAsia" w:hAnsiTheme="minorEastAsia" w:eastAsiaTheme="minorEastAsia"/>
                <w:bCs/>
                <w:sz w:val="24"/>
                <w:szCs w:val="24"/>
                <w:lang w:val="en-US" w:eastAsia="zh-CN"/>
              </w:rPr>
              <w:t>（副本可以为正本的复印件）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7</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投标文件递交地点及截止时间</w:t>
            </w:r>
          </w:p>
        </w:tc>
        <w:tc>
          <w:tcPr>
            <w:tcW w:w="7073" w:type="dxa"/>
            <w:vAlign w:val="center"/>
          </w:tcPr>
          <w:p>
            <w:pPr>
              <w:autoSpaceDE w:val="0"/>
              <w:autoSpaceDN w:val="0"/>
              <w:spacing w:line="300" w:lineRule="exact"/>
              <w:rPr>
                <w:rFonts w:cs="宋体" w:asciiTheme="minorEastAsia" w:hAnsiTheme="minorEastAsia" w:eastAsiaTheme="minorEastAsia"/>
                <w:kern w:val="0"/>
                <w:sz w:val="24"/>
                <w:szCs w:val="24"/>
                <w:highlight w:val="none"/>
              </w:rPr>
            </w:pPr>
            <w:r>
              <w:rPr>
                <w:rFonts w:hint="eastAsia" w:cs="宋体" w:asciiTheme="minorEastAsia" w:hAnsiTheme="minorEastAsia" w:eastAsiaTheme="minorEastAsia"/>
                <w:kern w:val="0"/>
                <w:sz w:val="24"/>
                <w:szCs w:val="24"/>
              </w:rPr>
              <w:t>地点：</w:t>
            </w:r>
            <w:r>
              <w:rPr>
                <w:rFonts w:hint="eastAsia" w:cs="宋体" w:asciiTheme="minorEastAsia" w:hAnsiTheme="minorEastAsia" w:eastAsiaTheme="minorEastAsia"/>
                <w:bCs/>
                <w:sz w:val="24"/>
                <w:szCs w:val="24"/>
              </w:rPr>
              <w:t>石家庄市新华区西三庄街86号互联网大厦</w:t>
            </w:r>
            <w:r>
              <w:rPr>
                <w:rFonts w:hint="eastAsia" w:cs="宋体" w:asciiTheme="minorEastAsia" w:hAnsiTheme="minorEastAsia" w:eastAsiaTheme="minorEastAsia"/>
                <w:bCs/>
                <w:sz w:val="24"/>
                <w:szCs w:val="24"/>
                <w:highlight w:val="none"/>
                <w:lang w:val="en-US" w:eastAsia="zh-CN"/>
              </w:rPr>
              <w:t>A座</w:t>
            </w:r>
          </w:p>
          <w:p>
            <w:pPr>
              <w:autoSpaceDE w:val="0"/>
              <w:autoSpaceDN w:val="0"/>
              <w:spacing w:line="3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时间：202</w:t>
            </w:r>
            <w:r>
              <w:rPr>
                <w:rFonts w:hint="eastAsia" w:cs="宋体" w:asciiTheme="minorEastAsia" w:hAnsiTheme="minorEastAsia" w:eastAsiaTheme="minorEastAsia"/>
                <w:kern w:val="0"/>
                <w:sz w:val="24"/>
                <w:szCs w:val="24"/>
                <w:lang w:val="en-US" w:eastAsia="zh-CN"/>
              </w:rPr>
              <w:t>1</w:t>
            </w:r>
            <w:r>
              <w:rPr>
                <w:rFonts w:hint="eastAsia" w:cs="宋体" w:asciiTheme="minorEastAsia" w:hAnsiTheme="minorEastAsia" w:eastAsiaTheme="minorEastAsia"/>
                <w:kern w:val="0"/>
                <w:sz w:val="24"/>
                <w:szCs w:val="24"/>
              </w:rPr>
              <w:t>年</w:t>
            </w:r>
            <w:r>
              <w:rPr>
                <w:rFonts w:hint="default" w:cs="宋体" w:asciiTheme="minorEastAsia" w:hAnsiTheme="minorEastAsia" w:eastAsiaTheme="minorEastAsia"/>
                <w:color w:val="auto"/>
                <w:kern w:val="0"/>
                <w:sz w:val="24"/>
                <w:szCs w:val="24"/>
                <w:highlight w:val="none"/>
                <w:lang w:eastAsia="zh-CN"/>
              </w:rPr>
              <w:t>11</w:t>
            </w:r>
            <w:r>
              <w:rPr>
                <w:rFonts w:hint="eastAsia" w:cs="宋体" w:asciiTheme="minorEastAsia" w:hAnsiTheme="minorEastAsia" w:eastAsiaTheme="minorEastAsia"/>
                <w:color w:val="auto"/>
                <w:kern w:val="0"/>
                <w:sz w:val="24"/>
                <w:szCs w:val="24"/>
                <w:highlight w:val="none"/>
              </w:rPr>
              <w:t>月</w:t>
            </w:r>
            <w:r>
              <w:rPr>
                <w:rFonts w:hint="eastAsia" w:cs="宋体" w:asciiTheme="minorEastAsia" w:hAnsiTheme="minorEastAsia" w:eastAsiaTheme="minorEastAsia"/>
                <w:kern w:val="0"/>
                <w:sz w:val="24"/>
                <w:szCs w:val="24"/>
                <w:highlight w:val="none"/>
                <w:lang w:val="en-US" w:eastAsia="zh-CN"/>
              </w:rPr>
              <w:t>23</w:t>
            </w:r>
            <w:r>
              <w:rPr>
                <w:rFonts w:hint="eastAsia" w:cs="宋体" w:asciiTheme="minorEastAsia" w:hAnsiTheme="minorEastAsia" w:eastAsiaTheme="minorEastAsia"/>
                <w:kern w:val="0"/>
                <w:sz w:val="24"/>
                <w:szCs w:val="24"/>
                <w:highlight w:val="none"/>
              </w:rPr>
              <w:t>日</w:t>
            </w:r>
            <w:r>
              <w:rPr>
                <w:rFonts w:hint="eastAsia" w:cs="宋体" w:asciiTheme="minorEastAsia" w:hAnsiTheme="minorEastAsia" w:eastAsiaTheme="minorEastAsia"/>
                <w:kern w:val="0"/>
                <w:sz w:val="24"/>
                <w:szCs w:val="24"/>
                <w:highlight w:val="none"/>
                <w:lang w:val="en-US" w:eastAsia="zh-CN"/>
              </w:rPr>
              <w:t>15</w:t>
            </w:r>
            <w:r>
              <w:rPr>
                <w:rFonts w:hint="eastAsia" w:cs="宋体" w:asciiTheme="minorEastAsia" w:hAnsiTheme="minorEastAsia" w:eastAsiaTheme="minorEastAsia"/>
                <w:kern w:val="0"/>
                <w:sz w:val="24"/>
                <w:szCs w:val="24"/>
                <w:highlight w:val="none"/>
                <w:lang w:eastAsia="zh-Hans"/>
              </w:rPr>
              <w:t>：</w:t>
            </w:r>
            <w:r>
              <w:rPr>
                <w:rFonts w:hint="default" w:cs="宋体" w:asciiTheme="minorEastAsia" w:hAnsiTheme="minorEastAsia" w:eastAsiaTheme="minorEastAsia"/>
                <w:kern w:val="0"/>
                <w:sz w:val="24"/>
                <w:szCs w:val="24"/>
                <w:highlight w:val="none"/>
                <w:lang w:eastAsia="zh-Hans"/>
              </w:rPr>
              <w:t>30</w:t>
            </w:r>
            <w:r>
              <w:rPr>
                <w:rFonts w:hint="eastAsia" w:cs="宋体" w:asciiTheme="minorEastAsia" w:hAnsiTheme="minorEastAsia" w:eastAsiaTheme="minorEastAsia"/>
                <w:kern w:val="0"/>
                <w:sz w:val="24"/>
                <w:szCs w:val="24"/>
              </w:rPr>
              <w:t>（北京时间）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8</w:t>
            </w:r>
          </w:p>
        </w:tc>
        <w:tc>
          <w:tcPr>
            <w:tcW w:w="2037"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开标时间及</w:t>
            </w:r>
          </w:p>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地点</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开标时间：</w:t>
            </w:r>
            <w:r>
              <w:rPr>
                <w:rFonts w:hint="eastAsia" w:cs="宋体" w:asciiTheme="minorEastAsia" w:hAnsiTheme="minorEastAsia" w:eastAsiaTheme="minorEastAsia"/>
                <w:sz w:val="24"/>
                <w:szCs w:val="24"/>
                <w:lang w:val="en-US" w:eastAsia="zh-CN"/>
              </w:rPr>
              <w:t>2021</w:t>
            </w:r>
            <w:r>
              <w:rPr>
                <w:rFonts w:hint="eastAsia" w:cs="宋体" w:asciiTheme="minorEastAsia" w:hAnsiTheme="minorEastAsia" w:eastAsiaTheme="minorEastAsia"/>
                <w:sz w:val="24"/>
                <w:szCs w:val="24"/>
              </w:rPr>
              <w:t>年</w:t>
            </w:r>
            <w:r>
              <w:rPr>
                <w:rFonts w:hint="default" w:cs="宋体" w:asciiTheme="minorEastAsia" w:hAnsiTheme="minorEastAsia" w:eastAsiaTheme="minorEastAsia"/>
                <w:sz w:val="24"/>
                <w:szCs w:val="24"/>
                <w:lang w:eastAsia="zh-CN"/>
              </w:rPr>
              <w:t>11</w:t>
            </w:r>
            <w:r>
              <w:rPr>
                <w:rFonts w:hint="eastAsia" w:cs="宋体" w:asciiTheme="minorEastAsia" w:hAnsiTheme="minorEastAsia" w:eastAsiaTheme="minorEastAsia"/>
                <w:sz w:val="24"/>
                <w:szCs w:val="24"/>
              </w:rPr>
              <w:t>月</w:t>
            </w:r>
            <w:r>
              <w:rPr>
                <w:rFonts w:hint="eastAsia" w:cs="宋体" w:asciiTheme="minorEastAsia" w:hAnsiTheme="minorEastAsia" w:eastAsiaTheme="minorEastAsia"/>
                <w:sz w:val="24"/>
                <w:szCs w:val="24"/>
                <w:lang w:val="en-US" w:eastAsia="zh-CN"/>
              </w:rPr>
              <w:t>23</w:t>
            </w:r>
            <w:r>
              <w:rPr>
                <w:rFonts w:hint="eastAsia" w:cs="宋体" w:asciiTheme="minorEastAsia" w:hAnsiTheme="minorEastAsia" w:eastAsiaTheme="minorEastAsia"/>
                <w:sz w:val="24"/>
                <w:szCs w:val="24"/>
              </w:rPr>
              <w:t>日</w:t>
            </w:r>
            <w:r>
              <w:rPr>
                <w:rFonts w:hint="eastAsia" w:cs="宋体" w:asciiTheme="minorEastAsia" w:hAnsiTheme="minorEastAsia" w:eastAsiaTheme="minorEastAsia"/>
                <w:sz w:val="24"/>
                <w:szCs w:val="24"/>
                <w:lang w:val="en-US" w:eastAsia="zh-CN"/>
              </w:rPr>
              <w:t>15</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sz w:val="24"/>
                <w:szCs w:val="24"/>
                <w:lang w:val="en-US" w:eastAsia="zh-CN"/>
              </w:rPr>
              <w:t>30</w:t>
            </w:r>
            <w:r>
              <w:rPr>
                <w:rFonts w:hint="eastAsia" w:cs="宋体" w:asciiTheme="minorEastAsia" w:hAnsiTheme="minorEastAsia" w:eastAsiaTheme="minorEastAsia"/>
                <w:sz w:val="24"/>
                <w:szCs w:val="24"/>
              </w:rPr>
              <w:t>（北京时间）</w:t>
            </w:r>
          </w:p>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地点：</w:t>
            </w:r>
            <w:r>
              <w:rPr>
                <w:rFonts w:hint="eastAsia" w:cs="宋体" w:asciiTheme="minorEastAsia" w:hAnsiTheme="minorEastAsia" w:eastAsiaTheme="minorEastAsia"/>
                <w:bCs/>
                <w:sz w:val="24"/>
                <w:szCs w:val="24"/>
              </w:rPr>
              <w:t>石家庄市新华区西三庄街86号</w:t>
            </w:r>
            <w:r>
              <w:rPr>
                <w:rFonts w:hint="eastAsia" w:cs="宋体" w:asciiTheme="minorEastAsia" w:hAnsiTheme="minorEastAsia" w:eastAsiaTheme="minorEastAsia"/>
                <w:bCs/>
                <w:sz w:val="24"/>
                <w:szCs w:val="24"/>
                <w:lang w:val="en-US" w:eastAsia="zh-CN"/>
              </w:rPr>
              <w:t>河北</w:t>
            </w:r>
            <w:r>
              <w:rPr>
                <w:rFonts w:hint="eastAsia" w:cs="宋体" w:asciiTheme="minorEastAsia" w:hAnsiTheme="minorEastAsia" w:eastAsiaTheme="minorEastAsia"/>
                <w:bCs/>
                <w:sz w:val="24"/>
                <w:szCs w:val="24"/>
              </w:rPr>
              <w:t>互联网大厦</w:t>
            </w:r>
            <w:r>
              <w:rPr>
                <w:rFonts w:hint="eastAsia" w:cs="宋体" w:asciiTheme="minorEastAsia" w:hAnsiTheme="minorEastAsia" w:eastAsiaTheme="minorEastAsia"/>
                <w:bCs/>
                <w:sz w:val="24"/>
                <w:szCs w:val="24"/>
                <w:lang w:val="en-US" w:eastAsia="zh-CN"/>
              </w:rPr>
              <w:t>A座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9</w:t>
            </w:r>
          </w:p>
        </w:tc>
        <w:tc>
          <w:tcPr>
            <w:tcW w:w="2037" w:type="dxa"/>
            <w:vAlign w:val="center"/>
          </w:tcPr>
          <w:p>
            <w:pPr>
              <w:autoSpaceDE w:val="0"/>
              <w:autoSpaceDN w:val="0"/>
              <w:spacing w:line="300" w:lineRule="exact"/>
              <w:jc w:val="both"/>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评标办法及标准</w:t>
            </w:r>
          </w:p>
        </w:tc>
        <w:tc>
          <w:tcPr>
            <w:tcW w:w="7073" w:type="dxa"/>
            <w:vAlign w:val="center"/>
          </w:tcPr>
          <w:p>
            <w:pPr>
              <w:autoSpaceDE w:val="0"/>
              <w:autoSpaceDN w:val="0"/>
              <w:spacing w:line="300" w:lineRule="exac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综合评分法，详见“评标办法和标准”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kern w:val="0"/>
                <w:sz w:val="24"/>
                <w:szCs w:val="24"/>
              </w:rPr>
              <w:t>10</w:t>
            </w:r>
          </w:p>
        </w:tc>
        <w:tc>
          <w:tcPr>
            <w:tcW w:w="2037" w:type="dxa"/>
            <w:vAlign w:val="center"/>
          </w:tcPr>
          <w:p>
            <w:pPr>
              <w:autoSpaceDE w:val="0"/>
              <w:autoSpaceDN w:val="0"/>
              <w:spacing w:line="300" w:lineRule="exact"/>
              <w:rPr>
                <w:rFonts w:cs="宋体" w:asciiTheme="minorEastAsia" w:hAnsiTheme="minorEastAsia" w:eastAsiaTheme="minorEastAsia"/>
                <w:b/>
                <w:color w:val="000000"/>
                <w:kern w:val="0"/>
                <w:sz w:val="24"/>
                <w:szCs w:val="24"/>
              </w:rPr>
            </w:pPr>
            <w:r>
              <w:rPr>
                <w:rFonts w:hint="eastAsia" w:cs="宋体" w:asciiTheme="minorEastAsia" w:hAnsiTheme="minorEastAsia" w:eastAsiaTheme="minorEastAsia"/>
                <w:b/>
                <w:color w:val="000000"/>
                <w:spacing w:val="8"/>
                <w:sz w:val="24"/>
                <w:szCs w:val="24"/>
              </w:rPr>
              <w:t>确定中标人方式及发中标通知书</w:t>
            </w:r>
          </w:p>
        </w:tc>
        <w:tc>
          <w:tcPr>
            <w:tcW w:w="7073" w:type="dxa"/>
            <w:vAlign w:val="center"/>
          </w:tcPr>
          <w:p>
            <w:pPr>
              <w:spacing w:line="300" w:lineRule="exact"/>
              <w:ind w:left="-10" w:right="-110"/>
              <w:outlineLvl w:val="0"/>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按招标文件的“评标办法和标准”确定中标人并发布中标公示，公示结束后</w:t>
            </w:r>
            <w:r>
              <w:rPr>
                <w:rFonts w:hint="eastAsia" w:cs="宋体" w:asciiTheme="minorEastAsia" w:hAnsiTheme="minorEastAsia" w:eastAsiaTheme="minorEastAsia"/>
                <w:sz w:val="24"/>
                <w:szCs w:val="24"/>
                <w:lang w:val="en-US" w:eastAsia="zh-CN"/>
              </w:rPr>
              <w:t>向</w:t>
            </w:r>
            <w:r>
              <w:rPr>
                <w:rFonts w:hint="eastAsia" w:cs="宋体" w:asciiTheme="minorEastAsia" w:hAnsiTheme="minorEastAsia" w:eastAsiaTheme="minorEastAsia"/>
                <w:sz w:val="24"/>
                <w:szCs w:val="24"/>
              </w:rPr>
              <w:t>中标人发放中标通知书。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756" w:type="dxa"/>
            <w:vAlign w:val="center"/>
          </w:tcPr>
          <w:p>
            <w:pPr>
              <w:autoSpaceDE w:val="0"/>
              <w:autoSpaceDN w:val="0"/>
              <w:spacing w:line="300" w:lineRule="exact"/>
              <w:jc w:val="center"/>
              <w:rPr>
                <w:rFonts w:cs="宋体" w:asciiTheme="minorEastAsia" w:hAnsiTheme="minorEastAsia" w:eastAsiaTheme="minorEastAsia"/>
                <w:b/>
                <w:color w:val="000000"/>
                <w:kern w:val="0"/>
                <w:sz w:val="24"/>
                <w:szCs w:val="24"/>
              </w:rPr>
            </w:pPr>
            <w:r>
              <w:rPr>
                <w:rFonts w:cs="宋体" w:asciiTheme="minorEastAsia" w:hAnsiTheme="minorEastAsia" w:eastAsiaTheme="minorEastAsia"/>
                <w:b/>
                <w:color w:val="000000"/>
                <w:kern w:val="0"/>
                <w:sz w:val="24"/>
                <w:szCs w:val="24"/>
              </w:rPr>
              <w:t>11</w:t>
            </w:r>
          </w:p>
        </w:tc>
        <w:tc>
          <w:tcPr>
            <w:tcW w:w="2037" w:type="dxa"/>
            <w:vAlign w:val="center"/>
          </w:tcPr>
          <w:p>
            <w:pPr>
              <w:autoSpaceDE w:val="0"/>
              <w:autoSpaceDN w:val="0"/>
              <w:spacing w:line="300" w:lineRule="exact"/>
              <w:jc w:val="center"/>
              <w:rPr>
                <w:rFonts w:cs="宋体" w:asciiTheme="minorEastAsia" w:hAnsiTheme="minorEastAsia" w:eastAsiaTheme="minorEastAsia"/>
                <w:b/>
                <w:bCs/>
                <w:color w:val="000000"/>
                <w:kern w:val="0"/>
                <w:sz w:val="24"/>
                <w:szCs w:val="24"/>
              </w:rPr>
            </w:pPr>
            <w:r>
              <w:rPr>
                <w:rFonts w:hint="eastAsia" w:cs="宋体" w:asciiTheme="minorEastAsia" w:hAnsiTheme="minorEastAsia" w:eastAsiaTheme="minorEastAsia"/>
                <w:b/>
                <w:bCs/>
                <w:color w:val="000000"/>
                <w:kern w:val="0"/>
                <w:sz w:val="24"/>
                <w:szCs w:val="24"/>
              </w:rPr>
              <w:t>最高限价</w:t>
            </w:r>
          </w:p>
        </w:tc>
        <w:tc>
          <w:tcPr>
            <w:tcW w:w="7073" w:type="dxa"/>
            <w:vAlign w:val="center"/>
          </w:tcPr>
          <w:p>
            <w:pPr>
              <w:autoSpaceDE w:val="0"/>
              <w:autoSpaceDN w:val="0"/>
              <w:spacing w:line="300" w:lineRule="exact"/>
              <w:rPr>
                <w:rFonts w:cs="宋体" w:asciiTheme="minorEastAsia" w:hAnsiTheme="minorEastAsia" w:eastAsiaTheme="minorEastAsia"/>
                <w:color w:val="000000"/>
                <w:sz w:val="24"/>
                <w:szCs w:val="24"/>
              </w:rPr>
            </w:pPr>
            <w:r>
              <w:rPr>
                <w:rFonts w:hint="default" w:cs="宋体" w:asciiTheme="minorEastAsia" w:hAnsiTheme="minorEastAsia" w:eastAsiaTheme="minorEastAsia"/>
                <w:bCs/>
                <w:color w:val="000000"/>
                <w:kern w:val="0"/>
                <w:sz w:val="24"/>
                <w:szCs w:val="24"/>
                <w:highlight w:val="none"/>
                <w:lang w:eastAsia="zh-CN"/>
              </w:rPr>
              <w:t>42</w:t>
            </w:r>
            <w:r>
              <w:rPr>
                <w:rFonts w:hint="eastAsia" w:cs="宋体" w:asciiTheme="minorEastAsia" w:hAnsiTheme="minorEastAsia" w:eastAsiaTheme="minorEastAsia"/>
                <w:bCs/>
                <w:color w:val="000000"/>
                <w:kern w:val="0"/>
                <w:sz w:val="24"/>
                <w:szCs w:val="24"/>
                <w:highlight w:val="none"/>
                <w:lang w:val="en-US" w:eastAsia="zh-CN"/>
              </w:rPr>
              <w:t>万元</w:t>
            </w:r>
            <w:r>
              <w:rPr>
                <w:rFonts w:hint="eastAsia" w:cs="宋体" w:asciiTheme="minorEastAsia" w:hAnsiTheme="minorEastAsia" w:eastAsiaTheme="minorEastAsia"/>
                <w:bCs/>
                <w:color w:val="000000"/>
                <w:kern w:val="0"/>
                <w:sz w:val="24"/>
                <w:szCs w:val="24"/>
              </w:rPr>
              <w:t>，供应商投标报价超过最高限价的按无效投标处理。</w:t>
            </w:r>
          </w:p>
        </w:tc>
      </w:tr>
    </w:tbl>
    <w:p>
      <w:pPr>
        <w:pStyle w:val="2"/>
        <w:ind w:firstLine="210"/>
      </w:pPr>
    </w:p>
    <w:p>
      <w:pPr>
        <w:pStyle w:val="2"/>
        <w:ind w:firstLine="210"/>
      </w:pPr>
    </w:p>
    <w:p>
      <w:pPr>
        <w:spacing w:line="58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项目要求</w:t>
      </w:r>
    </w:p>
    <w:p>
      <w:pPr>
        <w:pStyle w:val="2"/>
        <w:ind w:firstLine="0" w:firstLineChars="0"/>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3" w:firstLineChars="200"/>
        <w:jc w:val="both"/>
        <w:textAlignment w:val="auto"/>
        <w:outlineLvl w:val="9"/>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注：项目要求内容为必须满足项，需逐条作出响应或承诺</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rPr>
        <w:t>1、活动名称：</w:t>
      </w:r>
      <w:r>
        <w:rPr>
          <w:rFonts w:hint="eastAsia" w:asciiTheme="minorEastAsia" w:hAnsiTheme="minorEastAsia" w:eastAsiaTheme="minorEastAsia" w:cstheme="minorEastAsia"/>
          <w:b w:val="0"/>
          <w:bCs/>
          <w:sz w:val="32"/>
          <w:szCs w:val="32"/>
          <w:lang w:val="en-US" w:eastAsia="zh-CN"/>
        </w:rPr>
        <w:t>河北省青少年竞赛训练信息服务项目</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kern w:val="2"/>
          <w:sz w:val="32"/>
          <w:szCs w:val="32"/>
          <w:lang w:val="en-US" w:eastAsia="zh-CN" w:bidi="ar-SA"/>
        </w:rPr>
        <w:t>2、</w:t>
      </w:r>
      <w:r>
        <w:rPr>
          <w:rFonts w:hint="eastAsia" w:asciiTheme="minorEastAsia" w:hAnsiTheme="minorEastAsia" w:eastAsiaTheme="minorEastAsia" w:cstheme="minorEastAsia"/>
          <w:b w:val="0"/>
          <w:bCs/>
          <w:sz w:val="32"/>
          <w:szCs w:val="32"/>
        </w:rPr>
        <w:t>服务地点：</w:t>
      </w:r>
      <w:r>
        <w:rPr>
          <w:rFonts w:hint="eastAsia" w:asciiTheme="minorEastAsia" w:hAnsiTheme="minorEastAsia" w:eastAsiaTheme="minorEastAsia" w:cstheme="minorEastAsia"/>
          <w:b w:val="0"/>
          <w:bCs/>
          <w:sz w:val="32"/>
          <w:szCs w:val="32"/>
          <w:lang w:val="en-US" w:eastAsia="zh-Hans"/>
        </w:rPr>
        <w:t>按采购方需求</w:t>
      </w:r>
      <w:r>
        <w:rPr>
          <w:rFonts w:hint="eastAsia" w:asciiTheme="minorEastAsia" w:hAnsiTheme="minorEastAsia" w:eastAsiaTheme="minorEastAsia" w:cstheme="minorEastAsia"/>
          <w:b w:val="0"/>
          <w:bCs/>
          <w:sz w:val="32"/>
          <w:szCs w:val="32"/>
        </w:rPr>
        <w:t>。</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kern w:val="2"/>
          <w:sz w:val="32"/>
          <w:szCs w:val="32"/>
          <w:lang w:val="en-US" w:eastAsia="zh-CN" w:bidi="ar-SA"/>
        </w:rPr>
      </w:pPr>
      <w:r>
        <w:rPr>
          <w:rFonts w:hint="eastAsia" w:asciiTheme="minorEastAsia" w:hAnsiTheme="minorEastAsia" w:eastAsiaTheme="minorEastAsia" w:cstheme="minorEastAsia"/>
          <w:b w:val="0"/>
          <w:bCs/>
          <w:sz w:val="32"/>
          <w:szCs w:val="32"/>
          <w:lang w:val="en-US" w:eastAsia="zh-CN"/>
        </w:rPr>
        <w:t>3</w:t>
      </w:r>
      <w:r>
        <w:rPr>
          <w:rFonts w:hint="eastAsia" w:asciiTheme="minorEastAsia" w:hAnsiTheme="minorEastAsia" w:eastAsiaTheme="minorEastAsia" w:cstheme="minorEastAsia"/>
          <w:b w:val="0"/>
          <w:bCs/>
          <w:sz w:val="32"/>
          <w:szCs w:val="32"/>
        </w:rPr>
        <w:t>、</w:t>
      </w:r>
      <w:r>
        <w:rPr>
          <w:rFonts w:hint="eastAsia" w:asciiTheme="minorEastAsia" w:hAnsiTheme="minorEastAsia" w:eastAsiaTheme="minorEastAsia" w:cstheme="minorEastAsia"/>
          <w:b w:val="0"/>
          <w:bCs/>
          <w:kern w:val="2"/>
          <w:sz w:val="32"/>
          <w:szCs w:val="32"/>
          <w:lang w:val="en-US" w:eastAsia="zh-CN" w:bidi="ar-SA"/>
        </w:rPr>
        <w:t>项目内容：开发全省运动员教练员裁判员注册系统、赛事管理系统，并建立赛事信息和运动员成绩大数据库。包括视觉设计、交互设计及代码开发等工作内容。</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rPr>
      </w:pPr>
      <w:r>
        <w:rPr>
          <w:rFonts w:hint="eastAsia" w:asciiTheme="minorEastAsia" w:hAnsiTheme="minorEastAsia" w:eastAsiaTheme="minorEastAsia" w:cstheme="minorEastAsia"/>
          <w:b w:val="0"/>
          <w:bCs/>
          <w:sz w:val="32"/>
          <w:szCs w:val="32"/>
          <w:lang w:val="en-US" w:eastAsia="zh-CN"/>
        </w:rPr>
        <w:t>4</w:t>
      </w:r>
      <w:r>
        <w:rPr>
          <w:rFonts w:hint="eastAsia" w:asciiTheme="minorEastAsia" w:hAnsiTheme="minorEastAsia" w:eastAsiaTheme="minorEastAsia" w:cstheme="minorEastAsia"/>
          <w:b w:val="0"/>
          <w:bCs/>
          <w:sz w:val="32"/>
          <w:szCs w:val="32"/>
        </w:rPr>
        <w:t xml:space="preserve">、服务内容： </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河北省青少年竞赛训练信息服务项目主要包括运动员教练员裁判员注册服务、赛事管理服务、赛事直播服务、赛事宣传推广服务和网络课堂服务。具体开发要求如下：</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1.运动员教练员裁判员注册服务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能够完成对运动员、教练员、裁判员的注册功能。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2.赛事管理服务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赛事管理服务具备数据化、模块化、云端化特点的综合赛事管理系统，同时具备软硬件功能拓展空间。</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2.1功能模块</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该系统具有六大主要功能模块：基础平台模块、赛事控制管理、远程报名管理、比赛成绩综合处理、信息发布及综合查询、冰雪运动会数据服务模块。</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2.1.1基础平台模块：该部分要求包括用户账号实现实名认证，通过手机号注册，发送手机短信验证找回密码，连接外置身份证第三方识别接口。赛事前端实现可以通过终端发布，完善信息发布及管理：主要包括赛事模块，各类文字和图片信息即时更新，II型多级分类，可以适用于赛事的展示。包含系统中所有的信息分类管理，后台工作人员可以对信息采集进行录入、编辑、审核与发布。</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2.1.2赛事控制管理：包括单项报名的时间控制设置、小项控制设置、年龄组及对应得参赛年龄控制设置、报名信息系统内部联通等。提供后台菜单管理，完成对赛事系统各类二级、三级栏目的增加、修改、删除操作。可对各比赛大类和细分赛事进行相应操作。管理员通过赛事项目自定义设置后台发布赛事，可发布多个赛事，提供多种类型赛事给不同的用户进行选择。管理员可以查看所有赛事的信息及资料，并可以查询赛事的成绩以及赛事的所有数据资料。后台可以管控赛事的发布和公开显示，可对赛会阶段进行自定义设置，并实现所有报名人员名单后台一键上传、整理、导出等操作。</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2.1.3远程报名管理：包括运动员参赛报名、代表团成员报名、报名信息查询修改、报名表打印、报名情况查询等功能。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2.1.4比赛成绩综合处理：可实现手动增删某单项赛事，包括报名信息导出管理、线上成绩采集、手工成绩录入修改、成绩统计排名、线上成绩公告、比赛成绩维护等功能。包括成绩信息数据接口、单项成绩的手工录入修改等功能。内置各级联赛赛程设置，实现联赛积分自动计算排列，通过积分计算晋级对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2.1.5信息发布及综合查询：包括注册运动员信息查询、参赛报名信息查询、参赛报名统计信息查询、单项成绩公告查询、赛事发布信息查询等功能。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2.1.6冰雪运动会数据服务：提供独立服务器、大容量云端存储空间，服务冰雪运动会。增加冰雪联赛数据采集服务，增添冰雪联赛模块。整合全省冰雪项目联赛和全省大中小学校园赛事活动数据，建立“冰雪人才数据库”和“赛事成绩数据库”。</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3.运行服务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负责运营赛事信息上线与发布，设置赛事的报名时间、年龄、分组等，用户通过在青少年竞赛训练系统平台注册或登录进行赛事报名，不同的用户会分配不同权限，报名成功形成报名信息即时上传。在比赛现场，赛事管理人员的用户账号能够维护赛事信息并完成现场成绩采集。在比赛直播中，服务单位负责维护直播过程，保障技术、论坛互动和圈子，比赛结束后及时将比赛成绩上传、发布。我局工作人员可以对比赛成绩综合处理以及信息查询调取，包括包括单项赛事排序、晋级下一轮选手自动提取、注册运动员信息查询等功能。</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4.大数据服务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搭建青少年体育赛事训练管理平台，对数据进行采集、存储，整合省体育局、青少年训练中心、各下属单位、各地市体育局、赛事主办单位以及各比赛现场的相关数据，建立赛事信息数据库和运动员成绩数据库。</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5.异议申诉服务</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对比赛存有异议可以通过平台提交申诉材料，赛事管理人员负责接收和处理。</w:t>
      </w:r>
    </w:p>
    <w:p>
      <w:pPr>
        <w:pStyle w:val="2"/>
        <w:widowControl w:val="0"/>
        <w:numPr>
          <w:ilvl w:val="0"/>
          <w:numId w:val="0"/>
        </w:numPr>
        <w:spacing w:after="120"/>
        <w:jc w:val="center"/>
        <w:rPr>
          <w:rFonts w:hint="eastAsia" w:asciiTheme="minorEastAsia" w:hAnsiTheme="minorEastAsia" w:eastAsiaTheme="minorEastAsia" w:cstheme="minorEastAsia"/>
          <w:b/>
          <w:color w:val="000000"/>
          <w:sz w:val="44"/>
          <w:szCs w:val="44"/>
        </w:rPr>
      </w:pPr>
    </w:p>
    <w:p>
      <w:pPr>
        <w:pStyle w:val="2"/>
        <w:widowControl w:val="0"/>
        <w:numPr>
          <w:ilvl w:val="0"/>
          <w:numId w:val="0"/>
        </w:numPr>
        <w:spacing w:after="120"/>
        <w:jc w:val="center"/>
        <w:rPr>
          <w:rFonts w:hint="eastAsia" w:asciiTheme="minorEastAsia" w:hAnsiTheme="minorEastAsia" w:eastAsiaTheme="minorEastAsia" w:cstheme="minorEastAsia"/>
          <w:b/>
          <w:color w:val="000000"/>
          <w:sz w:val="44"/>
          <w:szCs w:val="44"/>
        </w:rPr>
      </w:pPr>
    </w:p>
    <w:p>
      <w:pPr>
        <w:pStyle w:val="2"/>
        <w:widowControl w:val="0"/>
        <w:numPr>
          <w:ilvl w:val="0"/>
          <w:numId w:val="0"/>
        </w:numPr>
        <w:spacing w:after="120"/>
        <w:jc w:val="center"/>
        <w:rPr>
          <w:rFonts w:hint="eastAsia" w:asciiTheme="minorEastAsia" w:hAnsiTheme="minorEastAsia" w:eastAsiaTheme="minorEastAsia" w:cstheme="minorEastAsia"/>
          <w:b/>
          <w:color w:val="000000"/>
          <w:sz w:val="44"/>
          <w:szCs w:val="44"/>
        </w:rPr>
      </w:pPr>
    </w:p>
    <w:p>
      <w:pPr>
        <w:pStyle w:val="2"/>
        <w:widowControl w:val="0"/>
        <w:numPr>
          <w:ilvl w:val="0"/>
          <w:numId w:val="0"/>
        </w:numPr>
        <w:spacing w:after="120"/>
        <w:jc w:val="center"/>
        <w:rPr>
          <w:rFonts w:hint="eastAsia" w:asciiTheme="minorEastAsia" w:hAnsiTheme="minorEastAsia" w:eastAsiaTheme="minorEastAsia" w:cstheme="minorEastAsia"/>
          <w:color w:val="000000"/>
          <w:sz w:val="30"/>
          <w:szCs w:val="30"/>
        </w:rPr>
      </w:pPr>
      <w:r>
        <w:rPr>
          <w:rFonts w:hint="eastAsia" w:asciiTheme="minorEastAsia" w:hAnsiTheme="minorEastAsia" w:eastAsiaTheme="minorEastAsia" w:cstheme="minorEastAsia"/>
          <w:b/>
          <w:color w:val="000000"/>
          <w:sz w:val="44"/>
          <w:szCs w:val="44"/>
        </w:rPr>
        <w:t>投标文件的编制和提交</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1、投标文件的构成</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投标人编写的投标文件应包括下列内容：</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1.1投标承诺书；</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1.2法人授权书和被授权人身份证；</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1.3开标一览表；</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1.4项目要求部分应逐条作出响应或承诺；</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1.5文件要求的</w:t>
      </w:r>
      <w:r>
        <w:rPr>
          <w:rFonts w:hint="eastAsia" w:asciiTheme="minorEastAsia" w:hAnsiTheme="minorEastAsia" w:eastAsiaTheme="minorEastAsia" w:cstheme="minorEastAsia"/>
          <w:b w:val="0"/>
          <w:bCs/>
          <w:sz w:val="32"/>
          <w:szCs w:val="32"/>
          <w:lang w:val="en-US" w:eastAsia="zh-Hans"/>
        </w:rPr>
        <w:t>服务方案、项目实施人员配置情况、应急及安全保障措施、其它优惠和承诺、项目业绩；</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1.6投标人认为有必要提供的其它文件；</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2、投标文件的和签署</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2.1 投标文件封面或扉页、投标承诺书及法人授权委托书均应加盖投标单位公章和法定代表人签章（签字或盖章）。</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2.2法定代表人可不到现场参加本次开标会，如法定代表人到现场参加本次开标会，必须携带本人居民身份证和营业执照原件；投标人代表可不到现场参加本次开标会，如投标人代表现场参加本次开标会，法人授权书及被授权委托人身份证原件在开标时应提交招标人检验，法人授权委托书格式、盖章及内容均应符合要求，否则法人授权书无效，该投标人的投标文件按无效投标处理。</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3、投标文件的密封和标记</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3.1 投标人应将所有投标文件装于密封袋中密封；</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3.2在投标文件密封袋上应：</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3.2.1写明招标人名称；</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3.2.2项目名称；</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3.2.3投标单位名称及联系方式：</w:t>
      </w:r>
    </w:p>
    <w:p>
      <w:pPr>
        <w:pStyle w:val="2"/>
        <w:keepNext w:val="0"/>
        <w:keepLines w:val="0"/>
        <w:pageBreakBefore w:val="0"/>
        <w:widowControl w:val="0"/>
        <w:kinsoku/>
        <w:wordWrap/>
        <w:overflowPunct/>
        <w:topLinePunct w:val="0"/>
        <w:autoSpaceDE/>
        <w:autoSpaceDN/>
        <w:bidi w:val="0"/>
        <w:adjustRightInd w:val="0"/>
        <w:snapToGrid w:val="0"/>
        <w:spacing w:after="0" w:line="360" w:lineRule="auto"/>
        <w:ind w:left="0" w:leftChars="0" w:right="0" w:rightChars="0" w:firstLine="640" w:firstLineChars="200"/>
        <w:jc w:val="both"/>
        <w:textAlignment w:val="auto"/>
        <w:outlineLvl w:val="9"/>
        <w:rPr>
          <w:rFonts w:hint="eastAsia" w:asciiTheme="minorEastAsia" w:hAnsiTheme="minorEastAsia" w:eastAsiaTheme="minorEastAsia" w:cstheme="minorEastAsia"/>
          <w:b w:val="0"/>
          <w:bCs/>
          <w:sz w:val="32"/>
          <w:szCs w:val="32"/>
          <w:lang w:val="en-US" w:eastAsia="zh-CN"/>
        </w:rPr>
      </w:pPr>
      <w:r>
        <w:rPr>
          <w:rFonts w:hint="eastAsia" w:asciiTheme="minorEastAsia" w:hAnsiTheme="minorEastAsia" w:eastAsiaTheme="minorEastAsia" w:cstheme="minorEastAsia"/>
          <w:b w:val="0"/>
          <w:bCs/>
          <w:sz w:val="32"/>
          <w:szCs w:val="32"/>
          <w:lang w:val="en-US" w:eastAsia="zh-CN"/>
        </w:rPr>
        <w:t>3.2.4投标文件的密封袋应加盖投标单位公章作密封章。</w:t>
      </w:r>
    </w:p>
    <w:p>
      <w:pPr>
        <w:pStyle w:val="2"/>
        <w:ind w:firstLine="0" w:firstLineChars="0"/>
      </w:pPr>
    </w:p>
    <w:p>
      <w:pPr>
        <w:rPr>
          <w:rFonts w:hint="eastAsia" w:hAnsi="宋体" w:cs="宋体"/>
          <w:b/>
          <w:color w:val="000000"/>
          <w:sz w:val="44"/>
          <w:szCs w:val="44"/>
        </w:rPr>
      </w:pPr>
      <w:r>
        <w:rPr>
          <w:rFonts w:hint="eastAsia" w:hAnsi="宋体" w:cs="宋体"/>
          <w:b/>
          <w:color w:val="000000"/>
          <w:sz w:val="44"/>
          <w:szCs w:val="44"/>
        </w:rPr>
        <w:br w:type="page"/>
      </w:r>
    </w:p>
    <w:p>
      <w:pPr>
        <w:pStyle w:val="5"/>
        <w:spacing w:line="460" w:lineRule="exact"/>
        <w:jc w:val="center"/>
        <w:rPr>
          <w:rFonts w:hAnsi="宋体" w:cs="宋体"/>
          <w:b/>
          <w:color w:val="000000"/>
          <w:sz w:val="44"/>
          <w:szCs w:val="44"/>
        </w:rPr>
      </w:pPr>
      <w:r>
        <w:rPr>
          <w:rFonts w:hint="eastAsia" w:hAnsi="宋体" w:cs="宋体"/>
          <w:b/>
          <w:color w:val="000000"/>
          <w:sz w:val="44"/>
          <w:szCs w:val="44"/>
        </w:rPr>
        <w:t>评标办法和标准</w:t>
      </w:r>
    </w:p>
    <w:p>
      <w:pPr>
        <w:pStyle w:val="5"/>
        <w:spacing w:line="460" w:lineRule="exact"/>
        <w:jc w:val="center"/>
        <w:rPr>
          <w:rFonts w:hAnsi="宋体" w:cs="宋体"/>
          <w:b/>
          <w:color w:val="000000"/>
          <w:sz w:val="44"/>
          <w:szCs w:val="44"/>
        </w:rPr>
      </w:pPr>
      <w:r>
        <w:rPr>
          <w:rFonts w:hint="eastAsia" w:hAnsi="宋体" w:cs="宋体"/>
          <w:b/>
          <w:color w:val="000000"/>
          <w:sz w:val="44"/>
          <w:szCs w:val="44"/>
        </w:rPr>
        <w:tab/>
      </w:r>
      <w:r>
        <w:rPr>
          <w:rFonts w:hint="eastAsia" w:hAnsi="宋体" w:cs="宋体"/>
          <w:b/>
          <w:color w:val="000000"/>
          <w:sz w:val="44"/>
          <w:szCs w:val="44"/>
        </w:rPr>
        <w:tab/>
      </w:r>
    </w:p>
    <w:p>
      <w:pPr>
        <w:tabs>
          <w:tab w:val="left" w:pos="6090"/>
        </w:tabs>
        <w:snapToGrid w:val="0"/>
        <w:spacing w:line="360" w:lineRule="auto"/>
        <w:rPr>
          <w:rFonts w:hint="eastAsia" w:ascii="宋体" w:hAnsi="宋体" w:cs="宋体"/>
          <w:b/>
          <w:color w:val="000000"/>
          <w:sz w:val="24"/>
        </w:rPr>
      </w:pPr>
      <w:r>
        <w:rPr>
          <w:rFonts w:hint="eastAsia" w:ascii="宋体" w:hAnsi="宋体" w:cs="宋体"/>
          <w:b/>
          <w:color w:val="000000"/>
          <w:sz w:val="24"/>
        </w:rPr>
        <w:t>评审细则（100分）</w:t>
      </w:r>
    </w:p>
    <w:tbl>
      <w:tblPr>
        <w:tblStyle w:val="9"/>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1838"/>
        <w:gridCol w:w="6203"/>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370" w:type="pct"/>
            <w:noWrap w:val="0"/>
            <w:vAlign w:val="center"/>
          </w:tcPr>
          <w:p>
            <w:pPr>
              <w:pStyle w:val="15"/>
              <w:snapToGrid w:val="0"/>
              <w:spacing w:before="120" w:after="0" w:line="400" w:lineRule="exact"/>
              <w:ind w:firstLine="0"/>
              <w:jc w:val="center"/>
              <w:rPr>
                <w:rFonts w:hint="eastAsia" w:ascii="宋体" w:hAnsi="宋体"/>
                <w:b/>
                <w:szCs w:val="24"/>
              </w:rPr>
            </w:pPr>
            <w:r>
              <w:rPr>
                <w:rFonts w:hint="eastAsia" w:ascii="宋体" w:hAnsi="宋体"/>
                <w:b/>
                <w:szCs w:val="24"/>
              </w:rPr>
              <w:t>类别</w:t>
            </w:r>
          </w:p>
        </w:tc>
        <w:tc>
          <w:tcPr>
            <w:tcW w:w="935" w:type="pct"/>
            <w:noWrap w:val="0"/>
            <w:vAlign w:val="center"/>
          </w:tcPr>
          <w:p>
            <w:pPr>
              <w:pStyle w:val="16"/>
              <w:snapToGrid w:val="0"/>
              <w:spacing w:line="400" w:lineRule="exact"/>
              <w:jc w:val="center"/>
              <w:rPr>
                <w:rFonts w:hint="eastAsia"/>
                <w:b/>
                <w:sz w:val="24"/>
                <w:szCs w:val="24"/>
                <w:lang w:val="en-US" w:eastAsia="zh-CN"/>
              </w:rPr>
            </w:pPr>
            <w:r>
              <w:rPr>
                <w:rFonts w:hint="eastAsia"/>
                <w:b/>
                <w:sz w:val="24"/>
                <w:szCs w:val="24"/>
                <w:lang w:val="en-US" w:eastAsia="zh-CN"/>
              </w:rPr>
              <w:t>评审项目</w:t>
            </w:r>
          </w:p>
        </w:tc>
        <w:tc>
          <w:tcPr>
            <w:tcW w:w="3155" w:type="pct"/>
            <w:noWrap w:val="0"/>
            <w:vAlign w:val="center"/>
          </w:tcPr>
          <w:p>
            <w:pPr>
              <w:pStyle w:val="15"/>
              <w:snapToGrid w:val="0"/>
              <w:spacing w:before="120" w:after="0" w:line="400" w:lineRule="exact"/>
              <w:ind w:firstLine="422"/>
              <w:jc w:val="center"/>
              <w:rPr>
                <w:rFonts w:hint="eastAsia" w:ascii="宋体" w:hAnsi="宋体"/>
                <w:b/>
                <w:szCs w:val="24"/>
              </w:rPr>
            </w:pPr>
            <w:r>
              <w:rPr>
                <w:rFonts w:hint="eastAsia" w:ascii="宋体" w:hAnsi="宋体"/>
                <w:b/>
                <w:szCs w:val="24"/>
              </w:rPr>
              <w:t>评分标准说明</w:t>
            </w:r>
          </w:p>
        </w:tc>
        <w:tc>
          <w:tcPr>
            <w:tcW w:w="538" w:type="pct"/>
            <w:noWrap w:val="0"/>
            <w:vAlign w:val="center"/>
          </w:tcPr>
          <w:p>
            <w:pPr>
              <w:pStyle w:val="15"/>
              <w:snapToGrid w:val="0"/>
              <w:spacing w:before="120" w:after="0" w:line="400" w:lineRule="exact"/>
              <w:ind w:left="0" w:leftChars="0" w:firstLine="0" w:firstLineChars="0"/>
              <w:jc w:val="center"/>
              <w:rPr>
                <w:rFonts w:hint="default" w:ascii="宋体" w:hAnsi="宋体" w:eastAsia="宋体"/>
                <w:b/>
                <w:szCs w:val="24"/>
                <w:lang w:val="en-US" w:eastAsia="zh-CN"/>
              </w:rPr>
            </w:pPr>
            <w:r>
              <w:rPr>
                <w:rFonts w:hint="eastAsia" w:ascii="宋体" w:hAnsi="宋体"/>
                <w:b/>
                <w:szCs w:val="24"/>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370" w:type="pct"/>
            <w:noWrap w:val="0"/>
            <w:vAlign w:val="center"/>
          </w:tcPr>
          <w:p>
            <w:pPr>
              <w:pStyle w:val="16"/>
              <w:snapToGrid w:val="0"/>
              <w:spacing w:line="400" w:lineRule="exact"/>
              <w:jc w:val="center"/>
              <w:textAlignment w:val="auto"/>
              <w:rPr>
                <w:rFonts w:hint="eastAsia"/>
                <w:b/>
                <w:sz w:val="24"/>
                <w:szCs w:val="24"/>
                <w:lang w:val="en-US" w:eastAsia="zh-CN"/>
              </w:rPr>
            </w:pPr>
            <w:r>
              <w:rPr>
                <w:rFonts w:hint="eastAsia"/>
                <w:b/>
                <w:sz w:val="24"/>
                <w:szCs w:val="24"/>
                <w:lang w:val="en-US" w:eastAsia="zh-CN"/>
              </w:rPr>
              <w:t>报价</w:t>
            </w:r>
          </w:p>
        </w:tc>
        <w:tc>
          <w:tcPr>
            <w:tcW w:w="935" w:type="pct"/>
            <w:noWrap w:val="0"/>
            <w:vAlign w:val="center"/>
          </w:tcPr>
          <w:p>
            <w:pPr>
              <w:pStyle w:val="16"/>
              <w:snapToGrid w:val="0"/>
              <w:spacing w:line="400" w:lineRule="exact"/>
              <w:jc w:val="center"/>
              <w:rPr>
                <w:rFonts w:hint="default"/>
                <w:b/>
                <w:sz w:val="24"/>
                <w:szCs w:val="24"/>
                <w:lang w:val="en-US" w:eastAsia="zh-CN"/>
              </w:rPr>
            </w:pPr>
            <w:r>
              <w:rPr>
                <w:rFonts w:hint="eastAsia"/>
                <w:b/>
                <w:sz w:val="24"/>
                <w:szCs w:val="24"/>
                <w:lang w:val="en-US" w:eastAsia="zh-CN"/>
              </w:rPr>
              <w:t>报价分（30分）</w:t>
            </w:r>
          </w:p>
        </w:tc>
        <w:tc>
          <w:tcPr>
            <w:tcW w:w="3155" w:type="pct"/>
            <w:noWrap w:val="0"/>
            <w:vAlign w:val="center"/>
          </w:tcPr>
          <w:p>
            <w:pPr>
              <w:pStyle w:val="16"/>
              <w:snapToGrid w:val="0"/>
              <w:spacing w:line="300" w:lineRule="exact"/>
              <w:jc w:val="left"/>
              <w:textAlignment w:val="auto"/>
              <w:rPr>
                <w:rFonts w:hint="eastAsia"/>
                <w:sz w:val="24"/>
                <w:szCs w:val="24"/>
                <w:lang w:val="en-US" w:eastAsia="zh-CN"/>
              </w:rPr>
            </w:pPr>
            <w:r>
              <w:rPr>
                <w:rFonts w:hint="eastAsia"/>
                <w:sz w:val="24"/>
                <w:szCs w:val="24"/>
                <w:lang w:val="en-US" w:eastAsia="zh-CN"/>
              </w:rPr>
              <w:t>供应商报价得分＝（有效最低投标报价／该供应商报价）×30</w:t>
            </w:r>
          </w:p>
        </w:tc>
        <w:tc>
          <w:tcPr>
            <w:tcW w:w="538" w:type="pct"/>
            <w:noWrap w:val="0"/>
            <w:vAlign w:val="center"/>
          </w:tcPr>
          <w:p>
            <w:pPr>
              <w:pStyle w:val="16"/>
              <w:snapToGrid w:val="0"/>
              <w:spacing w:line="300" w:lineRule="exact"/>
              <w:jc w:val="center"/>
              <w:textAlignment w:val="auto"/>
              <w:rPr>
                <w:rFonts w:hint="default"/>
                <w:sz w:val="24"/>
                <w:szCs w:val="24"/>
                <w:lang w:val="en-US" w:eastAsia="zh-CN"/>
              </w:rPr>
            </w:pPr>
            <w:r>
              <w:rPr>
                <w:rFonts w:hint="eastAsia"/>
                <w:sz w:val="24"/>
                <w:szCs w:val="24"/>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370" w:type="pct"/>
            <w:vMerge w:val="restart"/>
            <w:noWrap w:val="0"/>
            <w:vAlign w:val="center"/>
          </w:tcPr>
          <w:p>
            <w:pPr>
              <w:pStyle w:val="16"/>
              <w:snapToGrid w:val="0"/>
              <w:spacing w:line="400" w:lineRule="exact"/>
              <w:jc w:val="center"/>
              <w:rPr>
                <w:rFonts w:hint="eastAsia"/>
                <w:b/>
                <w:sz w:val="24"/>
                <w:szCs w:val="24"/>
                <w:lang w:val="en-US" w:eastAsia="zh-CN"/>
              </w:rPr>
            </w:pPr>
            <w:r>
              <w:rPr>
                <w:rFonts w:hint="eastAsia"/>
                <w:b/>
                <w:sz w:val="24"/>
                <w:szCs w:val="24"/>
                <w:lang w:val="en-US" w:eastAsia="zh-CN"/>
              </w:rPr>
              <w:t>商务部分</w:t>
            </w:r>
          </w:p>
        </w:tc>
        <w:tc>
          <w:tcPr>
            <w:tcW w:w="935" w:type="pct"/>
            <w:noWrap w:val="0"/>
            <w:vAlign w:val="center"/>
          </w:tcPr>
          <w:p>
            <w:pPr>
              <w:pStyle w:val="16"/>
              <w:snapToGrid w:val="0"/>
              <w:spacing w:line="400" w:lineRule="exact"/>
              <w:jc w:val="center"/>
              <w:rPr>
                <w:rFonts w:hint="default"/>
                <w:b/>
                <w:sz w:val="24"/>
                <w:szCs w:val="24"/>
                <w:lang w:val="en-US" w:eastAsia="zh-CN"/>
              </w:rPr>
            </w:pPr>
            <w:r>
              <w:rPr>
                <w:rFonts w:hint="eastAsia"/>
                <w:b/>
                <w:sz w:val="24"/>
                <w:szCs w:val="24"/>
                <w:lang w:val="en-US" w:eastAsia="zh-CN"/>
              </w:rPr>
              <w:t>业绩（5分）</w:t>
            </w:r>
          </w:p>
        </w:tc>
        <w:tc>
          <w:tcPr>
            <w:tcW w:w="3155" w:type="pct"/>
            <w:noWrap w:val="0"/>
            <w:vAlign w:val="center"/>
          </w:tcPr>
          <w:p>
            <w:pPr>
              <w:pStyle w:val="16"/>
              <w:snapToGrid w:val="0"/>
              <w:spacing w:line="300" w:lineRule="exact"/>
              <w:jc w:val="both"/>
              <w:textAlignment w:val="auto"/>
              <w:rPr>
                <w:rFonts w:hint="eastAsia"/>
                <w:sz w:val="24"/>
                <w:szCs w:val="24"/>
                <w:lang w:val="en-US" w:eastAsia="zh-CN"/>
              </w:rPr>
            </w:pPr>
            <w:r>
              <w:rPr>
                <w:rFonts w:hint="eastAsia"/>
                <w:sz w:val="24"/>
                <w:szCs w:val="24"/>
                <w:lang w:val="en-US" w:eastAsia="zh-CN"/>
              </w:rPr>
              <w:t>供应商每提供一份业绩的得2.5分，此项最多得5分。</w:t>
            </w:r>
          </w:p>
        </w:tc>
        <w:tc>
          <w:tcPr>
            <w:tcW w:w="538" w:type="pct"/>
            <w:noWrap w:val="0"/>
            <w:vAlign w:val="top"/>
          </w:tcPr>
          <w:p>
            <w:pPr>
              <w:pStyle w:val="16"/>
              <w:snapToGrid w:val="0"/>
              <w:spacing w:line="380" w:lineRule="exact"/>
              <w:jc w:val="center"/>
              <w:textAlignment w:val="auto"/>
              <w:rPr>
                <w:rFonts w:hint="default"/>
                <w:sz w:val="24"/>
                <w:szCs w:val="24"/>
                <w:lang w:val="en-US" w:eastAsia="zh-CN"/>
              </w:rPr>
            </w:pPr>
            <w:r>
              <w:rPr>
                <w:rFonts w:hint="eastAsia"/>
                <w:sz w:val="24"/>
                <w:szCs w:val="24"/>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70" w:type="pct"/>
            <w:vMerge w:val="continue"/>
            <w:noWrap w:val="0"/>
            <w:vAlign w:val="center"/>
          </w:tcPr>
          <w:p>
            <w:pPr>
              <w:pStyle w:val="16"/>
              <w:snapToGrid w:val="0"/>
              <w:spacing w:line="400" w:lineRule="exact"/>
              <w:jc w:val="center"/>
              <w:rPr>
                <w:rFonts w:hint="eastAsia"/>
                <w:b/>
                <w:sz w:val="24"/>
                <w:szCs w:val="24"/>
                <w:lang w:val="en-US" w:eastAsia="zh-CN"/>
              </w:rPr>
            </w:pPr>
          </w:p>
        </w:tc>
        <w:tc>
          <w:tcPr>
            <w:tcW w:w="935" w:type="pct"/>
            <w:vMerge w:val="restart"/>
            <w:noWrap w:val="0"/>
            <w:vAlign w:val="center"/>
          </w:tcPr>
          <w:p>
            <w:pPr>
              <w:pStyle w:val="16"/>
              <w:snapToGrid w:val="0"/>
              <w:spacing w:line="400" w:lineRule="exact"/>
              <w:jc w:val="center"/>
              <w:rPr>
                <w:rFonts w:hint="eastAsia"/>
                <w:b/>
                <w:sz w:val="24"/>
                <w:szCs w:val="24"/>
                <w:lang w:val="en-US" w:eastAsia="zh-CN"/>
              </w:rPr>
            </w:pPr>
            <w:r>
              <w:rPr>
                <w:rFonts w:hint="eastAsia"/>
                <w:b/>
                <w:sz w:val="24"/>
                <w:szCs w:val="24"/>
                <w:lang w:val="en-US" w:eastAsia="zh-CN"/>
              </w:rPr>
              <w:t>组织结构及项目团队（20分）</w:t>
            </w:r>
          </w:p>
        </w:tc>
        <w:tc>
          <w:tcPr>
            <w:tcW w:w="3155" w:type="pct"/>
            <w:noWrap w:val="0"/>
            <w:vAlign w:val="top"/>
          </w:tcPr>
          <w:p>
            <w:pPr>
              <w:pStyle w:val="16"/>
              <w:snapToGrid w:val="0"/>
              <w:spacing w:line="380" w:lineRule="exact"/>
              <w:jc w:val="left"/>
              <w:textAlignment w:val="auto"/>
              <w:rPr>
                <w:rFonts w:hint="eastAsia"/>
                <w:sz w:val="24"/>
                <w:szCs w:val="24"/>
                <w:lang w:val="en-US" w:eastAsia="zh-CN"/>
              </w:rPr>
            </w:pPr>
            <w:r>
              <w:rPr>
                <w:rFonts w:hint="eastAsia"/>
                <w:sz w:val="24"/>
                <w:szCs w:val="24"/>
                <w:lang w:val="en-US" w:eastAsia="zh-CN"/>
              </w:rPr>
              <w:t>第一档，项目团队组织结构设计完善、分工明确，项目团队人员配备能满足项目实施各个阶段的要求。</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370" w:type="pct"/>
            <w:vMerge w:val="continue"/>
            <w:noWrap w:val="0"/>
            <w:vAlign w:val="center"/>
          </w:tcPr>
          <w:p>
            <w:pPr>
              <w:pStyle w:val="16"/>
              <w:snapToGrid w:val="0"/>
              <w:spacing w:line="400" w:lineRule="exact"/>
              <w:jc w:val="center"/>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top"/>
          </w:tcPr>
          <w:p>
            <w:pPr>
              <w:pStyle w:val="16"/>
              <w:snapToGrid w:val="0"/>
              <w:spacing w:line="380" w:lineRule="exact"/>
              <w:jc w:val="left"/>
              <w:textAlignment w:val="auto"/>
              <w:rPr>
                <w:rFonts w:hint="eastAsia"/>
                <w:sz w:val="24"/>
                <w:szCs w:val="24"/>
                <w:lang w:val="en-US" w:eastAsia="zh-CN"/>
              </w:rPr>
            </w:pPr>
            <w:r>
              <w:rPr>
                <w:rFonts w:hint="eastAsia"/>
                <w:sz w:val="24"/>
                <w:szCs w:val="24"/>
                <w:lang w:val="en-US" w:eastAsia="zh-CN"/>
              </w:rPr>
              <w:t>第二档，项目团队组织结构设计、分工合理，项目团队人员配备能满足项目实施各个阶段的要求。</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370" w:type="pct"/>
            <w:vMerge w:val="continue"/>
            <w:noWrap w:val="0"/>
            <w:vAlign w:val="center"/>
          </w:tcPr>
          <w:p>
            <w:pPr>
              <w:pStyle w:val="16"/>
              <w:snapToGrid w:val="0"/>
              <w:spacing w:line="400" w:lineRule="exact"/>
              <w:jc w:val="center"/>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top"/>
          </w:tcPr>
          <w:p>
            <w:pPr>
              <w:pStyle w:val="16"/>
              <w:snapToGrid w:val="0"/>
              <w:spacing w:line="380" w:lineRule="exact"/>
              <w:jc w:val="left"/>
              <w:textAlignment w:val="auto"/>
              <w:rPr>
                <w:rFonts w:hint="eastAsia"/>
                <w:sz w:val="24"/>
                <w:szCs w:val="24"/>
                <w:lang w:val="en-US" w:eastAsia="zh-CN"/>
              </w:rPr>
            </w:pPr>
            <w:r>
              <w:rPr>
                <w:rFonts w:hint="eastAsia"/>
                <w:sz w:val="24"/>
                <w:szCs w:val="24"/>
                <w:lang w:val="en-US" w:eastAsia="zh-CN"/>
              </w:rPr>
              <w:t>第三档，项目团队组织结构设计、分工基本满足要求，项目团队人员配备基本满足要求，但有缺陷。</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370" w:type="pct"/>
            <w:vMerge w:val="restart"/>
            <w:noWrap w:val="0"/>
            <w:vAlign w:val="center"/>
          </w:tcPr>
          <w:p>
            <w:pPr>
              <w:pStyle w:val="16"/>
              <w:snapToGrid w:val="0"/>
              <w:spacing w:line="400" w:lineRule="exact"/>
              <w:jc w:val="center"/>
              <w:textAlignment w:val="auto"/>
              <w:rPr>
                <w:rFonts w:hint="eastAsia"/>
                <w:b/>
                <w:sz w:val="24"/>
                <w:szCs w:val="24"/>
                <w:lang w:val="en-US" w:eastAsia="zh-CN"/>
              </w:rPr>
            </w:pPr>
            <w:r>
              <w:rPr>
                <w:rFonts w:hint="eastAsia"/>
                <w:b/>
                <w:sz w:val="24"/>
                <w:szCs w:val="24"/>
                <w:lang w:val="en-US" w:eastAsia="zh-CN"/>
              </w:rPr>
              <w:t>技术部分</w:t>
            </w:r>
          </w:p>
        </w:tc>
        <w:tc>
          <w:tcPr>
            <w:tcW w:w="935" w:type="pct"/>
            <w:vMerge w:val="restart"/>
            <w:noWrap w:val="0"/>
            <w:vAlign w:val="center"/>
          </w:tcPr>
          <w:p>
            <w:pPr>
              <w:pStyle w:val="16"/>
              <w:snapToGrid w:val="0"/>
              <w:spacing w:line="400" w:lineRule="exact"/>
              <w:jc w:val="center"/>
              <w:rPr>
                <w:rFonts w:hint="eastAsia"/>
                <w:b/>
                <w:sz w:val="24"/>
                <w:szCs w:val="24"/>
                <w:lang w:val="en-US" w:eastAsia="zh-CN"/>
              </w:rPr>
            </w:pPr>
            <w:r>
              <w:rPr>
                <w:rFonts w:hint="eastAsia"/>
                <w:b/>
                <w:sz w:val="24"/>
                <w:szCs w:val="24"/>
                <w:lang w:val="en-US" w:eastAsia="zh-CN"/>
              </w:rPr>
              <w:t>服务内容及服务指标响应程度（25分）</w:t>
            </w:r>
          </w:p>
        </w:tc>
        <w:tc>
          <w:tcPr>
            <w:tcW w:w="3155" w:type="pct"/>
            <w:noWrap w:val="0"/>
            <w:vAlign w:val="center"/>
          </w:tcPr>
          <w:p>
            <w:pPr>
              <w:pStyle w:val="16"/>
              <w:snapToGrid w:val="0"/>
              <w:spacing w:line="380" w:lineRule="exact"/>
              <w:jc w:val="left"/>
              <w:textAlignment w:val="auto"/>
              <w:rPr>
                <w:rFonts w:hint="eastAsia"/>
                <w:sz w:val="24"/>
                <w:szCs w:val="24"/>
                <w:lang w:val="en-US" w:eastAsia="zh-CN"/>
              </w:rPr>
            </w:pPr>
            <w:r>
              <w:rPr>
                <w:rFonts w:hint="eastAsia"/>
                <w:sz w:val="24"/>
                <w:szCs w:val="24"/>
                <w:lang w:val="en-US" w:eastAsia="zh-CN"/>
              </w:rPr>
              <w:t>第一档，响应完备、详细、合理，符合国家相关标准和规范，完全满足用户要求。</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16.5-25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370" w:type="pct"/>
            <w:vMerge w:val="continue"/>
            <w:noWrap w:val="0"/>
            <w:vAlign w:val="center"/>
          </w:tcPr>
          <w:p>
            <w:pPr>
              <w:pStyle w:val="16"/>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center"/>
          </w:tcPr>
          <w:p>
            <w:pPr>
              <w:pStyle w:val="16"/>
              <w:snapToGrid w:val="0"/>
              <w:spacing w:line="380" w:lineRule="exact"/>
              <w:jc w:val="left"/>
              <w:textAlignment w:val="auto"/>
              <w:rPr>
                <w:rFonts w:hint="eastAsia"/>
                <w:sz w:val="24"/>
                <w:szCs w:val="24"/>
                <w:lang w:val="en-US" w:eastAsia="zh-CN"/>
              </w:rPr>
            </w:pPr>
            <w:r>
              <w:rPr>
                <w:rFonts w:hint="eastAsia"/>
                <w:sz w:val="24"/>
                <w:szCs w:val="24"/>
                <w:lang w:val="en-US" w:eastAsia="zh-CN"/>
              </w:rPr>
              <w:t>第二档，响应基本完备，基本合理，符合国家相关标准和规范，基本满足用户要求。</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8.5-16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70" w:type="pct"/>
            <w:vMerge w:val="continue"/>
            <w:noWrap w:val="0"/>
            <w:vAlign w:val="center"/>
          </w:tcPr>
          <w:p>
            <w:pPr>
              <w:pStyle w:val="16"/>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center"/>
          </w:tcPr>
          <w:p>
            <w:pPr>
              <w:pStyle w:val="16"/>
              <w:snapToGrid w:val="0"/>
              <w:spacing w:line="380" w:lineRule="exact"/>
              <w:jc w:val="left"/>
              <w:textAlignment w:val="auto"/>
              <w:rPr>
                <w:rFonts w:hint="default"/>
                <w:sz w:val="24"/>
                <w:szCs w:val="24"/>
                <w:lang w:val="en-US" w:eastAsia="zh-CN"/>
              </w:rPr>
            </w:pPr>
            <w:r>
              <w:rPr>
                <w:rFonts w:hint="eastAsia"/>
                <w:sz w:val="24"/>
                <w:szCs w:val="24"/>
                <w:lang w:val="en-US" w:eastAsia="zh-CN"/>
              </w:rPr>
              <w:t>第三档，服务内容基本响应，但欠完备、欠合理。</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70" w:type="pct"/>
            <w:vMerge w:val="continue"/>
            <w:noWrap w:val="0"/>
            <w:vAlign w:val="center"/>
          </w:tcPr>
          <w:p>
            <w:pPr>
              <w:pStyle w:val="16"/>
              <w:snapToGrid w:val="0"/>
              <w:spacing w:line="400" w:lineRule="exact"/>
              <w:jc w:val="center"/>
              <w:textAlignment w:val="auto"/>
              <w:rPr>
                <w:rFonts w:hint="eastAsia"/>
                <w:b/>
                <w:sz w:val="24"/>
                <w:szCs w:val="24"/>
                <w:lang w:val="en-US" w:eastAsia="zh-CN"/>
              </w:rPr>
            </w:pPr>
          </w:p>
        </w:tc>
        <w:tc>
          <w:tcPr>
            <w:tcW w:w="935" w:type="pct"/>
            <w:vMerge w:val="restart"/>
            <w:noWrap w:val="0"/>
            <w:vAlign w:val="center"/>
          </w:tcPr>
          <w:p>
            <w:pPr>
              <w:pStyle w:val="16"/>
              <w:snapToGrid w:val="0"/>
              <w:spacing w:line="400" w:lineRule="exact"/>
              <w:jc w:val="center"/>
              <w:rPr>
                <w:rFonts w:hint="default"/>
                <w:b/>
                <w:sz w:val="24"/>
                <w:szCs w:val="24"/>
                <w:lang w:val="en-US" w:eastAsia="zh-CN"/>
              </w:rPr>
            </w:pPr>
            <w:r>
              <w:rPr>
                <w:rFonts w:hint="eastAsia"/>
                <w:b/>
                <w:sz w:val="24"/>
                <w:szCs w:val="24"/>
                <w:lang w:val="en-US" w:eastAsia="zh-CN"/>
              </w:rPr>
              <w:t>投标方案综合评价（20分）</w:t>
            </w:r>
          </w:p>
        </w:tc>
        <w:tc>
          <w:tcPr>
            <w:tcW w:w="3155" w:type="pct"/>
            <w:noWrap w:val="0"/>
            <w:vAlign w:val="top"/>
          </w:tcPr>
          <w:p>
            <w:pPr>
              <w:pStyle w:val="16"/>
              <w:snapToGrid w:val="0"/>
              <w:spacing w:line="380" w:lineRule="exact"/>
              <w:textAlignment w:val="auto"/>
              <w:rPr>
                <w:sz w:val="24"/>
                <w:szCs w:val="24"/>
                <w:lang w:val="en-US" w:eastAsia="zh-CN"/>
              </w:rPr>
            </w:pPr>
            <w:r>
              <w:rPr>
                <w:rFonts w:hint="eastAsia"/>
                <w:sz w:val="24"/>
                <w:szCs w:val="24"/>
                <w:lang w:val="en-US" w:eastAsia="zh-CN"/>
              </w:rPr>
              <w:t>第一档，投标方案完善、细致、合理、完全达到或优于用户要求。</w:t>
            </w:r>
          </w:p>
        </w:tc>
        <w:tc>
          <w:tcPr>
            <w:tcW w:w="538" w:type="pct"/>
            <w:noWrap w:val="0"/>
            <w:vAlign w:val="top"/>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14.5-20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370" w:type="pct"/>
            <w:vMerge w:val="continue"/>
            <w:noWrap w:val="0"/>
            <w:vAlign w:val="center"/>
          </w:tcPr>
          <w:p>
            <w:pPr>
              <w:pStyle w:val="16"/>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top"/>
          </w:tcPr>
          <w:p>
            <w:pPr>
              <w:pStyle w:val="16"/>
              <w:snapToGrid w:val="0"/>
              <w:spacing w:line="380" w:lineRule="exact"/>
              <w:textAlignment w:val="auto"/>
              <w:rPr>
                <w:rFonts w:hint="eastAsia"/>
                <w:sz w:val="24"/>
                <w:szCs w:val="24"/>
                <w:lang w:val="en-US" w:eastAsia="zh-CN"/>
              </w:rPr>
            </w:pPr>
            <w:r>
              <w:rPr>
                <w:rFonts w:hint="eastAsia"/>
                <w:sz w:val="24"/>
                <w:szCs w:val="24"/>
                <w:lang w:val="en-US" w:eastAsia="zh-CN"/>
              </w:rPr>
              <w:t>第二档，投标方案较完备、合理、能满足用户要求。</w:t>
            </w:r>
          </w:p>
        </w:tc>
        <w:tc>
          <w:tcPr>
            <w:tcW w:w="538" w:type="pct"/>
            <w:noWrap w:val="0"/>
            <w:vAlign w:val="top"/>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70" w:type="pct"/>
            <w:vMerge w:val="continue"/>
            <w:noWrap w:val="0"/>
            <w:vAlign w:val="center"/>
          </w:tcPr>
          <w:p>
            <w:pPr>
              <w:pStyle w:val="16"/>
              <w:snapToGrid w:val="0"/>
              <w:spacing w:line="400" w:lineRule="exact"/>
              <w:jc w:val="center"/>
              <w:textAlignment w:val="auto"/>
              <w:rPr>
                <w:rFonts w:hint="eastAsia"/>
                <w:b/>
                <w:sz w:val="24"/>
                <w:szCs w:val="24"/>
                <w:lang w:val="en-US" w:eastAsia="zh-CN"/>
              </w:rPr>
            </w:pPr>
          </w:p>
        </w:tc>
        <w:tc>
          <w:tcPr>
            <w:tcW w:w="935" w:type="pct"/>
            <w:vMerge w:val="continue"/>
            <w:noWrap w:val="0"/>
            <w:vAlign w:val="center"/>
          </w:tcPr>
          <w:p>
            <w:pPr>
              <w:pStyle w:val="16"/>
              <w:snapToGrid w:val="0"/>
              <w:spacing w:line="400" w:lineRule="exact"/>
              <w:jc w:val="center"/>
              <w:rPr>
                <w:rFonts w:hint="eastAsia"/>
                <w:b/>
                <w:sz w:val="24"/>
                <w:szCs w:val="24"/>
                <w:lang w:val="en-US" w:eastAsia="zh-CN"/>
              </w:rPr>
            </w:pPr>
          </w:p>
        </w:tc>
        <w:tc>
          <w:tcPr>
            <w:tcW w:w="3155" w:type="pct"/>
            <w:noWrap w:val="0"/>
            <w:vAlign w:val="top"/>
          </w:tcPr>
          <w:p>
            <w:pPr>
              <w:pStyle w:val="16"/>
              <w:snapToGrid w:val="0"/>
              <w:spacing w:line="380" w:lineRule="exact"/>
              <w:textAlignment w:val="auto"/>
              <w:rPr>
                <w:rFonts w:hint="eastAsia"/>
                <w:sz w:val="24"/>
                <w:szCs w:val="24"/>
                <w:lang w:val="en-US" w:eastAsia="zh-CN"/>
              </w:rPr>
            </w:pPr>
            <w:r>
              <w:rPr>
                <w:rFonts w:hint="eastAsia"/>
                <w:sz w:val="24"/>
                <w:szCs w:val="24"/>
                <w:lang w:val="en-US" w:eastAsia="zh-CN"/>
              </w:rPr>
              <w:t>第三档，投标方案完备程度和合理性一般，基本满足用户要求但有遗漏或缺陷。</w:t>
            </w:r>
          </w:p>
        </w:tc>
        <w:tc>
          <w:tcPr>
            <w:tcW w:w="538" w:type="pct"/>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370" w:type="pct"/>
            <w:noWrap w:val="0"/>
            <w:vAlign w:val="center"/>
          </w:tcPr>
          <w:p>
            <w:pPr>
              <w:pStyle w:val="16"/>
              <w:snapToGrid w:val="0"/>
              <w:spacing w:line="400" w:lineRule="exact"/>
              <w:jc w:val="center"/>
              <w:textAlignment w:val="auto"/>
              <w:rPr>
                <w:rFonts w:hint="eastAsia"/>
                <w:sz w:val="24"/>
                <w:szCs w:val="24"/>
                <w:lang w:val="en-US" w:eastAsia="zh-CN"/>
              </w:rPr>
            </w:pPr>
          </w:p>
        </w:tc>
        <w:tc>
          <w:tcPr>
            <w:tcW w:w="935" w:type="pct"/>
            <w:noWrap w:val="0"/>
            <w:vAlign w:val="center"/>
          </w:tcPr>
          <w:p>
            <w:pPr>
              <w:pStyle w:val="16"/>
              <w:snapToGrid w:val="0"/>
              <w:spacing w:line="400" w:lineRule="exact"/>
              <w:jc w:val="center"/>
              <w:rPr>
                <w:rFonts w:hint="eastAsia"/>
                <w:b/>
                <w:sz w:val="24"/>
                <w:szCs w:val="24"/>
                <w:lang w:val="en-US" w:eastAsia="zh-CN"/>
              </w:rPr>
            </w:pPr>
            <w:r>
              <w:rPr>
                <w:rFonts w:hint="eastAsia"/>
                <w:b/>
                <w:sz w:val="24"/>
                <w:szCs w:val="24"/>
                <w:lang w:val="en-US" w:eastAsia="zh-CN"/>
              </w:rPr>
              <w:t>合计</w:t>
            </w:r>
          </w:p>
        </w:tc>
        <w:tc>
          <w:tcPr>
            <w:tcW w:w="3693" w:type="pct"/>
            <w:gridSpan w:val="2"/>
            <w:noWrap w:val="0"/>
            <w:vAlign w:val="center"/>
          </w:tcPr>
          <w:p>
            <w:pPr>
              <w:pStyle w:val="16"/>
              <w:snapToGrid w:val="0"/>
              <w:spacing w:line="380" w:lineRule="exact"/>
              <w:jc w:val="center"/>
              <w:textAlignment w:val="auto"/>
              <w:rPr>
                <w:rFonts w:hint="eastAsia"/>
                <w:sz w:val="24"/>
                <w:szCs w:val="24"/>
                <w:lang w:val="en-US" w:eastAsia="zh-CN"/>
              </w:rPr>
            </w:pPr>
            <w:r>
              <w:rPr>
                <w:rFonts w:hint="eastAsia"/>
                <w:sz w:val="24"/>
                <w:szCs w:val="24"/>
                <w:lang w:val="en-US" w:eastAsia="zh-CN"/>
              </w:rPr>
              <w:t>分档打分的，同档次打分最小分差为0.5分。</w:t>
            </w:r>
          </w:p>
        </w:tc>
      </w:tr>
    </w:tbl>
    <w:p>
      <w:pPr>
        <w:spacing w:line="360" w:lineRule="auto"/>
        <w:rPr>
          <w:rFonts w:hint="eastAsia" w:ascii="宋体" w:hAnsi="宋体"/>
          <w:color w:val="000000"/>
          <w:sz w:val="24"/>
          <w:szCs w:val="24"/>
        </w:rPr>
      </w:pPr>
      <w:r>
        <w:rPr>
          <w:rFonts w:hint="eastAsia" w:ascii="宋体" w:hAnsi="宋体" w:eastAsia="宋体" w:cs="宋体"/>
          <w:b/>
          <w:color w:val="000000"/>
          <w:kern w:val="2"/>
          <w:sz w:val="44"/>
          <w:szCs w:val="44"/>
          <w:lang w:val="en-US" w:eastAsia="zh-CN" w:bidi="ar-SA"/>
        </w:rPr>
        <w:br w:type="page"/>
      </w:r>
    </w:p>
    <w:p>
      <w:pPr>
        <w:rPr>
          <w:rFonts w:hint="eastAsia" w:ascii="宋体" w:hAnsi="宋体" w:eastAsia="宋体" w:cs="宋体"/>
          <w:b/>
          <w:color w:val="000000"/>
          <w:kern w:val="2"/>
          <w:sz w:val="44"/>
          <w:szCs w:val="44"/>
          <w:lang w:val="en-US" w:eastAsia="zh-CN" w:bidi="ar-SA"/>
        </w:rPr>
      </w:pPr>
    </w:p>
    <w:p>
      <w:pPr>
        <w:pStyle w:val="3"/>
        <w:spacing w:before="0" w:after="0" w:line="240" w:lineRule="auto"/>
        <w:ind w:left="3409" w:right="0" w:firstLine="0"/>
        <w:rPr>
          <w:rFonts w:hint="eastAsia" w:ascii="宋体" w:hAnsi="宋体" w:eastAsia="宋体" w:cs="宋体"/>
          <w:b/>
          <w:color w:val="000000"/>
          <w:kern w:val="2"/>
          <w:sz w:val="44"/>
          <w:szCs w:val="44"/>
          <w:lang w:val="en-US" w:eastAsia="zh-CN" w:bidi="ar-SA"/>
        </w:rPr>
      </w:pPr>
      <w:r>
        <w:rPr>
          <w:rFonts w:hint="eastAsia" w:ascii="宋体" w:hAnsi="宋体" w:eastAsia="宋体" w:cs="宋体"/>
          <w:b/>
          <w:color w:val="000000"/>
          <w:kern w:val="2"/>
          <w:sz w:val="44"/>
          <w:szCs w:val="44"/>
          <w:lang w:val="en-US" w:eastAsia="zh-CN" w:bidi="ar-SA"/>
        </w:rPr>
        <w:t>投标文件格式</w:t>
      </w:r>
    </w:p>
    <w:p>
      <w:pPr>
        <w:spacing w:before="0" w:after="0" w:line="200" w:lineRule="exact"/>
        <w:ind w:left="0" w:right="0"/>
      </w:pPr>
    </w:p>
    <w:p>
      <w:pPr>
        <w:spacing w:before="0" w:after="0" w:line="201" w:lineRule="exact"/>
        <w:ind w:left="0" w:right="0"/>
      </w:pPr>
    </w:p>
    <w:p>
      <w:pPr>
        <w:pStyle w:val="3"/>
        <w:spacing w:before="0" w:after="0" w:line="240" w:lineRule="auto"/>
        <w:ind w:left="360" w:right="0" w:firstLine="0"/>
        <w:rPr>
          <w:rFonts w:ascii="宋体" w:hAnsi="宋体" w:eastAsia="宋体" w:cs="宋体"/>
          <w:sz w:val="30"/>
          <w:szCs w:val="30"/>
        </w:rPr>
      </w:pPr>
      <w:r>
        <w:rPr>
          <w:rFonts w:ascii="宋体" w:hAnsi="宋体" w:eastAsia="宋体" w:cs="宋体"/>
          <w:spacing w:val="-1"/>
          <w:sz w:val="30"/>
          <w:szCs w:val="30"/>
        </w:rPr>
        <w:t>投标</w:t>
      </w:r>
      <w:r>
        <w:rPr>
          <w:rFonts w:ascii="宋体" w:hAnsi="宋体" w:eastAsia="宋体" w:cs="宋体"/>
          <w:sz w:val="30"/>
          <w:szCs w:val="30"/>
        </w:rPr>
        <w:t>文件封面及扉页</w:t>
      </w:r>
    </w:p>
    <w:p>
      <w:pPr>
        <w:pStyle w:val="3"/>
        <w:spacing w:before="0" w:after="0" w:line="240" w:lineRule="auto"/>
        <w:ind w:left="360" w:right="0" w:firstLine="0"/>
        <w:rPr>
          <w:rFonts w:ascii="宋体" w:hAnsi="宋体" w:eastAsia="宋体" w:cs="宋体"/>
          <w:sz w:val="30"/>
          <w:szCs w:val="30"/>
        </w:rPr>
      </w:pPr>
    </w:p>
    <w:p>
      <w:pPr>
        <w:pStyle w:val="3"/>
        <w:spacing w:before="0" w:after="0" w:line="240" w:lineRule="auto"/>
        <w:ind w:left="360" w:right="0" w:firstLine="0"/>
        <w:jc w:val="right"/>
        <w:rPr>
          <w:rFonts w:ascii="宋体" w:hAnsi="宋体" w:eastAsia="宋体" w:cs="宋体"/>
          <w:sz w:val="30"/>
          <w:szCs w:val="30"/>
        </w:rPr>
      </w:pPr>
      <w:r>
        <w:rPr>
          <w:rFonts w:ascii="宋体" w:hAnsi="宋体" w:eastAsia="宋体" w:cs="宋体"/>
          <w:spacing w:val="-1"/>
          <w:sz w:val="32"/>
          <w:szCs w:val="32"/>
        </w:rPr>
        <w:t>正本</w:t>
      </w:r>
      <w:r>
        <w:rPr>
          <w:rFonts w:ascii="宋体" w:hAnsi="宋体" w:eastAsia="宋体" w:cs="宋体"/>
          <w:spacing w:val="-1"/>
          <w:sz w:val="24"/>
          <w:szCs w:val="24"/>
        </w:rPr>
        <w:t>或</w:t>
      </w:r>
      <w:r>
        <w:rPr>
          <w:rFonts w:ascii="宋体" w:hAnsi="宋体" w:eastAsia="宋体" w:cs="宋体"/>
          <w:spacing w:val="-2"/>
          <w:sz w:val="32"/>
          <w:szCs w:val="32"/>
        </w:rPr>
        <w:t>副本</w:t>
      </w:r>
    </w:p>
    <w:p>
      <w:pPr>
        <w:pStyle w:val="2"/>
        <w:ind w:firstLine="0" w:firstLineChars="0"/>
      </w:pPr>
    </w:p>
    <w:p>
      <w:pPr>
        <w:keepNext w:val="0"/>
        <w:keepLines w:val="0"/>
        <w:widowControl w:val="0"/>
        <w:suppressLineNumbers w:val="0"/>
        <w:autoSpaceDE w:val="0"/>
        <w:autoSpaceDN w:val="0"/>
        <w:adjustRightInd w:val="0"/>
        <w:spacing w:before="0" w:beforeAutospacing="0" w:after="0" w:afterAutospacing="0" w:line="700" w:lineRule="exact"/>
        <w:ind w:left="0" w:right="0"/>
        <w:jc w:val="center"/>
        <w:rPr>
          <w:rFonts w:hint="eastAsia" w:ascii="宋体" w:hAnsi="宋体" w:eastAsia="宋体" w:cs="宋体"/>
          <w:b/>
          <w:kern w:val="2"/>
          <w:sz w:val="48"/>
          <w:szCs w:val="48"/>
        </w:rPr>
      </w:pPr>
      <w:r>
        <w:rPr>
          <w:rFonts w:hint="eastAsia" w:ascii="宋体" w:hAnsi="宋体" w:eastAsia="宋体" w:cs="宋体"/>
          <w:b/>
          <w:kern w:val="2"/>
          <w:sz w:val="48"/>
          <w:szCs w:val="48"/>
          <w:lang w:val="en-US" w:eastAsia="zh-CN" w:bidi="ar"/>
        </w:rPr>
        <w:t>河北省青少年竞赛训练信息服务项目</w:t>
      </w:r>
    </w:p>
    <w:p>
      <w:pPr>
        <w:autoSpaceDE w:val="0"/>
        <w:autoSpaceDN w:val="0"/>
        <w:adjustRightInd w:val="0"/>
        <w:rPr>
          <w:rFonts w:ascii="宋体" w:hAnsi="宋体" w:cs="宋体"/>
          <w:b/>
          <w:color w:val="000000"/>
          <w:sz w:val="44"/>
          <w:szCs w:val="44"/>
          <w:u w:val="single"/>
        </w:rPr>
      </w:pPr>
    </w:p>
    <w:p>
      <w:pPr>
        <w:autoSpaceDE w:val="0"/>
        <w:autoSpaceDN w:val="0"/>
        <w:adjustRightInd w:val="0"/>
        <w:rPr>
          <w:rFonts w:ascii="宋体" w:hAnsi="宋体" w:cs="宋体"/>
          <w:b/>
          <w:color w:val="000000"/>
          <w:sz w:val="44"/>
          <w:szCs w:val="44"/>
          <w:u w:val="single"/>
        </w:rPr>
      </w:pPr>
    </w:p>
    <w:p>
      <w:pPr>
        <w:jc w:val="center"/>
        <w:rPr>
          <w:rFonts w:ascii="宋体" w:hAnsi="宋体" w:cs="宋体"/>
          <w:b/>
          <w:color w:val="000000"/>
          <w:sz w:val="84"/>
        </w:rPr>
      </w:pPr>
      <w:r>
        <w:rPr>
          <w:rFonts w:hint="eastAsia" w:ascii="宋体" w:hAnsi="宋体" w:cs="宋体"/>
          <w:b/>
          <w:color w:val="000000"/>
          <w:sz w:val="84"/>
        </w:rPr>
        <w:t>投 标 文 件</w:t>
      </w:r>
    </w:p>
    <w:p>
      <w:pPr>
        <w:autoSpaceDE w:val="0"/>
        <w:autoSpaceDN w:val="0"/>
        <w:adjustRightInd w:val="0"/>
        <w:spacing w:line="1000" w:lineRule="exact"/>
        <w:jc w:val="center"/>
        <w:rPr>
          <w:rFonts w:ascii="宋体" w:hAnsi="宋体" w:cs="宋体"/>
          <w:b/>
          <w:color w:val="000000"/>
          <w:sz w:val="32"/>
          <w:szCs w:val="32"/>
        </w:rPr>
      </w:pPr>
    </w:p>
    <w:p>
      <w:pPr>
        <w:autoSpaceDE w:val="0"/>
        <w:autoSpaceDN w:val="0"/>
        <w:adjustRightInd w:val="0"/>
        <w:spacing w:line="1000" w:lineRule="exact"/>
        <w:jc w:val="center"/>
        <w:rPr>
          <w:rFonts w:ascii="宋体" w:hAnsi="宋体" w:cs="宋体"/>
          <w:b/>
          <w:color w:val="000000"/>
          <w:sz w:val="32"/>
          <w:szCs w:val="32"/>
        </w:rPr>
      </w:pPr>
      <w:r>
        <w:rPr>
          <w:rFonts w:hint="eastAsia" w:ascii="宋体" w:hAnsi="宋体" w:cs="宋体"/>
          <w:b/>
          <w:color w:val="000000"/>
          <w:sz w:val="32"/>
          <w:szCs w:val="32"/>
        </w:rPr>
        <w:t xml:space="preserve">        </w:t>
      </w:r>
    </w:p>
    <w:p>
      <w:pPr>
        <w:spacing w:line="480" w:lineRule="exact"/>
        <w:ind w:firstLine="880" w:firstLineChars="200"/>
        <w:rPr>
          <w:rFonts w:ascii="宋体" w:hAnsi="宋体" w:cs="宋体"/>
          <w:color w:val="000000"/>
          <w:sz w:val="44"/>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spacing w:line="480" w:lineRule="exact"/>
        <w:ind w:firstLine="600" w:firstLineChars="200"/>
        <w:rPr>
          <w:rFonts w:ascii="宋体" w:hAnsi="宋体" w:cs="宋体"/>
          <w:color w:val="000000"/>
          <w:sz w:val="30"/>
        </w:rPr>
      </w:pP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投  标  人：</w:t>
      </w:r>
      <w:r>
        <w:rPr>
          <w:rFonts w:hint="eastAsia" w:ascii="宋体" w:hAnsi="宋体" w:cs="宋体"/>
          <w:b/>
          <w:color w:val="000000"/>
          <w:sz w:val="30"/>
          <w:szCs w:val="30"/>
          <w:u w:val="single"/>
        </w:rPr>
        <w:t xml:space="preserve">          （填写全称并加盖公章） </w:t>
      </w:r>
    </w:p>
    <w:p>
      <w:pPr>
        <w:autoSpaceDE w:val="0"/>
        <w:autoSpaceDN w:val="0"/>
        <w:adjustRightInd w:val="0"/>
        <w:ind w:firstLine="1343" w:firstLineChars="446"/>
        <w:rPr>
          <w:rFonts w:ascii="宋体" w:hAnsi="宋体" w:cs="宋体"/>
          <w:b/>
          <w:color w:val="000000"/>
          <w:sz w:val="30"/>
          <w:szCs w:val="30"/>
          <w:u w:val="single"/>
        </w:rPr>
      </w:pPr>
      <w:r>
        <w:rPr>
          <w:rFonts w:hint="eastAsia" w:ascii="宋体" w:hAnsi="宋体" w:cs="宋体"/>
          <w:b/>
          <w:color w:val="000000"/>
          <w:sz w:val="30"/>
          <w:szCs w:val="30"/>
        </w:rPr>
        <w:t>法定代表人：</w:t>
      </w:r>
      <w:r>
        <w:rPr>
          <w:rFonts w:hint="eastAsia" w:ascii="宋体" w:hAnsi="宋体" w:cs="宋体"/>
          <w:b/>
          <w:color w:val="000000"/>
          <w:sz w:val="30"/>
          <w:szCs w:val="30"/>
          <w:u w:val="single"/>
        </w:rPr>
        <w:t xml:space="preserve">                   （盖章或签字）</w:t>
      </w:r>
    </w:p>
    <w:p>
      <w:pPr>
        <w:autoSpaceDE w:val="0"/>
        <w:autoSpaceDN w:val="0"/>
        <w:adjustRightInd w:val="0"/>
        <w:ind w:firstLine="1494" w:firstLineChars="496"/>
        <w:rPr>
          <w:rFonts w:ascii="宋体" w:hAnsi="宋体" w:cs="宋体"/>
          <w:b/>
          <w:color w:val="000000"/>
          <w:sz w:val="30"/>
          <w:szCs w:val="30"/>
          <w:u w:val="single"/>
        </w:rPr>
      </w:pPr>
    </w:p>
    <w:p>
      <w:pPr>
        <w:autoSpaceDE w:val="0"/>
        <w:autoSpaceDN w:val="0"/>
        <w:adjustRightInd w:val="0"/>
        <w:ind w:firstLine="2548" w:firstLineChars="846"/>
        <w:rPr>
          <w:rFonts w:ascii="宋体" w:hAnsi="宋体" w:cs="宋体"/>
          <w:b/>
          <w:color w:val="000000"/>
          <w:sz w:val="30"/>
          <w:szCs w:val="30"/>
          <w:u w:val="single"/>
        </w:rPr>
      </w:pPr>
      <w:r>
        <w:rPr>
          <w:rFonts w:hint="eastAsia" w:ascii="宋体" w:hAnsi="宋体" w:cs="宋体"/>
          <w:b/>
          <w:color w:val="000000"/>
          <w:sz w:val="30"/>
          <w:szCs w:val="30"/>
        </w:rPr>
        <w:t xml:space="preserve">日   期：    </w:t>
      </w:r>
      <w:r>
        <w:rPr>
          <w:rFonts w:hint="eastAsia" w:ascii="宋体" w:hAnsi="宋体" w:cs="宋体"/>
          <w:b/>
          <w:color w:val="000000"/>
          <w:sz w:val="30"/>
          <w:szCs w:val="30"/>
          <w:lang w:val="en-US" w:eastAsia="zh-CN"/>
        </w:rPr>
        <w:t xml:space="preserve">  </w:t>
      </w:r>
      <w:r>
        <w:rPr>
          <w:rFonts w:hint="eastAsia" w:ascii="宋体" w:hAnsi="宋体" w:cs="宋体"/>
          <w:b/>
          <w:color w:val="000000"/>
          <w:sz w:val="30"/>
          <w:szCs w:val="30"/>
        </w:rPr>
        <w:t xml:space="preserve">年   月   日        </w:t>
      </w:r>
    </w:p>
    <w:p>
      <w:pPr>
        <w:spacing w:line="480" w:lineRule="exact"/>
        <w:rPr>
          <w:rFonts w:ascii="宋体" w:hAnsi="宋体" w:cs="宋体"/>
          <w:color w:val="000000"/>
          <w:sz w:val="30"/>
        </w:rPr>
      </w:pPr>
    </w:p>
    <w:p>
      <w:pPr>
        <w:spacing w:line="480" w:lineRule="exact"/>
        <w:rPr>
          <w:rFonts w:ascii="宋体" w:hAnsi="宋体" w:cs="宋体"/>
          <w:color w:val="000000"/>
          <w:sz w:val="30"/>
        </w:rPr>
      </w:pPr>
    </w:p>
    <w:p>
      <w:pPr>
        <w:pStyle w:val="5"/>
        <w:jc w:val="center"/>
        <w:rPr>
          <w:rFonts w:hAnsi="宋体" w:cs="宋体"/>
          <w:b/>
          <w:bCs/>
          <w:color w:val="000000"/>
          <w:sz w:val="36"/>
        </w:rPr>
      </w:pPr>
    </w:p>
    <w:p>
      <w:pPr>
        <w:pStyle w:val="5"/>
        <w:jc w:val="center"/>
        <w:rPr>
          <w:rFonts w:hAnsi="宋体" w:cs="宋体"/>
          <w:b/>
          <w:bCs/>
          <w:color w:val="000000"/>
          <w:sz w:val="36"/>
        </w:rPr>
      </w:pPr>
    </w:p>
    <w:p>
      <w:pPr>
        <w:pStyle w:val="5"/>
        <w:jc w:val="center"/>
        <w:rPr>
          <w:rFonts w:hAnsi="宋体" w:cs="宋体"/>
          <w:b/>
          <w:bCs/>
          <w:color w:val="000000"/>
          <w:sz w:val="36"/>
        </w:rPr>
      </w:pPr>
      <w:r>
        <w:rPr>
          <w:rFonts w:hint="eastAsia" w:hAnsi="宋体" w:cs="宋体"/>
          <w:b/>
          <w:bCs/>
          <w:color w:val="000000"/>
          <w:sz w:val="36"/>
        </w:rPr>
        <w:t>目  录</w:t>
      </w:r>
    </w:p>
    <w:p>
      <w:pPr>
        <w:pStyle w:val="5"/>
        <w:spacing w:line="500" w:lineRule="exact"/>
        <w:ind w:firstLine="560" w:firstLineChars="200"/>
        <w:rPr>
          <w:rFonts w:hAnsi="宋体" w:cs="宋体"/>
          <w:color w:val="000000"/>
          <w:sz w:val="28"/>
          <w:szCs w:val="28"/>
        </w:rPr>
      </w:pP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一、投标承诺书…………………………………………………</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二、法定代表人授权委托书……………………………………</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 xml:space="preserve">    法定代表人身份证明书……………………………………</w:t>
      </w:r>
    </w:p>
    <w:p>
      <w:pPr>
        <w:pStyle w:val="5"/>
        <w:numPr>
          <w:ilvl w:val="0"/>
          <w:numId w:val="1"/>
        </w:numPr>
        <w:spacing w:line="500" w:lineRule="exact"/>
        <w:ind w:firstLine="560" w:firstLineChars="200"/>
        <w:rPr>
          <w:rFonts w:hAnsi="宋体" w:cs="宋体"/>
          <w:color w:val="000000"/>
          <w:sz w:val="28"/>
          <w:szCs w:val="28"/>
        </w:rPr>
      </w:pPr>
      <w:r>
        <w:rPr>
          <w:rFonts w:hint="eastAsia" w:hAnsi="宋体" w:cs="宋体"/>
          <w:color w:val="000000"/>
          <w:sz w:val="28"/>
          <w:szCs w:val="28"/>
        </w:rPr>
        <w:t>开标一览表…………………………………………………</w:t>
      </w:r>
    </w:p>
    <w:p>
      <w:pPr>
        <w:pStyle w:val="5"/>
        <w:spacing w:line="500" w:lineRule="exact"/>
        <w:ind w:firstLine="560" w:firstLineChars="200"/>
        <w:rPr>
          <w:rFonts w:hint="eastAsia" w:ascii="宋体" w:hAnsi="宋体" w:eastAsia="宋体" w:cs="宋体"/>
          <w:color w:val="000000"/>
          <w:sz w:val="28"/>
          <w:szCs w:val="28"/>
        </w:rPr>
      </w:pPr>
      <w:r>
        <w:rPr>
          <w:rFonts w:hint="eastAsia" w:hAnsi="宋体" w:cs="宋体"/>
          <w:color w:val="000000"/>
          <w:sz w:val="28"/>
          <w:szCs w:val="28"/>
        </w:rPr>
        <w:t>四、项目要求响应或承诺</w:t>
      </w:r>
      <w:r>
        <w:rPr>
          <w:rFonts w:hint="eastAsia" w:hAnsi="宋体" w:cs="宋体"/>
          <w:color w:val="000000"/>
          <w:sz w:val="28"/>
          <w:szCs w:val="28"/>
          <w:lang w:eastAsia="zh-CN"/>
        </w:rPr>
        <w:t>、</w:t>
      </w:r>
      <w:r>
        <w:rPr>
          <w:rFonts w:hint="eastAsia" w:hAnsi="宋体" w:cs="宋体"/>
          <w:color w:val="000000"/>
          <w:sz w:val="28"/>
          <w:szCs w:val="28"/>
          <w:lang w:val="en-US" w:eastAsia="zh-CN"/>
        </w:rPr>
        <w:t>文件要求方案</w:t>
      </w:r>
      <w:r>
        <w:rPr>
          <w:rFonts w:hint="eastAsia" w:hAnsi="宋体" w:cs="宋体"/>
          <w:color w:val="000000"/>
          <w:sz w:val="28"/>
          <w:szCs w:val="28"/>
        </w:rPr>
        <w:t>……………………</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五、投标人企业简介……………………………………………</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六、业绩一览表………………………………………</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七、投标人资格审查资料证明文件……………………………</w:t>
      </w:r>
    </w:p>
    <w:p>
      <w:pPr>
        <w:pStyle w:val="5"/>
        <w:spacing w:line="500" w:lineRule="exact"/>
        <w:ind w:firstLine="560" w:firstLineChars="200"/>
        <w:rPr>
          <w:rFonts w:hAnsi="宋体" w:cs="宋体"/>
          <w:color w:val="000000"/>
          <w:sz w:val="28"/>
          <w:szCs w:val="28"/>
        </w:rPr>
      </w:pPr>
      <w:r>
        <w:rPr>
          <w:rFonts w:hint="eastAsia" w:hAnsi="宋体" w:cs="宋体"/>
          <w:color w:val="000000"/>
          <w:sz w:val="28"/>
          <w:szCs w:val="28"/>
        </w:rPr>
        <w:t>八、投标人认为有必要提供的其它文件………………………</w:t>
      </w:r>
    </w:p>
    <w:p>
      <w:pPr>
        <w:pStyle w:val="5"/>
        <w:spacing w:line="500" w:lineRule="exact"/>
        <w:ind w:firstLine="560" w:firstLineChars="200"/>
        <w:rPr>
          <w:rFonts w:hAnsi="宋体" w:cs="宋体"/>
          <w:color w:val="000000"/>
          <w:sz w:val="28"/>
          <w:szCs w:val="28"/>
        </w:rPr>
      </w:pPr>
    </w:p>
    <w:p>
      <w:pPr>
        <w:pStyle w:val="5"/>
        <w:spacing w:line="500" w:lineRule="exact"/>
        <w:ind w:firstLine="562" w:firstLineChars="200"/>
        <w:rPr>
          <w:rFonts w:hAnsi="宋体" w:cs="宋体"/>
          <w:b/>
          <w:bCs/>
          <w:color w:val="000000"/>
          <w:sz w:val="28"/>
          <w:szCs w:val="28"/>
        </w:rPr>
      </w:pPr>
    </w:p>
    <w:p>
      <w:pPr>
        <w:pStyle w:val="5"/>
        <w:spacing w:line="500" w:lineRule="exact"/>
        <w:ind w:firstLine="562" w:firstLineChars="200"/>
        <w:rPr>
          <w:rFonts w:hAnsi="宋体" w:cs="宋体"/>
          <w:color w:val="000000"/>
          <w:sz w:val="28"/>
          <w:szCs w:val="28"/>
        </w:rPr>
      </w:pPr>
      <w:r>
        <w:rPr>
          <w:rFonts w:hint="eastAsia" w:hAnsi="宋体" w:cs="宋体"/>
          <w:b/>
          <w:bCs/>
          <w:color w:val="000000"/>
          <w:sz w:val="28"/>
          <w:szCs w:val="28"/>
        </w:rPr>
        <w:t>注：投标文件要求逐页编码，目录中需在虚线后注明各项内容的页码范围。</w:t>
      </w:r>
    </w:p>
    <w:p>
      <w:pPr>
        <w:pStyle w:val="5"/>
        <w:spacing w:line="500" w:lineRule="exact"/>
        <w:ind w:firstLine="560" w:firstLineChars="200"/>
        <w:rPr>
          <w:rFonts w:hAnsi="宋体" w:cs="宋体"/>
          <w:color w:val="000000"/>
          <w:sz w:val="28"/>
          <w:szCs w:val="28"/>
        </w:rPr>
      </w:pPr>
    </w:p>
    <w:p>
      <w:pPr>
        <w:pStyle w:val="5"/>
        <w:spacing w:line="500" w:lineRule="exact"/>
        <w:ind w:firstLine="560" w:firstLineChars="200"/>
        <w:rPr>
          <w:rFonts w:hAnsi="宋体" w:cs="宋体"/>
          <w:color w:val="000000"/>
          <w:sz w:val="28"/>
          <w:szCs w:val="28"/>
        </w:rPr>
      </w:pPr>
    </w:p>
    <w:p>
      <w:pPr>
        <w:pStyle w:val="5"/>
        <w:spacing w:line="500" w:lineRule="exact"/>
        <w:ind w:firstLine="560" w:firstLineChars="200"/>
        <w:rPr>
          <w:rFonts w:hAnsi="宋体" w:cs="宋体"/>
          <w:color w:val="000000"/>
          <w:sz w:val="28"/>
          <w:szCs w:val="28"/>
        </w:rPr>
      </w:pPr>
    </w:p>
    <w:p>
      <w:pPr>
        <w:pStyle w:val="5"/>
        <w:spacing w:line="500" w:lineRule="exact"/>
        <w:ind w:firstLine="560" w:firstLineChars="200"/>
        <w:rPr>
          <w:rFonts w:hAnsi="宋体" w:cs="宋体"/>
          <w:color w:val="000000"/>
          <w:sz w:val="28"/>
          <w:szCs w:val="28"/>
        </w:rPr>
      </w:pPr>
    </w:p>
    <w:p>
      <w:pPr>
        <w:pStyle w:val="5"/>
        <w:spacing w:line="500" w:lineRule="exact"/>
        <w:ind w:firstLine="560" w:firstLineChars="200"/>
        <w:rPr>
          <w:rFonts w:hAnsi="宋体" w:cs="宋体"/>
          <w:color w:val="000000"/>
          <w:sz w:val="28"/>
          <w:szCs w:val="28"/>
        </w:rPr>
      </w:pPr>
    </w:p>
    <w:p>
      <w:pPr>
        <w:rPr>
          <w:rFonts w:hAnsi="宋体" w:cs="宋体"/>
          <w:color w:val="000000"/>
          <w:sz w:val="28"/>
          <w:szCs w:val="28"/>
        </w:rPr>
      </w:pPr>
      <w:r>
        <w:rPr>
          <w:rFonts w:hAnsi="宋体" w:cs="宋体"/>
          <w:color w:val="000000"/>
          <w:sz w:val="28"/>
          <w:szCs w:val="28"/>
        </w:rPr>
        <w:br w:type="page"/>
      </w:r>
    </w:p>
    <w:p>
      <w:pPr>
        <w:pStyle w:val="5"/>
        <w:numPr>
          <w:ilvl w:val="0"/>
          <w:numId w:val="2"/>
        </w:numPr>
        <w:jc w:val="center"/>
        <w:rPr>
          <w:rFonts w:hAnsi="宋体" w:cs="宋体"/>
          <w:b/>
          <w:color w:val="000000"/>
          <w:sz w:val="32"/>
          <w:szCs w:val="32"/>
        </w:rPr>
      </w:pPr>
      <w:r>
        <w:rPr>
          <w:rFonts w:hint="eastAsia" w:hAnsi="宋体" w:cs="宋体"/>
          <w:b/>
          <w:color w:val="000000"/>
          <w:sz w:val="32"/>
          <w:szCs w:val="32"/>
        </w:rPr>
        <w:t>投标承诺书</w:t>
      </w:r>
    </w:p>
    <w:p>
      <w:pPr>
        <w:pStyle w:val="5"/>
        <w:spacing w:line="360" w:lineRule="auto"/>
        <w:ind w:firstLine="480" w:firstLineChars="200"/>
        <w:rPr>
          <w:rFonts w:hAnsi="宋体" w:cs="宋体"/>
          <w:color w:val="000000"/>
          <w:sz w:val="24"/>
        </w:rPr>
      </w:pPr>
    </w:p>
    <w:p>
      <w:pPr>
        <w:pStyle w:val="5"/>
        <w:spacing w:line="360" w:lineRule="auto"/>
        <w:ind w:firstLine="480" w:firstLineChars="200"/>
        <w:rPr>
          <w:rFonts w:hAnsi="宋体" w:cs="宋体"/>
          <w:color w:val="000000"/>
          <w:sz w:val="24"/>
        </w:rPr>
      </w:pPr>
      <w:r>
        <w:rPr>
          <w:rFonts w:hint="eastAsia" w:hAnsi="宋体" w:cs="宋体"/>
          <w:color w:val="000000"/>
          <w:sz w:val="24"/>
        </w:rPr>
        <w:t>我们收到</w:t>
      </w:r>
      <w:r>
        <w:rPr>
          <w:rFonts w:hint="eastAsia" w:hAnsi="宋体" w:cs="宋体"/>
          <w:color w:val="000000"/>
          <w:sz w:val="24"/>
          <w:u w:val="single"/>
          <w:lang w:val="en-US" w:eastAsia="zh-CN"/>
        </w:rPr>
        <w:t xml:space="preserve"> 河北省青少年竞赛训练信息服务项目</w:t>
      </w:r>
      <w:r>
        <w:rPr>
          <w:rFonts w:hint="eastAsia" w:hAnsi="宋体" w:cs="宋体"/>
          <w:b/>
          <w:bCs/>
          <w:color w:val="000000"/>
          <w:sz w:val="24"/>
          <w:u w:val="single"/>
        </w:rPr>
        <w:t xml:space="preserve"> </w:t>
      </w:r>
      <w:r>
        <w:rPr>
          <w:rFonts w:hint="eastAsia" w:hAnsi="宋体" w:cs="宋体"/>
          <w:color w:val="000000"/>
          <w:sz w:val="24"/>
        </w:rPr>
        <w:t>招标文件，经详细研究，我们决定参加该项目招标的有关活动并投标。为此，我方谨郑重声明以下诸点，并对之负法律责任。</w:t>
      </w:r>
    </w:p>
    <w:p>
      <w:pPr>
        <w:pStyle w:val="5"/>
        <w:spacing w:line="360" w:lineRule="auto"/>
        <w:ind w:firstLine="480" w:firstLineChars="200"/>
        <w:rPr>
          <w:rFonts w:hAnsi="宋体" w:cs="宋体"/>
          <w:color w:val="000000"/>
          <w:sz w:val="24"/>
        </w:rPr>
      </w:pPr>
      <w:r>
        <w:rPr>
          <w:rFonts w:hint="eastAsia" w:hAnsi="宋体" w:cs="宋体"/>
          <w:color w:val="000000"/>
          <w:sz w:val="24"/>
        </w:rPr>
        <w:t>1、</w:t>
      </w:r>
      <w:r>
        <w:rPr>
          <w:rFonts w:hint="eastAsia"/>
          <w:sz w:val="24"/>
        </w:rPr>
        <w:t>我方同意在本项目招标文件中规定的开标日起的有效期内（见前附表）遵守本投标文件中的承诺且在此期限期满之前均具有约束力</w:t>
      </w:r>
      <w:r>
        <w:rPr>
          <w:rFonts w:hint="eastAsia" w:hAnsi="宋体" w:cs="宋体"/>
          <w:color w:val="000000"/>
          <w:sz w:val="24"/>
        </w:rPr>
        <w:t>。</w:t>
      </w:r>
    </w:p>
    <w:p>
      <w:pPr>
        <w:pStyle w:val="5"/>
        <w:spacing w:line="360" w:lineRule="auto"/>
        <w:ind w:firstLine="480" w:firstLineChars="200"/>
        <w:rPr>
          <w:rFonts w:hAnsi="宋体" w:cs="宋体"/>
          <w:color w:val="000000"/>
          <w:sz w:val="24"/>
        </w:rPr>
      </w:pPr>
      <w:r>
        <w:rPr>
          <w:rFonts w:hint="eastAsia" w:hAnsi="宋体" w:cs="宋体"/>
          <w:color w:val="000000"/>
          <w:sz w:val="24"/>
        </w:rPr>
        <w:t>2、我方提交的投标文件为：投标文件正本壹份，副本贰份。</w:t>
      </w:r>
    </w:p>
    <w:p>
      <w:pPr>
        <w:pStyle w:val="5"/>
        <w:spacing w:line="360" w:lineRule="auto"/>
        <w:ind w:firstLine="480" w:firstLineChars="200"/>
        <w:rPr>
          <w:rFonts w:hAnsi="宋体" w:cs="宋体"/>
          <w:color w:val="000000"/>
          <w:sz w:val="24"/>
        </w:rPr>
      </w:pPr>
      <w:r>
        <w:rPr>
          <w:rFonts w:hint="eastAsia" w:hAnsi="宋体" w:cs="宋体"/>
          <w:color w:val="000000"/>
          <w:sz w:val="24"/>
        </w:rPr>
        <w:t>3、如果我们投标文件被接受，我们将履行招标文件中规定的每一项要求，按期、按质、按量完成任务。</w:t>
      </w:r>
    </w:p>
    <w:p>
      <w:pPr>
        <w:pStyle w:val="5"/>
        <w:spacing w:line="360" w:lineRule="auto"/>
        <w:ind w:firstLine="480" w:firstLineChars="200"/>
        <w:rPr>
          <w:rFonts w:hAnsi="宋体" w:cs="宋体"/>
          <w:color w:val="000000"/>
          <w:sz w:val="24"/>
        </w:rPr>
      </w:pPr>
      <w:r>
        <w:rPr>
          <w:rFonts w:hint="eastAsia"/>
          <w:sz w:val="24"/>
        </w:rPr>
        <w:t>4</w:t>
      </w:r>
      <w:r>
        <w:rPr>
          <w:rFonts w:hint="eastAsia"/>
          <w:sz w:val="24"/>
          <w:lang w:eastAsia="zh-CN"/>
        </w:rPr>
        <w:t>、</w:t>
      </w:r>
      <w:r>
        <w:rPr>
          <w:rFonts w:hint="eastAsia"/>
          <w:sz w:val="24"/>
        </w:rPr>
        <w:t>按招标文件要求提供和交付的服务的投标报价详见开标一览表。</w:t>
      </w:r>
    </w:p>
    <w:p>
      <w:pPr>
        <w:pStyle w:val="5"/>
        <w:spacing w:line="360" w:lineRule="auto"/>
        <w:ind w:firstLine="480" w:firstLineChars="200"/>
        <w:rPr>
          <w:rFonts w:hAnsi="宋体" w:cs="宋体"/>
          <w:color w:val="000000"/>
          <w:sz w:val="24"/>
        </w:rPr>
      </w:pPr>
      <w:r>
        <w:rPr>
          <w:rFonts w:hint="eastAsia" w:hAnsi="宋体" w:cs="宋体"/>
          <w:color w:val="000000"/>
          <w:sz w:val="24"/>
        </w:rPr>
        <w:t>5、我们愿意提供招标人在招标文件中要求的所有资料、并承诺其真实有效。</w:t>
      </w:r>
    </w:p>
    <w:p>
      <w:pPr>
        <w:pStyle w:val="5"/>
        <w:spacing w:line="360" w:lineRule="auto"/>
        <w:ind w:firstLine="480" w:firstLineChars="200"/>
        <w:rPr>
          <w:rFonts w:hAnsi="宋体" w:cs="宋体"/>
          <w:color w:val="000000"/>
          <w:sz w:val="24"/>
        </w:rPr>
      </w:pPr>
      <w:r>
        <w:rPr>
          <w:rFonts w:hint="eastAsia" w:hAnsi="宋体" w:cs="宋体"/>
          <w:color w:val="000000"/>
          <w:sz w:val="24"/>
        </w:rPr>
        <w:t>6、我们理解，最低投标报价不是中标的唯一条件。</w:t>
      </w:r>
    </w:p>
    <w:p>
      <w:pPr>
        <w:pStyle w:val="5"/>
        <w:spacing w:line="360" w:lineRule="auto"/>
        <w:ind w:firstLine="480" w:firstLineChars="200"/>
        <w:rPr>
          <w:rFonts w:hAnsi="宋体" w:cs="宋体"/>
          <w:color w:val="000000"/>
          <w:sz w:val="24"/>
        </w:rPr>
      </w:pPr>
      <w:r>
        <w:rPr>
          <w:rFonts w:hint="eastAsia" w:hAnsi="宋体" w:cs="宋体"/>
          <w:color w:val="000000"/>
          <w:sz w:val="24"/>
        </w:rPr>
        <w:t>7、我方愿按《中华人民共和国</w:t>
      </w:r>
      <w:r>
        <w:rPr>
          <w:rFonts w:hint="eastAsia" w:hAnsi="宋体" w:cs="宋体"/>
          <w:color w:val="000000"/>
          <w:sz w:val="24"/>
          <w:lang w:val="en-US" w:eastAsia="zh-CN"/>
        </w:rPr>
        <w:t>民法典</w:t>
      </w:r>
      <w:r>
        <w:rPr>
          <w:rFonts w:hint="eastAsia" w:hAnsi="宋体" w:cs="宋体"/>
          <w:color w:val="000000"/>
          <w:sz w:val="24"/>
        </w:rPr>
        <w:t>》履行自己的全部</w:t>
      </w:r>
      <w:r>
        <w:rPr>
          <w:rFonts w:hint="eastAsia" w:hAnsi="宋体" w:cs="宋体"/>
          <w:color w:val="000000"/>
          <w:sz w:val="24"/>
          <w:lang w:val="en-US" w:eastAsia="zh-CN"/>
        </w:rPr>
        <w:t>义务并承担自己的全部</w:t>
      </w:r>
      <w:r>
        <w:rPr>
          <w:rFonts w:hint="eastAsia" w:hAnsi="宋体" w:cs="宋体"/>
          <w:color w:val="000000"/>
          <w:sz w:val="24"/>
        </w:rPr>
        <w:t>责任。</w:t>
      </w:r>
    </w:p>
    <w:p>
      <w:pPr>
        <w:pStyle w:val="5"/>
        <w:spacing w:line="360" w:lineRule="auto"/>
        <w:rPr>
          <w:rFonts w:hAnsi="宋体" w:cs="宋体"/>
          <w:color w:val="000000"/>
          <w:sz w:val="24"/>
        </w:rPr>
      </w:pPr>
      <w:r>
        <w:rPr>
          <w:rFonts w:hint="eastAsia" w:hAnsi="宋体" w:cs="宋体"/>
          <w:color w:val="000000"/>
          <w:sz w:val="24"/>
        </w:rPr>
        <w:t xml:space="preserve">  </w:t>
      </w:r>
    </w:p>
    <w:p>
      <w:pPr>
        <w:pStyle w:val="5"/>
        <w:spacing w:line="360" w:lineRule="auto"/>
        <w:rPr>
          <w:rFonts w:hAnsi="宋体" w:cs="宋体"/>
          <w:color w:val="000000"/>
          <w:sz w:val="24"/>
        </w:rPr>
      </w:pPr>
    </w:p>
    <w:p>
      <w:pPr>
        <w:pStyle w:val="5"/>
        <w:spacing w:line="360" w:lineRule="auto"/>
        <w:ind w:firstLine="570"/>
        <w:rPr>
          <w:rFonts w:hAnsi="宋体" w:cs="宋体"/>
          <w:color w:val="000000"/>
          <w:sz w:val="24"/>
        </w:rPr>
      </w:pPr>
      <w:r>
        <w:rPr>
          <w:rFonts w:hint="eastAsia" w:hAnsi="宋体" w:cs="宋体"/>
          <w:color w:val="000000"/>
          <w:sz w:val="24"/>
        </w:rPr>
        <w:t xml:space="preserve">投标人名称：（公章）           </w:t>
      </w:r>
    </w:p>
    <w:p>
      <w:pPr>
        <w:pStyle w:val="5"/>
        <w:spacing w:line="360" w:lineRule="auto"/>
        <w:ind w:firstLine="570"/>
        <w:rPr>
          <w:rFonts w:hAnsi="宋体" w:cs="宋体"/>
          <w:color w:val="000000"/>
          <w:sz w:val="24"/>
        </w:rPr>
      </w:pPr>
      <w:r>
        <w:rPr>
          <w:rFonts w:hint="eastAsia" w:hAnsi="宋体" w:cs="宋体"/>
          <w:color w:val="000000"/>
          <w:sz w:val="24"/>
        </w:rPr>
        <w:t>法定代表人：（签字或签章）</w:t>
      </w:r>
    </w:p>
    <w:p>
      <w:pPr>
        <w:pStyle w:val="5"/>
        <w:spacing w:line="360" w:lineRule="auto"/>
        <w:ind w:firstLine="570"/>
        <w:rPr>
          <w:rFonts w:hAnsi="宋体" w:cs="宋体"/>
          <w:color w:val="000000"/>
          <w:sz w:val="24"/>
        </w:rPr>
      </w:pPr>
      <w:r>
        <w:rPr>
          <w:rFonts w:hint="eastAsia" w:hAnsi="宋体" w:cs="宋体"/>
          <w:color w:val="000000"/>
          <w:sz w:val="24"/>
        </w:rPr>
        <w:t>地址：</w:t>
      </w:r>
    </w:p>
    <w:p>
      <w:pPr>
        <w:pStyle w:val="5"/>
        <w:spacing w:line="360" w:lineRule="auto"/>
        <w:ind w:firstLine="570"/>
        <w:rPr>
          <w:rFonts w:hAnsi="宋体" w:cs="宋体"/>
          <w:color w:val="000000"/>
          <w:sz w:val="24"/>
        </w:rPr>
      </w:pPr>
      <w:r>
        <w:rPr>
          <w:rFonts w:hint="eastAsia" w:hAnsi="宋体" w:cs="宋体"/>
          <w:color w:val="000000"/>
          <w:sz w:val="24"/>
        </w:rPr>
        <w:t>电话：</w:t>
      </w:r>
    </w:p>
    <w:p>
      <w:pPr>
        <w:pStyle w:val="5"/>
        <w:spacing w:line="360" w:lineRule="auto"/>
        <w:ind w:firstLine="570"/>
        <w:rPr>
          <w:rFonts w:hAnsi="宋体" w:cs="宋体"/>
          <w:color w:val="000000"/>
          <w:sz w:val="24"/>
        </w:rPr>
      </w:pPr>
      <w:r>
        <w:rPr>
          <w:rFonts w:hint="eastAsia" w:hAnsi="宋体" w:cs="宋体"/>
          <w:color w:val="000000"/>
          <w:sz w:val="24"/>
        </w:rPr>
        <w:t>联系人：</w:t>
      </w:r>
    </w:p>
    <w:p>
      <w:pPr>
        <w:pStyle w:val="5"/>
        <w:spacing w:line="360" w:lineRule="auto"/>
        <w:ind w:firstLine="570"/>
        <w:rPr>
          <w:rFonts w:hAnsi="宋体" w:cs="宋体"/>
          <w:color w:val="000000"/>
          <w:sz w:val="24"/>
        </w:rPr>
      </w:pPr>
    </w:p>
    <w:p>
      <w:pPr>
        <w:pStyle w:val="5"/>
        <w:spacing w:line="360" w:lineRule="auto"/>
        <w:ind w:firstLine="570"/>
        <w:rPr>
          <w:rFonts w:hAnsi="宋体" w:cs="宋体"/>
          <w:color w:val="000000"/>
          <w:sz w:val="24"/>
        </w:rPr>
      </w:pPr>
    </w:p>
    <w:p>
      <w:pPr>
        <w:pStyle w:val="5"/>
        <w:ind w:firstLine="570"/>
        <w:rPr>
          <w:rFonts w:hAnsi="宋体" w:cs="宋体"/>
          <w:b/>
          <w:color w:val="000000"/>
          <w:sz w:val="36"/>
        </w:rPr>
      </w:pPr>
      <w:r>
        <w:rPr>
          <w:rFonts w:hint="eastAsia" w:hAnsi="宋体" w:cs="宋体"/>
          <w:color w:val="000000"/>
          <w:sz w:val="24"/>
        </w:rPr>
        <w:t xml:space="preserve">                                        年   月   日</w:t>
      </w:r>
    </w:p>
    <w:p>
      <w:pPr>
        <w:pStyle w:val="5"/>
        <w:tabs>
          <w:tab w:val="left" w:pos="3836"/>
        </w:tabs>
        <w:spacing w:line="360" w:lineRule="atLeast"/>
        <w:ind w:left="570"/>
        <w:rPr>
          <w:rFonts w:hAnsi="宋体" w:cs="宋体"/>
          <w:b/>
          <w:color w:val="000000"/>
          <w:sz w:val="36"/>
        </w:rPr>
      </w:pPr>
    </w:p>
    <w:p>
      <w:pPr>
        <w:pStyle w:val="5"/>
        <w:tabs>
          <w:tab w:val="left" w:pos="3836"/>
        </w:tabs>
        <w:spacing w:line="360" w:lineRule="atLeast"/>
        <w:ind w:left="570"/>
        <w:rPr>
          <w:rFonts w:hAnsi="宋体" w:cs="宋体"/>
          <w:b/>
          <w:color w:val="000000"/>
          <w:sz w:val="36"/>
        </w:rPr>
      </w:pPr>
    </w:p>
    <w:p>
      <w:pPr>
        <w:pStyle w:val="5"/>
        <w:tabs>
          <w:tab w:val="left" w:pos="3836"/>
        </w:tabs>
        <w:spacing w:line="360" w:lineRule="atLeast"/>
        <w:ind w:left="570"/>
        <w:rPr>
          <w:rFonts w:hAnsi="宋体" w:cs="宋体"/>
          <w:b/>
          <w:color w:val="000000"/>
          <w:sz w:val="36"/>
        </w:rPr>
      </w:pPr>
    </w:p>
    <w:p>
      <w:pPr>
        <w:pStyle w:val="5"/>
        <w:tabs>
          <w:tab w:val="left" w:pos="3836"/>
        </w:tabs>
        <w:spacing w:line="360" w:lineRule="atLeast"/>
        <w:ind w:left="570"/>
        <w:rPr>
          <w:rFonts w:hAnsi="宋体" w:cs="宋体"/>
          <w:b/>
          <w:color w:val="000000"/>
          <w:sz w:val="36"/>
        </w:rPr>
      </w:pPr>
    </w:p>
    <w:p>
      <w:pPr>
        <w:pStyle w:val="5"/>
        <w:tabs>
          <w:tab w:val="left" w:pos="3836"/>
        </w:tabs>
        <w:spacing w:line="360" w:lineRule="atLeast"/>
        <w:ind w:left="570"/>
        <w:rPr>
          <w:rFonts w:hAnsi="宋体" w:cs="宋体"/>
          <w:b/>
          <w:color w:val="000000"/>
          <w:sz w:val="36"/>
        </w:rPr>
      </w:pPr>
    </w:p>
    <w:p>
      <w:pPr>
        <w:rPr>
          <w:rFonts w:hint="eastAsia" w:hAnsi="宋体" w:cs="宋体"/>
          <w:b/>
          <w:color w:val="000000"/>
          <w:sz w:val="32"/>
          <w:szCs w:val="32"/>
        </w:rPr>
      </w:pPr>
      <w:r>
        <w:rPr>
          <w:rFonts w:hint="eastAsia" w:hAnsi="宋体" w:cs="宋体"/>
          <w:b/>
          <w:color w:val="000000"/>
          <w:sz w:val="32"/>
          <w:szCs w:val="32"/>
        </w:rPr>
        <w:br w:type="page"/>
      </w:r>
    </w:p>
    <w:p>
      <w:pPr>
        <w:pStyle w:val="5"/>
        <w:tabs>
          <w:tab w:val="left" w:pos="3836"/>
        </w:tabs>
        <w:spacing w:line="360" w:lineRule="atLeast"/>
        <w:jc w:val="center"/>
        <w:rPr>
          <w:rFonts w:hAnsi="宋体" w:cs="宋体"/>
          <w:b/>
          <w:color w:val="000000"/>
          <w:sz w:val="32"/>
          <w:szCs w:val="32"/>
        </w:rPr>
      </w:pPr>
      <w:r>
        <w:rPr>
          <w:rFonts w:hint="eastAsia" w:hAnsi="宋体" w:cs="宋体"/>
          <w:b/>
          <w:color w:val="000000"/>
          <w:sz w:val="32"/>
          <w:szCs w:val="32"/>
        </w:rPr>
        <w:t>二、法定代表人授权委托书</w:t>
      </w:r>
    </w:p>
    <w:p>
      <w:pPr>
        <w:pStyle w:val="5"/>
        <w:tabs>
          <w:tab w:val="left" w:pos="3836"/>
        </w:tabs>
        <w:spacing w:line="500" w:lineRule="exact"/>
        <w:rPr>
          <w:rFonts w:hAnsi="宋体" w:cs="宋体"/>
          <w:color w:val="000000"/>
          <w:sz w:val="24"/>
          <w:u w:val="single"/>
        </w:rPr>
      </w:pPr>
    </w:p>
    <w:p>
      <w:pPr>
        <w:pStyle w:val="5"/>
        <w:tabs>
          <w:tab w:val="left" w:pos="3836"/>
        </w:tabs>
        <w:spacing w:line="500" w:lineRule="exact"/>
        <w:rPr>
          <w:rFonts w:hAnsi="宋体" w:cs="宋体"/>
          <w:b/>
          <w:color w:val="000000"/>
          <w:sz w:val="24"/>
        </w:rPr>
      </w:pPr>
      <w:r>
        <w:rPr>
          <w:rFonts w:hint="eastAsia" w:hAnsi="宋体" w:cs="宋体"/>
          <w:color w:val="000000"/>
          <w:sz w:val="24"/>
          <w:u w:val="single"/>
        </w:rPr>
        <w:t>长城新媒体集体</w:t>
      </w:r>
      <w:r>
        <w:rPr>
          <w:rFonts w:hint="eastAsia" w:hAnsi="宋体" w:cs="宋体"/>
          <w:color w:val="000000"/>
          <w:sz w:val="24"/>
          <w:u w:val="single"/>
          <w:lang w:val="en-US" w:eastAsia="zh-CN"/>
        </w:rPr>
        <w:t>有限公司</w:t>
      </w:r>
      <w:r>
        <w:rPr>
          <w:rFonts w:hint="eastAsia" w:hAnsi="宋体" w:cs="宋体"/>
          <w:b/>
          <w:color w:val="000000"/>
          <w:sz w:val="24"/>
        </w:rPr>
        <w:t>：</w:t>
      </w:r>
    </w:p>
    <w:p>
      <w:pPr>
        <w:spacing w:line="500" w:lineRule="exact"/>
        <w:ind w:firstLine="480" w:firstLineChars="200"/>
        <w:rPr>
          <w:rFonts w:ascii="宋体" w:hAnsi="宋体" w:cs="宋体"/>
          <w:color w:val="000000"/>
          <w:sz w:val="24"/>
        </w:rPr>
      </w:pPr>
      <w:r>
        <w:rPr>
          <w:rFonts w:hint="eastAsia" w:ascii="宋体" w:hAnsi="宋体" w:cs="宋体"/>
          <w:color w:val="000000"/>
          <w:sz w:val="24"/>
        </w:rPr>
        <w:t>本授权委托书声明：我</w:t>
      </w:r>
      <w:r>
        <w:rPr>
          <w:rFonts w:hint="eastAsia" w:ascii="宋体" w:hAnsi="宋体" w:cs="宋体"/>
          <w:color w:val="000000"/>
          <w:sz w:val="24"/>
          <w:u w:val="single"/>
        </w:rPr>
        <w:t xml:space="preserve">          （姓名）</w:t>
      </w:r>
      <w:r>
        <w:rPr>
          <w:rFonts w:hint="eastAsia" w:ascii="宋体" w:hAnsi="宋体" w:cs="宋体"/>
          <w:color w:val="000000"/>
          <w:sz w:val="24"/>
        </w:rPr>
        <w:t>系</w:t>
      </w:r>
      <w:r>
        <w:rPr>
          <w:rFonts w:hint="eastAsia" w:ascii="宋体" w:hAnsi="宋体" w:cs="宋体"/>
          <w:color w:val="000000"/>
          <w:sz w:val="24"/>
          <w:u w:val="single"/>
        </w:rPr>
        <w:t xml:space="preserve">                  （单位名称）</w:t>
      </w:r>
      <w:r>
        <w:rPr>
          <w:rFonts w:hint="eastAsia" w:ascii="宋体" w:hAnsi="宋体" w:cs="宋体"/>
          <w:color w:val="000000"/>
          <w:sz w:val="24"/>
        </w:rPr>
        <w:t>的法定代表人，现授权委托</w:t>
      </w:r>
      <w:r>
        <w:rPr>
          <w:rFonts w:hint="eastAsia" w:ascii="宋体" w:hAnsi="宋体" w:cs="宋体"/>
          <w:color w:val="000000"/>
          <w:sz w:val="24"/>
          <w:u w:val="single"/>
        </w:rPr>
        <w:t xml:space="preserve">                （单位名称）</w:t>
      </w:r>
      <w:r>
        <w:rPr>
          <w:rFonts w:hint="eastAsia" w:ascii="宋体" w:hAnsi="宋体" w:cs="宋体"/>
          <w:color w:val="000000"/>
          <w:sz w:val="24"/>
        </w:rPr>
        <w:t>的</w:t>
      </w:r>
      <w:r>
        <w:rPr>
          <w:rFonts w:hint="eastAsia" w:ascii="宋体" w:hAnsi="宋体" w:cs="宋体"/>
          <w:color w:val="000000"/>
          <w:sz w:val="24"/>
          <w:u w:val="single"/>
        </w:rPr>
        <w:t xml:space="preserve">           （姓名）</w:t>
      </w:r>
      <w:r>
        <w:rPr>
          <w:rFonts w:hint="eastAsia" w:ascii="宋体" w:hAnsi="宋体" w:cs="宋体"/>
          <w:color w:val="000000"/>
          <w:sz w:val="24"/>
        </w:rPr>
        <w:t>为我公司签署</w:t>
      </w:r>
      <w:r>
        <w:rPr>
          <w:rFonts w:hint="eastAsia" w:ascii="宋体" w:hAnsi="宋体" w:cs="宋体"/>
          <w:color w:val="000000"/>
          <w:sz w:val="24"/>
          <w:u w:val="single"/>
        </w:rPr>
        <w:t xml:space="preserve"> </w:t>
      </w:r>
      <w:r>
        <w:rPr>
          <w:rFonts w:hint="eastAsia" w:ascii="宋体" w:hAnsi="宋体" w:cs="宋体"/>
          <w:color w:val="000000"/>
          <w:sz w:val="24"/>
          <w:u w:val="single"/>
          <w:lang w:val="en-US" w:eastAsia="zh-CN"/>
        </w:rPr>
        <w:t>河北省青少年竞赛训练信息服务项目</w:t>
      </w:r>
      <w:r>
        <w:rPr>
          <w:rFonts w:hint="eastAsia" w:ascii="宋体" w:hAnsi="宋体" w:cs="宋体"/>
          <w:color w:val="000000"/>
          <w:sz w:val="24"/>
          <w:u w:val="single"/>
        </w:rPr>
        <w:t xml:space="preserve"> </w:t>
      </w:r>
      <w:r>
        <w:rPr>
          <w:rFonts w:hint="eastAsia" w:ascii="宋体" w:hAnsi="宋体" w:cs="宋体"/>
          <w:color w:val="000000"/>
          <w:sz w:val="24"/>
        </w:rPr>
        <w:t>投标文件的法定代表人授权委托代理人，我方承认代理人全权代表我所签署的本项目的投标文件的内容。</w:t>
      </w:r>
    </w:p>
    <w:p>
      <w:pPr>
        <w:spacing w:line="640" w:lineRule="exact"/>
        <w:ind w:firstLine="480" w:firstLineChars="200"/>
        <w:rPr>
          <w:rFonts w:ascii="宋体" w:hAnsi="宋体" w:cs="宋体"/>
          <w:color w:val="000000"/>
          <w:sz w:val="24"/>
        </w:rPr>
      </w:pPr>
      <w:r>
        <w:rPr>
          <w:rFonts w:hint="eastAsia" w:ascii="宋体" w:hAnsi="宋体" w:cs="宋体"/>
          <w:color w:val="000000"/>
          <w:sz w:val="24"/>
        </w:rPr>
        <w:t xml:space="preserve">代理人无转委托权，特此委托。    </w:t>
      </w: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附被授权人情况：</w:t>
      </w:r>
    </w:p>
    <w:p>
      <w:pPr>
        <w:pStyle w:val="5"/>
        <w:tabs>
          <w:tab w:val="left" w:pos="3836"/>
        </w:tabs>
        <w:spacing w:line="500" w:lineRule="exact"/>
        <w:ind w:firstLine="480" w:firstLineChars="200"/>
        <w:rPr>
          <w:rFonts w:hAnsi="宋体" w:cs="宋体"/>
          <w:color w:val="000000"/>
          <w:sz w:val="24"/>
          <w:u w:val="single"/>
        </w:rPr>
      </w:pPr>
      <w:r>
        <w:rPr>
          <w:rFonts w:hint="eastAsia" w:hAnsi="宋体" w:cs="宋体"/>
          <w:color w:val="000000"/>
          <w:sz w:val="24"/>
        </w:rPr>
        <w:t>姓名：</w:t>
      </w:r>
      <w:r>
        <w:rPr>
          <w:rFonts w:hint="eastAsia" w:hAnsi="宋体" w:cs="宋体"/>
          <w:color w:val="000000"/>
          <w:sz w:val="24"/>
          <w:u w:val="single"/>
        </w:rPr>
        <w:t xml:space="preserve">        （签字）</w:t>
      </w:r>
      <w:r>
        <w:rPr>
          <w:rFonts w:hint="eastAsia" w:hAnsi="宋体" w:cs="宋体"/>
          <w:color w:val="000000"/>
          <w:sz w:val="24"/>
        </w:rPr>
        <w:t xml:space="preserve">  性别：</w:t>
      </w:r>
      <w:r>
        <w:rPr>
          <w:rFonts w:hint="eastAsia" w:hAnsi="宋体" w:cs="宋体"/>
          <w:color w:val="000000"/>
          <w:sz w:val="24"/>
          <w:u w:val="single"/>
        </w:rPr>
        <w:t xml:space="preserve">          </w:t>
      </w:r>
      <w:r>
        <w:rPr>
          <w:rFonts w:hint="eastAsia" w:hAnsi="宋体" w:cs="宋体"/>
          <w:color w:val="000000"/>
          <w:sz w:val="24"/>
        </w:rPr>
        <w:t xml:space="preserve"> 年龄：</w:t>
      </w:r>
      <w:r>
        <w:rPr>
          <w:rFonts w:hint="eastAsia" w:hAnsi="宋体" w:cs="宋体"/>
          <w:color w:val="000000"/>
          <w:sz w:val="24"/>
          <w:u w:val="single"/>
        </w:rPr>
        <w:t xml:space="preserve">            </w:t>
      </w: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身份证号：</w:t>
      </w:r>
      <w:r>
        <w:rPr>
          <w:rFonts w:hint="eastAsia" w:hAnsi="宋体" w:cs="宋体"/>
          <w:color w:val="000000"/>
          <w:sz w:val="24"/>
          <w:u w:val="single"/>
        </w:rPr>
        <w:t xml:space="preserve">                                           </w:t>
      </w: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通讯地址：</w:t>
      </w:r>
      <w:r>
        <w:rPr>
          <w:rFonts w:hint="eastAsia" w:hAnsi="宋体" w:cs="宋体"/>
          <w:color w:val="000000"/>
          <w:sz w:val="24"/>
          <w:u w:val="single"/>
        </w:rPr>
        <w:t xml:space="preserve">                                           </w:t>
      </w: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电话：</w:t>
      </w:r>
      <w:r>
        <w:rPr>
          <w:rFonts w:hint="eastAsia" w:hAnsi="宋体" w:cs="宋体"/>
          <w:color w:val="000000"/>
          <w:sz w:val="24"/>
          <w:u w:val="single"/>
        </w:rPr>
        <w:t xml:space="preserve">                   </w:t>
      </w:r>
      <w:r>
        <w:rPr>
          <w:rFonts w:hint="eastAsia" w:hAnsi="宋体" w:cs="宋体"/>
          <w:color w:val="000000"/>
          <w:sz w:val="24"/>
        </w:rPr>
        <w:t xml:space="preserve">  </w:t>
      </w:r>
    </w:p>
    <w:p>
      <w:pPr>
        <w:pStyle w:val="5"/>
        <w:tabs>
          <w:tab w:val="left" w:pos="3836"/>
        </w:tabs>
        <w:spacing w:line="500" w:lineRule="exact"/>
        <w:rPr>
          <w:rFonts w:hint="eastAsia" w:hAnsi="宋体" w:cs="宋体"/>
          <w:color w:val="000000"/>
          <w:sz w:val="24"/>
        </w:rPr>
      </w:pP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单位名称：</w:t>
      </w:r>
      <w:r>
        <w:rPr>
          <w:rFonts w:hint="eastAsia" w:hAnsi="宋体" w:cs="宋体"/>
          <w:color w:val="000000"/>
          <w:sz w:val="24"/>
          <w:u w:val="single"/>
        </w:rPr>
        <w:t xml:space="preserve">             （公章） </w:t>
      </w:r>
      <w:r>
        <w:rPr>
          <w:rFonts w:hint="eastAsia" w:hAnsi="宋体" w:cs="宋体"/>
          <w:color w:val="000000"/>
          <w:sz w:val="24"/>
        </w:rPr>
        <w:t xml:space="preserve">    法定代表人：</w:t>
      </w:r>
      <w:r>
        <w:rPr>
          <w:rFonts w:hint="eastAsia" w:hAnsi="宋体" w:cs="宋体"/>
          <w:color w:val="000000"/>
          <w:sz w:val="24"/>
          <w:u w:val="single"/>
        </w:rPr>
        <w:t xml:space="preserve">         （签字或签章）</w:t>
      </w:r>
    </w:p>
    <w:p>
      <w:pPr>
        <w:pStyle w:val="5"/>
        <w:tabs>
          <w:tab w:val="left" w:pos="3836"/>
        </w:tabs>
        <w:spacing w:line="500" w:lineRule="exact"/>
        <w:ind w:firstLine="480" w:firstLineChars="200"/>
        <w:rPr>
          <w:rFonts w:hAnsi="宋体" w:cs="宋体"/>
          <w:color w:val="000000"/>
          <w:sz w:val="24"/>
        </w:rPr>
      </w:pPr>
      <w:r>
        <w:rPr>
          <w:rFonts w:hint="eastAsia" w:hAnsi="宋体" w:cs="宋体"/>
          <w:color w:val="000000"/>
          <w:sz w:val="24"/>
        </w:rPr>
        <w:t>本授权书有效期：</w:t>
      </w:r>
    </w:p>
    <w:p>
      <w:pPr>
        <w:pStyle w:val="5"/>
        <w:tabs>
          <w:tab w:val="left" w:pos="3836"/>
        </w:tabs>
        <w:spacing w:line="500" w:lineRule="exact"/>
        <w:ind w:left="570"/>
        <w:rPr>
          <w:rFonts w:hAnsi="宋体" w:cs="宋体"/>
          <w:color w:val="000000"/>
          <w:sz w:val="24"/>
        </w:rPr>
      </w:pPr>
      <w:r>
        <w:rPr>
          <w:rFonts w:hint="eastAsia" w:hAnsi="宋体" w:cs="宋体"/>
          <w:color w:val="000000"/>
          <w:sz w:val="24"/>
        </w:rPr>
        <w:t xml:space="preserve">                   年  </w:t>
      </w:r>
      <w:r>
        <w:rPr>
          <w:rFonts w:hint="eastAsia" w:hAnsi="宋体" w:cs="宋体"/>
          <w:color w:val="000000"/>
          <w:sz w:val="24"/>
          <w:lang w:val="en-US" w:eastAsia="zh-CN"/>
        </w:rPr>
        <w:t xml:space="preserve"> </w:t>
      </w:r>
      <w:r>
        <w:rPr>
          <w:rFonts w:hint="eastAsia" w:hAnsi="宋体" w:cs="宋体"/>
          <w:color w:val="000000"/>
          <w:sz w:val="24"/>
        </w:rPr>
        <w:t xml:space="preserve"> 月 </w:t>
      </w:r>
      <w:r>
        <w:rPr>
          <w:rFonts w:hint="eastAsia" w:hAnsi="宋体" w:cs="宋体"/>
          <w:color w:val="000000"/>
          <w:sz w:val="24"/>
          <w:lang w:val="en-US" w:eastAsia="zh-CN"/>
        </w:rPr>
        <w:t xml:space="preserve"> </w:t>
      </w:r>
      <w:r>
        <w:rPr>
          <w:rFonts w:hint="eastAsia" w:hAnsi="宋体" w:cs="宋体"/>
          <w:color w:val="000000"/>
          <w:sz w:val="24"/>
        </w:rPr>
        <w:t xml:space="preserve">  日 至   </w:t>
      </w:r>
      <w:r>
        <w:rPr>
          <w:rFonts w:hint="eastAsia" w:hAnsi="宋体" w:cs="宋体"/>
          <w:color w:val="000000"/>
          <w:sz w:val="24"/>
          <w:lang w:val="en-US" w:eastAsia="zh-CN"/>
        </w:rPr>
        <w:t xml:space="preserve">       </w:t>
      </w:r>
      <w:r>
        <w:rPr>
          <w:rFonts w:hint="eastAsia" w:hAnsi="宋体" w:cs="宋体"/>
          <w:color w:val="000000"/>
          <w:sz w:val="24"/>
        </w:rPr>
        <w:t xml:space="preserve">年   </w:t>
      </w:r>
      <w:r>
        <w:rPr>
          <w:rFonts w:hint="eastAsia" w:hAnsi="宋体" w:cs="宋体"/>
          <w:color w:val="000000"/>
          <w:sz w:val="24"/>
          <w:lang w:val="en-US" w:eastAsia="zh-CN"/>
        </w:rPr>
        <w:t xml:space="preserve"> </w:t>
      </w:r>
      <w:r>
        <w:rPr>
          <w:rFonts w:hint="eastAsia" w:hAnsi="宋体" w:cs="宋体"/>
          <w:color w:val="000000"/>
          <w:sz w:val="24"/>
        </w:rPr>
        <w:t xml:space="preserve">月   </w:t>
      </w:r>
      <w:r>
        <w:rPr>
          <w:rFonts w:hint="eastAsia" w:hAnsi="宋体" w:cs="宋体"/>
          <w:color w:val="000000"/>
          <w:sz w:val="24"/>
          <w:lang w:val="en-US" w:eastAsia="zh-CN"/>
        </w:rPr>
        <w:t xml:space="preserve"> </w:t>
      </w:r>
      <w:r>
        <w:rPr>
          <w:rFonts w:hint="eastAsia" w:hAnsi="宋体" w:cs="宋体"/>
          <w:color w:val="000000"/>
          <w:sz w:val="24"/>
        </w:rPr>
        <w:t>日</w:t>
      </w:r>
    </w:p>
    <w:p>
      <w:pPr>
        <w:pStyle w:val="5"/>
        <w:tabs>
          <w:tab w:val="left" w:pos="3836"/>
        </w:tabs>
        <w:spacing w:line="500" w:lineRule="exact"/>
        <w:ind w:left="570"/>
        <w:rPr>
          <w:rFonts w:hAnsi="宋体" w:cs="宋体"/>
          <w:color w:val="000000"/>
          <w:sz w:val="24"/>
        </w:rPr>
      </w:pPr>
    </w:p>
    <w:p>
      <w:pPr>
        <w:tabs>
          <w:tab w:val="left" w:pos="3836"/>
        </w:tabs>
        <w:ind w:firstLine="2520" w:firstLineChars="1050"/>
        <w:rPr>
          <w:rFonts w:ascii="宋体" w:hAnsi="宋体" w:cs="宋体"/>
          <w:color w:val="000000"/>
          <w:sz w:val="24"/>
        </w:rPr>
      </w:pPr>
      <w:r>
        <w:rPr>
          <w:rFonts w:hint="eastAsia" w:ascii="宋体" w:hAnsi="宋体" w:cs="宋体"/>
          <w:color w:val="000000"/>
          <w:sz w:val="24"/>
        </w:rPr>
        <w:t>被授权人《居民身份证》复印件：</w:t>
      </w:r>
    </w:p>
    <w:p>
      <w:pPr>
        <w:rPr>
          <w:rFonts w:ascii="宋体" w:hAnsi="宋体" w:cs="宋体"/>
          <w:color w:val="000000"/>
          <w:sz w:val="24"/>
        </w:rPr>
      </w:pPr>
    </w:p>
    <w:tbl>
      <w:tblPr>
        <w:tblStyle w:val="9"/>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603" w:hRule="atLeast"/>
          <w:jc w:val="center"/>
        </w:trPr>
        <w:tc>
          <w:tcPr>
            <w:tcW w:w="8020" w:type="dxa"/>
            <w:tcBorders>
              <w:tl2br w:val="nil"/>
              <w:tr2bl w:val="nil"/>
            </w:tcBorders>
            <w:vAlign w:val="center"/>
          </w:tcPr>
          <w:p>
            <w:pPr>
              <w:jc w:val="center"/>
              <w:rPr>
                <w:rFonts w:ascii="宋体" w:hAnsi="宋体" w:cs="宋体"/>
                <w:color w:val="000000"/>
                <w:sz w:val="24"/>
              </w:rPr>
            </w:pPr>
            <w:r>
              <w:rPr>
                <w:rFonts w:hint="eastAsia" w:ascii="宋体" w:hAnsi="宋体" w:cs="宋体"/>
                <w:color w:val="000000"/>
                <w:sz w:val="24"/>
              </w:rPr>
              <w:t>身份证复印件</w:t>
            </w:r>
          </w:p>
        </w:tc>
      </w:tr>
    </w:tbl>
    <w:p>
      <w:pPr>
        <w:rPr>
          <w:rFonts w:ascii="宋体" w:hAnsi="宋体" w:cs="宋体"/>
          <w:color w:val="000000"/>
          <w:sz w:val="24"/>
        </w:rPr>
      </w:pPr>
    </w:p>
    <w:p>
      <w:pPr>
        <w:rPr>
          <w:rFonts w:ascii="宋体" w:hAnsi="宋体" w:cs="宋体"/>
          <w:color w:val="000000"/>
          <w:sz w:val="24"/>
        </w:rPr>
      </w:pPr>
    </w:p>
    <w:p>
      <w:pPr>
        <w:jc w:val="center"/>
        <w:rPr>
          <w:rFonts w:ascii="宋体" w:hAnsi="宋体" w:cs="宋体"/>
          <w:b/>
          <w:color w:val="000000"/>
          <w:sz w:val="52"/>
        </w:rPr>
      </w:pPr>
      <w:r>
        <w:rPr>
          <w:rFonts w:hint="eastAsia" w:ascii="宋体" w:hAnsi="宋体" w:cs="宋体"/>
          <w:b/>
          <w:color w:val="000000"/>
          <w:sz w:val="32"/>
          <w:szCs w:val="32"/>
        </w:rPr>
        <w:t xml:space="preserve"> 法定代表人身份证明书</w:t>
      </w:r>
    </w:p>
    <w:p>
      <w:pPr>
        <w:spacing w:line="360" w:lineRule="auto"/>
        <w:ind w:firstLine="612"/>
        <w:rPr>
          <w:rFonts w:ascii="宋体" w:hAnsi="宋体" w:cs="宋体"/>
          <w:color w:val="000000"/>
        </w:rPr>
      </w:pPr>
    </w:p>
    <w:p>
      <w:pPr>
        <w:spacing w:line="480" w:lineRule="auto"/>
        <w:ind w:firstLine="612"/>
        <w:rPr>
          <w:rFonts w:ascii="宋体" w:hAnsi="宋体" w:cs="宋体"/>
          <w:color w:val="000000"/>
          <w:sz w:val="24"/>
          <w:u w:val="single"/>
        </w:rPr>
      </w:pPr>
      <w:r>
        <w:rPr>
          <w:rFonts w:hint="eastAsia" w:ascii="宋体" w:hAnsi="宋体" w:cs="宋体"/>
          <w:color w:val="000000"/>
          <w:sz w:val="24"/>
        </w:rPr>
        <w:t>单位名称：</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单位性质：</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地    址：</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ab/>
      </w:r>
    </w:p>
    <w:p>
      <w:pPr>
        <w:spacing w:line="480" w:lineRule="auto"/>
        <w:ind w:firstLine="610"/>
        <w:rPr>
          <w:rFonts w:ascii="宋体" w:hAnsi="宋体" w:cs="宋体"/>
          <w:color w:val="000000"/>
          <w:sz w:val="24"/>
        </w:rPr>
      </w:pPr>
      <w:r>
        <w:rPr>
          <w:rFonts w:hint="eastAsia" w:ascii="宋体" w:hAnsi="宋体" w:cs="宋体"/>
          <w:color w:val="000000"/>
          <w:sz w:val="24"/>
        </w:rPr>
        <w:t>成立时间：</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spacing w:line="480" w:lineRule="auto"/>
        <w:ind w:firstLine="610"/>
        <w:rPr>
          <w:rFonts w:ascii="宋体" w:hAnsi="宋体" w:cs="宋体"/>
          <w:color w:val="000000"/>
          <w:sz w:val="24"/>
          <w:u w:val="single"/>
        </w:rPr>
      </w:pPr>
      <w:r>
        <w:rPr>
          <w:rFonts w:hint="eastAsia" w:ascii="宋体" w:hAnsi="宋体" w:cs="宋体"/>
          <w:color w:val="000000"/>
          <w:sz w:val="24"/>
        </w:rPr>
        <w:t>经营范围：</w:t>
      </w:r>
      <w:r>
        <w:rPr>
          <w:rFonts w:hint="eastAsia" w:ascii="宋体" w:hAnsi="宋体" w:cs="宋体"/>
          <w:color w:val="000000"/>
          <w:sz w:val="24"/>
          <w:u w:val="single"/>
        </w:rPr>
        <w:tab/>
      </w:r>
      <w:r>
        <w:rPr>
          <w:rFonts w:hint="eastAsia" w:ascii="宋体" w:hAnsi="宋体" w:cs="宋体"/>
          <w:color w:val="000000"/>
          <w:sz w:val="24"/>
          <w:u w:val="single"/>
        </w:rPr>
        <w:t xml:space="preserve">                                </w:t>
      </w:r>
      <w:r>
        <w:rPr>
          <w:rFonts w:hint="eastAsia" w:ascii="宋体" w:hAnsi="宋体" w:cs="宋体"/>
          <w:color w:val="000000"/>
          <w:sz w:val="24"/>
          <w:u w:val="single"/>
        </w:rPr>
        <w:tab/>
      </w:r>
    </w:p>
    <w:p>
      <w:pPr>
        <w:spacing w:line="480" w:lineRule="auto"/>
        <w:ind w:firstLine="610"/>
        <w:rPr>
          <w:rFonts w:ascii="宋体" w:hAnsi="宋体" w:cs="宋体"/>
          <w:color w:val="000000"/>
          <w:sz w:val="24"/>
          <w:u w:val="single"/>
        </w:rPr>
      </w:pPr>
      <w:r>
        <w:rPr>
          <w:rFonts w:hint="eastAsia" w:ascii="宋体" w:hAnsi="宋体" w:cs="宋体"/>
          <w:color w:val="000000"/>
          <w:sz w:val="24"/>
        </w:rPr>
        <w:t>姓    名：</w:t>
      </w:r>
      <w:r>
        <w:rPr>
          <w:rFonts w:hint="eastAsia" w:ascii="宋体" w:hAnsi="宋体" w:cs="宋体"/>
          <w:color w:val="000000"/>
          <w:sz w:val="24"/>
          <w:u w:val="single"/>
        </w:rPr>
        <w:t xml:space="preserve">          </w:t>
      </w:r>
      <w:r>
        <w:rPr>
          <w:rFonts w:hint="eastAsia" w:ascii="宋体" w:hAnsi="宋体" w:cs="宋体"/>
          <w:color w:val="000000"/>
          <w:sz w:val="24"/>
        </w:rPr>
        <w:t xml:space="preserve"> 性别：</w:t>
      </w:r>
      <w:r>
        <w:rPr>
          <w:rFonts w:hint="eastAsia" w:ascii="宋体" w:hAnsi="宋体" w:cs="宋体"/>
          <w:color w:val="000000"/>
          <w:sz w:val="24"/>
          <w:u w:val="single"/>
        </w:rPr>
        <w:t xml:space="preserve">        </w:t>
      </w:r>
      <w:r>
        <w:rPr>
          <w:rFonts w:hint="eastAsia" w:ascii="宋体" w:hAnsi="宋体" w:cs="宋体"/>
          <w:color w:val="000000"/>
          <w:sz w:val="24"/>
        </w:rPr>
        <w:t>年龄：</w:t>
      </w:r>
      <w:r>
        <w:rPr>
          <w:rFonts w:hint="eastAsia" w:ascii="宋体" w:hAnsi="宋体" w:cs="宋体"/>
          <w:color w:val="000000"/>
          <w:sz w:val="24"/>
          <w:u w:val="single"/>
        </w:rPr>
        <w:t xml:space="preserve">          </w:t>
      </w:r>
      <w:r>
        <w:rPr>
          <w:rFonts w:hint="eastAsia" w:ascii="宋体" w:hAnsi="宋体" w:cs="宋体"/>
          <w:color w:val="000000"/>
          <w:sz w:val="24"/>
        </w:rPr>
        <w:t xml:space="preserve"> 职务：</w:t>
      </w:r>
      <w:r>
        <w:rPr>
          <w:rFonts w:hint="eastAsia" w:ascii="宋体" w:hAnsi="宋体" w:cs="宋体"/>
          <w:color w:val="000000"/>
          <w:sz w:val="24"/>
          <w:u w:val="single"/>
        </w:rPr>
        <w:tab/>
      </w:r>
      <w:r>
        <w:rPr>
          <w:rFonts w:hint="eastAsia" w:ascii="宋体" w:hAnsi="宋体" w:cs="宋体"/>
          <w:color w:val="000000"/>
          <w:sz w:val="24"/>
          <w:u w:val="single"/>
        </w:rPr>
        <w:tab/>
      </w:r>
      <w:r>
        <w:rPr>
          <w:rFonts w:hint="eastAsia" w:ascii="宋体" w:hAnsi="宋体" w:cs="宋体"/>
          <w:color w:val="000000"/>
          <w:sz w:val="24"/>
          <w:u w:val="single"/>
        </w:rPr>
        <w:t xml:space="preserve"> </w:t>
      </w:r>
    </w:p>
    <w:p>
      <w:pPr>
        <w:spacing w:line="480" w:lineRule="auto"/>
        <w:ind w:firstLine="610"/>
        <w:rPr>
          <w:rFonts w:ascii="宋体" w:hAnsi="宋体" w:cs="宋体"/>
          <w:color w:val="000000"/>
          <w:sz w:val="24"/>
        </w:rPr>
      </w:pPr>
      <w:r>
        <w:rPr>
          <w:rFonts w:hint="eastAsia" w:ascii="宋体" w:hAnsi="宋体" w:cs="宋体"/>
          <w:color w:val="000000"/>
          <w:sz w:val="24"/>
        </w:rPr>
        <w:t>系</w:t>
      </w:r>
      <w:r>
        <w:rPr>
          <w:rFonts w:hint="eastAsia" w:ascii="宋体" w:hAnsi="宋体" w:cs="宋体"/>
          <w:color w:val="000000"/>
          <w:sz w:val="24"/>
          <w:u w:val="single"/>
        </w:rPr>
        <w:t xml:space="preserve">                           </w:t>
      </w:r>
      <w:r>
        <w:rPr>
          <w:rFonts w:hint="eastAsia" w:ascii="宋体" w:hAnsi="宋体" w:cs="宋体"/>
          <w:color w:val="000000"/>
          <w:sz w:val="24"/>
        </w:rPr>
        <w:t>的法定代表人。</w:t>
      </w:r>
    </w:p>
    <w:p>
      <w:pPr>
        <w:spacing w:line="48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r>
        <w:rPr>
          <w:rFonts w:hint="eastAsia" w:ascii="宋体" w:hAnsi="宋体" w:cs="宋体"/>
          <w:color w:val="000000"/>
          <w:sz w:val="24"/>
        </w:rPr>
        <w:t xml:space="preserve">        特此证明。                </w:t>
      </w:r>
    </w:p>
    <w:p>
      <w:pPr>
        <w:tabs>
          <w:tab w:val="left" w:pos="720"/>
          <w:tab w:val="left" w:pos="900"/>
        </w:tabs>
        <w:spacing w:line="360" w:lineRule="auto"/>
        <w:rPr>
          <w:rFonts w:ascii="宋体" w:hAnsi="宋体" w:cs="宋体"/>
          <w:color w:val="000000"/>
          <w:sz w:val="24"/>
        </w:rPr>
      </w:pPr>
    </w:p>
    <w:tbl>
      <w:tblPr>
        <w:tblStyle w:val="9"/>
        <w:tblpPr w:leftFromText="180" w:rightFromText="180" w:vertAnchor="text" w:horzAnchor="page" w:tblpXSpec="center" w:tblpY="-21"/>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04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150" w:hRule="atLeast"/>
        </w:trPr>
        <w:tc>
          <w:tcPr>
            <w:tcW w:w="8040" w:type="dxa"/>
            <w:tcBorders>
              <w:tl2br w:val="nil"/>
              <w:tr2bl w:val="nil"/>
            </w:tcBorders>
            <w:vAlign w:val="center"/>
          </w:tcPr>
          <w:p>
            <w:pPr>
              <w:spacing w:line="360" w:lineRule="auto"/>
              <w:jc w:val="center"/>
              <w:rPr>
                <w:rFonts w:ascii="宋体" w:hAnsi="宋体" w:cs="宋体"/>
                <w:b w:val="0"/>
                <w:bCs w:val="0"/>
                <w:color w:val="000000"/>
              </w:rPr>
            </w:pPr>
          </w:p>
          <w:p>
            <w:pPr>
              <w:spacing w:line="360" w:lineRule="auto"/>
              <w:jc w:val="center"/>
              <w:rPr>
                <w:rFonts w:ascii="宋体" w:hAnsi="宋体" w:cs="宋体"/>
                <w:b w:val="0"/>
                <w:bCs w:val="0"/>
                <w:color w:val="000000"/>
              </w:rPr>
            </w:pP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附：法定代表人身份证复印件</w:t>
            </w:r>
          </w:p>
          <w:p>
            <w:pPr>
              <w:spacing w:line="500" w:lineRule="exact"/>
              <w:jc w:val="center"/>
              <w:rPr>
                <w:rFonts w:ascii="宋体" w:hAnsi="宋体" w:cs="宋体"/>
                <w:b w:val="0"/>
                <w:bCs w:val="0"/>
                <w:color w:val="000000"/>
                <w:sz w:val="24"/>
              </w:rPr>
            </w:pPr>
            <w:r>
              <w:rPr>
                <w:rFonts w:hint="eastAsia" w:ascii="宋体" w:hAnsi="宋体" w:cs="宋体"/>
                <w:b w:val="0"/>
                <w:bCs w:val="0"/>
                <w:color w:val="000000"/>
                <w:sz w:val="24"/>
              </w:rPr>
              <w:t>（二代身份证，正反两面）</w:t>
            </w:r>
          </w:p>
          <w:p>
            <w:pPr>
              <w:spacing w:line="500" w:lineRule="exact"/>
              <w:jc w:val="center"/>
              <w:rPr>
                <w:rFonts w:ascii="宋体" w:hAnsi="宋体" w:cs="宋体"/>
                <w:b w:val="0"/>
                <w:bCs w:val="0"/>
                <w:color w:val="000000"/>
                <w:sz w:val="24"/>
              </w:rPr>
            </w:pPr>
          </w:p>
          <w:p>
            <w:pPr>
              <w:spacing w:line="360" w:lineRule="auto"/>
              <w:jc w:val="center"/>
              <w:rPr>
                <w:rFonts w:ascii="宋体" w:hAnsi="宋体" w:cs="宋体"/>
                <w:b w:val="0"/>
                <w:bCs w:val="0"/>
                <w:color w:val="000000"/>
                <w:sz w:val="24"/>
              </w:rPr>
            </w:pPr>
          </w:p>
        </w:tc>
      </w:tr>
    </w:tbl>
    <w:p>
      <w:pPr>
        <w:tabs>
          <w:tab w:val="left" w:pos="720"/>
          <w:tab w:val="left" w:pos="900"/>
        </w:tabs>
        <w:spacing w:line="360" w:lineRule="auto"/>
        <w:ind w:firstLine="6746" w:firstLineChars="2100"/>
        <w:rPr>
          <w:rFonts w:ascii="宋体" w:hAnsi="宋体" w:cs="宋体"/>
          <w:b/>
          <w:color w:val="000000"/>
          <w:sz w:val="32"/>
        </w:rPr>
      </w:pPr>
    </w:p>
    <w:p>
      <w:pPr>
        <w:tabs>
          <w:tab w:val="left" w:pos="720"/>
          <w:tab w:val="left" w:pos="900"/>
        </w:tabs>
        <w:spacing w:line="360" w:lineRule="auto"/>
        <w:ind w:firstLine="6746" w:firstLineChars="2100"/>
        <w:rPr>
          <w:rFonts w:ascii="宋体" w:hAnsi="宋体" w:cs="宋体"/>
          <w:b/>
          <w:color w:val="000000"/>
          <w:sz w:val="32"/>
        </w:rPr>
      </w:pPr>
    </w:p>
    <w:p>
      <w:pPr>
        <w:spacing w:line="360" w:lineRule="auto"/>
        <w:rPr>
          <w:rFonts w:ascii="宋体" w:hAnsi="宋体" w:cs="宋体"/>
          <w:b/>
          <w:color w:val="000000"/>
          <w:sz w:val="44"/>
        </w:rPr>
      </w:pPr>
    </w:p>
    <w:p>
      <w:pPr>
        <w:spacing w:line="360" w:lineRule="auto"/>
        <w:rPr>
          <w:rFonts w:ascii="宋体" w:hAnsi="宋体" w:cs="宋体"/>
          <w:b/>
          <w:color w:val="000000"/>
          <w:sz w:val="4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rPr>
      </w:pPr>
    </w:p>
    <w:p>
      <w:pPr>
        <w:tabs>
          <w:tab w:val="left" w:pos="720"/>
          <w:tab w:val="left" w:pos="900"/>
        </w:tabs>
        <w:spacing w:line="360" w:lineRule="auto"/>
        <w:rPr>
          <w:rFonts w:ascii="宋体" w:hAnsi="宋体" w:cs="宋体"/>
          <w:color w:val="000000"/>
          <w:sz w:val="24"/>
          <w:u w:val="single"/>
        </w:rPr>
      </w:pPr>
      <w:r>
        <w:rPr>
          <w:rFonts w:hint="eastAsia" w:ascii="宋体" w:hAnsi="宋体" w:cs="宋体"/>
          <w:color w:val="000000"/>
          <w:sz w:val="24"/>
        </w:rPr>
        <w:t xml:space="preserve">      投标人：</w:t>
      </w:r>
      <w:r>
        <w:rPr>
          <w:rFonts w:hint="eastAsia" w:ascii="宋体" w:hAnsi="宋体" w:cs="宋体"/>
          <w:color w:val="000000"/>
          <w:sz w:val="24"/>
          <w:u w:val="single"/>
        </w:rPr>
        <w:t xml:space="preserve">                       （盖单位公章）</w:t>
      </w:r>
    </w:p>
    <w:p>
      <w:pPr>
        <w:tabs>
          <w:tab w:val="left" w:pos="720"/>
          <w:tab w:val="left" w:pos="900"/>
        </w:tabs>
        <w:spacing w:line="360" w:lineRule="auto"/>
        <w:rPr>
          <w:rFonts w:ascii="宋体" w:hAnsi="宋体" w:cs="宋体"/>
          <w:color w:val="000000"/>
          <w:sz w:val="24"/>
        </w:rPr>
      </w:pPr>
    </w:p>
    <w:p>
      <w:pPr>
        <w:spacing w:line="360" w:lineRule="auto"/>
        <w:rPr>
          <w:rFonts w:ascii="宋体" w:hAnsi="宋体" w:cs="宋体"/>
          <w:color w:val="000000"/>
          <w:sz w:val="24"/>
        </w:rPr>
      </w:pPr>
      <w:r>
        <w:rPr>
          <w:rFonts w:hint="eastAsia" w:ascii="宋体" w:hAnsi="宋体" w:cs="宋体"/>
          <w:color w:val="000000"/>
          <w:sz w:val="24"/>
        </w:rPr>
        <w:t xml:space="preserve">      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 xml:space="preserve">日 </w:t>
      </w:r>
    </w:p>
    <w:p>
      <w:pPr>
        <w:spacing w:line="360" w:lineRule="auto"/>
        <w:rPr>
          <w:rFonts w:ascii="宋体" w:hAnsi="宋体" w:cs="宋体"/>
          <w:b/>
          <w:color w:val="000000"/>
          <w:sz w:val="24"/>
        </w:rPr>
      </w:pPr>
    </w:p>
    <w:p>
      <w:pPr>
        <w:pStyle w:val="5"/>
        <w:ind w:firstLine="420" w:firstLineChars="200"/>
        <w:rPr>
          <w:rFonts w:hAnsi="宋体" w:cs="宋体"/>
          <w:color w:val="000000"/>
          <w:szCs w:val="21"/>
        </w:rPr>
      </w:pPr>
      <w:r>
        <w:rPr>
          <w:rFonts w:hint="eastAsia" w:hAnsi="宋体" w:cs="宋体"/>
          <w:color w:val="000000"/>
          <w:szCs w:val="21"/>
        </w:rPr>
        <w:t>注：法定代表人参加投标活动并签署文件的不需要授权委托书，只需提供法定代表人身份证及营业执照原件；非法定代表人参加投标活动及签署文件的除提供法定代表人身份证明外还须提供法定代表人授权委托书。</w:t>
      </w:r>
    </w:p>
    <w:p>
      <w:pPr>
        <w:pStyle w:val="5"/>
        <w:ind w:firstLine="321" w:firstLineChars="100"/>
        <w:jc w:val="center"/>
        <w:rPr>
          <w:rFonts w:hint="eastAsia" w:hAnsi="宋体" w:cs="宋体"/>
          <w:b/>
          <w:color w:val="000000"/>
          <w:sz w:val="32"/>
          <w:szCs w:val="32"/>
        </w:rPr>
      </w:pPr>
    </w:p>
    <w:p>
      <w:pPr>
        <w:pStyle w:val="5"/>
        <w:ind w:firstLine="321" w:firstLineChars="100"/>
        <w:jc w:val="center"/>
        <w:rPr>
          <w:rFonts w:hint="eastAsia" w:hAnsi="宋体" w:cs="宋体"/>
          <w:b/>
          <w:color w:val="000000"/>
          <w:sz w:val="32"/>
          <w:szCs w:val="32"/>
        </w:rPr>
      </w:pPr>
    </w:p>
    <w:p>
      <w:pPr>
        <w:pStyle w:val="5"/>
        <w:ind w:firstLine="321" w:firstLineChars="100"/>
        <w:jc w:val="center"/>
        <w:rPr>
          <w:rFonts w:hAnsi="宋体" w:cs="宋体"/>
          <w:b/>
          <w:color w:val="000000"/>
          <w:sz w:val="32"/>
          <w:szCs w:val="32"/>
        </w:rPr>
      </w:pPr>
      <w:r>
        <w:rPr>
          <w:rFonts w:hint="eastAsia" w:hAnsi="宋体" w:cs="宋体"/>
          <w:b/>
          <w:color w:val="000000"/>
          <w:sz w:val="32"/>
          <w:szCs w:val="32"/>
        </w:rPr>
        <w:t>三、开标一览表</w:t>
      </w:r>
    </w:p>
    <w:p>
      <w:pPr>
        <w:spacing w:line="400" w:lineRule="exact"/>
        <w:rPr>
          <w:rFonts w:ascii="宋体" w:hAnsi="宋体" w:cs="宋体"/>
          <w:sz w:val="24"/>
          <w:szCs w:val="24"/>
        </w:rPr>
      </w:pPr>
    </w:p>
    <w:p>
      <w:pPr>
        <w:spacing w:line="400" w:lineRule="exact"/>
        <w:rPr>
          <w:rFonts w:hint="eastAsia" w:ascii="宋体" w:hAnsi="宋体" w:cs="宋体"/>
          <w:b w:val="0"/>
          <w:bCs w:val="0"/>
          <w:sz w:val="24"/>
          <w:szCs w:val="24"/>
          <w:u w:val="single"/>
          <w:lang w:val="en-US" w:eastAsia="zh-CN"/>
        </w:rPr>
      </w:pPr>
      <w:r>
        <w:rPr>
          <w:rFonts w:hint="eastAsia" w:ascii="宋体" w:hAnsi="宋体" w:cs="宋体"/>
          <w:sz w:val="24"/>
          <w:szCs w:val="24"/>
        </w:rPr>
        <w:t>项目名称：</w:t>
      </w:r>
      <w:r>
        <w:rPr>
          <w:rFonts w:hint="eastAsia" w:ascii="宋体" w:hAnsi="宋体" w:cs="宋体"/>
          <w:b w:val="0"/>
          <w:bCs w:val="0"/>
          <w:sz w:val="24"/>
          <w:szCs w:val="24"/>
          <w:u w:val="single"/>
          <w:lang w:val="en-US" w:eastAsia="zh-CN"/>
        </w:rPr>
        <w:t>河北省青少年竞赛训练信息服务项目</w:t>
      </w:r>
    </w:p>
    <w:p>
      <w:pPr>
        <w:spacing w:line="400" w:lineRule="exact"/>
        <w:rPr>
          <w:rFonts w:ascii="宋体" w:hAnsi="宋体" w:cs="宋体"/>
          <w:sz w:val="24"/>
          <w:szCs w:val="24"/>
          <w:u w:val="single"/>
        </w:rPr>
      </w:pPr>
      <w:r>
        <w:rPr>
          <w:rFonts w:hint="eastAsia" w:ascii="宋体" w:hAnsi="宋体" w:cs="宋体"/>
          <w:sz w:val="24"/>
          <w:szCs w:val="24"/>
        </w:rPr>
        <w:t>投标人名称：</w:t>
      </w:r>
      <w:r>
        <w:rPr>
          <w:rFonts w:hint="eastAsia" w:ascii="宋体" w:hAnsi="宋体" w:cs="宋体"/>
          <w:sz w:val="24"/>
          <w:szCs w:val="24"/>
          <w:u w:val="single"/>
        </w:rPr>
        <w:t xml:space="preserve">             </w:t>
      </w:r>
      <w:r>
        <w:rPr>
          <w:rFonts w:hint="eastAsia" w:ascii="宋体" w:hAnsi="宋体" w:cs="宋体"/>
          <w:b w:val="0"/>
          <w:bCs w:val="0"/>
          <w:sz w:val="24"/>
          <w:szCs w:val="24"/>
          <w:u w:val="single"/>
        </w:rPr>
        <w:t>（填写投标人全称并加盖公章）</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法定代表人或授权代理人：</w:t>
      </w:r>
      <w:r>
        <w:rPr>
          <w:rFonts w:hint="eastAsia" w:ascii="宋体" w:hAnsi="宋体" w:cs="宋体"/>
          <w:sz w:val="24"/>
          <w:szCs w:val="24"/>
          <w:u w:val="single"/>
        </w:rPr>
        <w:t xml:space="preserve">          (签字或盖章)  </w:t>
      </w:r>
    </w:p>
    <w:p>
      <w:pPr>
        <w:spacing w:line="400" w:lineRule="exact"/>
        <w:rPr>
          <w:rFonts w:hint="eastAsia"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日  期：202</w:t>
      </w:r>
      <w:r>
        <w:rPr>
          <w:rFonts w:hint="eastAsia" w:ascii="宋体" w:hAnsi="宋体" w:cs="宋体"/>
          <w:sz w:val="24"/>
          <w:szCs w:val="24"/>
          <w:lang w:val="en-US" w:eastAsia="zh-CN"/>
        </w:rPr>
        <w:t>1</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hint="eastAsia" w:ascii="宋体" w:hAnsi="宋体" w:cs="宋体"/>
          <w:sz w:val="24"/>
          <w:szCs w:val="24"/>
        </w:rPr>
      </w:pPr>
      <w:r>
        <w:rPr>
          <w:rFonts w:hint="eastAsia" w:ascii="宋体" w:hAnsi="宋体" w:cs="宋体"/>
          <w:sz w:val="24"/>
          <w:szCs w:val="24"/>
        </w:rPr>
        <w:t>单</w:t>
      </w:r>
      <w:r>
        <w:rPr>
          <w:rFonts w:hint="eastAsia" w:ascii="宋体" w:hAnsi="宋体" w:cs="宋体"/>
          <w:sz w:val="24"/>
          <w:szCs w:val="24"/>
          <w:lang w:val="en-US" w:eastAsia="zh-CN"/>
        </w:rPr>
        <w:t xml:space="preserve">  </w:t>
      </w:r>
      <w:r>
        <w:rPr>
          <w:rFonts w:hint="eastAsia" w:ascii="宋体" w:hAnsi="宋体" w:cs="宋体"/>
          <w:sz w:val="24"/>
          <w:szCs w:val="24"/>
        </w:rPr>
        <w:t>位：</w:t>
      </w:r>
      <w:r>
        <w:rPr>
          <w:rFonts w:hint="eastAsia" w:ascii="宋体" w:hAnsi="宋体" w:cs="宋体"/>
          <w:sz w:val="24"/>
          <w:szCs w:val="24"/>
          <w:u w:val="single"/>
          <w:lang w:val="en-US" w:eastAsia="zh-CN"/>
        </w:rPr>
        <w:t xml:space="preserve">         </w:t>
      </w:r>
      <w:r>
        <w:rPr>
          <w:rFonts w:hint="eastAsia" w:ascii="宋体" w:hAnsi="宋体" w:cs="宋体"/>
          <w:sz w:val="24"/>
          <w:szCs w:val="24"/>
        </w:rPr>
        <w:t>元（人民币）</w:t>
      </w:r>
    </w:p>
    <w:p>
      <w:pPr>
        <w:pStyle w:val="2"/>
      </w:pPr>
    </w:p>
    <w:p>
      <w:pPr>
        <w:rPr>
          <w:rFonts w:ascii="宋体" w:hAnsi="宋体" w:cs="宋体"/>
          <w:szCs w:val="24"/>
        </w:rPr>
      </w:pPr>
    </w:p>
    <w:p>
      <w:pPr>
        <w:rPr>
          <w:rFonts w:ascii="宋体" w:hAnsi="宋体" w:cs="宋体"/>
          <w:b/>
          <w:szCs w:val="24"/>
        </w:rPr>
      </w:pP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注：本项目采用费用包干方式，所需费用均包含在总报价内，采购人不再额外支付费用。</w:t>
      </w:r>
    </w:p>
    <w:p>
      <w:pPr>
        <w:keepNext w:val="0"/>
        <w:keepLines w:val="0"/>
        <w:widowControl/>
        <w:suppressLineNumbers w:val="0"/>
        <w:jc w:val="left"/>
        <w:textAlignment w:val="center"/>
        <w:rPr>
          <w:rFonts w:hint="eastAsia" w:ascii="宋体" w:hAnsi="宋体" w:cs="宋体"/>
          <w:kern w:val="0"/>
          <w:szCs w:val="24"/>
          <w:lang w:val="en-US" w:eastAsia="zh-CN"/>
        </w:rPr>
      </w:pPr>
      <w:r>
        <w:rPr>
          <w:rFonts w:hint="eastAsia" w:ascii="宋体" w:hAnsi="宋体" w:cs="宋体"/>
          <w:kern w:val="0"/>
          <w:szCs w:val="24"/>
          <w:lang w:val="en-US" w:eastAsia="zh-CN"/>
        </w:rPr>
        <w:t>此报价表作为日后费用支付依据，如出现特殊情况需要临时增加或减少服务的，由招投标双方按照《中华人民共和国民法典》相关规定友好协商并签署补充协议执行。</w:t>
      </w:r>
    </w:p>
    <w:p>
      <w:pPr>
        <w:pStyle w:val="5"/>
        <w:jc w:val="center"/>
        <w:rPr>
          <w:rFonts w:hint="eastAsia"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5"/>
        <w:jc w:val="center"/>
        <w:rPr>
          <w:rFonts w:hAnsi="宋体" w:cs="宋体"/>
          <w:b/>
          <w:sz w:val="32"/>
          <w:szCs w:val="32"/>
        </w:rPr>
      </w:pPr>
      <w:r>
        <w:rPr>
          <w:rFonts w:hint="eastAsia" w:hAnsi="宋体" w:cs="宋体"/>
          <w:b/>
          <w:sz w:val="32"/>
          <w:szCs w:val="32"/>
        </w:rPr>
        <w:t>四、实施方案</w:t>
      </w:r>
    </w:p>
    <w:p>
      <w:pPr>
        <w:pStyle w:val="5"/>
        <w:jc w:val="center"/>
        <w:rPr>
          <w:rFonts w:ascii="仿宋" w:hAnsi="仿宋" w:eastAsia="仿宋" w:cs="宋体"/>
          <w:color w:val="000000"/>
          <w:sz w:val="30"/>
          <w:szCs w:val="30"/>
        </w:rPr>
      </w:pPr>
    </w:p>
    <w:p>
      <w:pPr>
        <w:pStyle w:val="5"/>
        <w:rPr>
          <w:rFonts w:hint="eastAsia"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附：人员信息表</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52"/>
        <w:gridCol w:w="1319"/>
        <w:gridCol w:w="918"/>
        <w:gridCol w:w="862"/>
        <w:gridCol w:w="2283"/>
        <w:gridCol w:w="140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31"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1552" w:type="dxa"/>
            <w:vAlign w:val="center"/>
          </w:tcPr>
          <w:p>
            <w:pPr>
              <w:spacing w:line="360" w:lineRule="auto"/>
              <w:jc w:val="center"/>
              <w:rPr>
                <w:rFonts w:ascii="宋体" w:hAnsi="宋体" w:cs="宋体"/>
                <w:szCs w:val="21"/>
              </w:rPr>
            </w:pPr>
            <w:r>
              <w:rPr>
                <w:rFonts w:hint="eastAsia" w:ascii="宋体" w:hAnsi="宋体" w:cs="宋体"/>
                <w:szCs w:val="21"/>
              </w:rPr>
              <w:t>本项目中拟任职务或工种</w:t>
            </w:r>
          </w:p>
        </w:tc>
        <w:tc>
          <w:tcPr>
            <w:tcW w:w="1319" w:type="dxa"/>
            <w:vAlign w:val="center"/>
          </w:tcPr>
          <w:p>
            <w:pPr>
              <w:spacing w:line="360" w:lineRule="auto"/>
              <w:jc w:val="center"/>
              <w:rPr>
                <w:rFonts w:ascii="宋体" w:hAnsi="宋体" w:cs="宋体"/>
                <w:szCs w:val="21"/>
              </w:rPr>
            </w:pPr>
            <w:r>
              <w:rPr>
                <w:rFonts w:hint="eastAsia" w:ascii="宋体" w:hAnsi="宋体" w:cs="宋体"/>
                <w:szCs w:val="21"/>
              </w:rPr>
              <w:t>姓名</w:t>
            </w:r>
          </w:p>
        </w:tc>
        <w:tc>
          <w:tcPr>
            <w:tcW w:w="918" w:type="dxa"/>
            <w:vAlign w:val="center"/>
          </w:tcPr>
          <w:p>
            <w:pPr>
              <w:spacing w:line="360" w:lineRule="auto"/>
              <w:jc w:val="center"/>
              <w:rPr>
                <w:rFonts w:ascii="宋体" w:hAnsi="宋体" w:cs="宋体"/>
                <w:szCs w:val="21"/>
              </w:rPr>
            </w:pPr>
            <w:r>
              <w:rPr>
                <w:rFonts w:hint="eastAsia" w:ascii="宋体" w:hAnsi="宋体" w:cs="宋体"/>
                <w:szCs w:val="21"/>
              </w:rPr>
              <w:t>性别</w:t>
            </w:r>
          </w:p>
        </w:tc>
        <w:tc>
          <w:tcPr>
            <w:tcW w:w="862" w:type="dxa"/>
            <w:vAlign w:val="center"/>
          </w:tcPr>
          <w:p>
            <w:pPr>
              <w:spacing w:line="360" w:lineRule="auto"/>
              <w:jc w:val="center"/>
              <w:rPr>
                <w:rFonts w:ascii="宋体" w:hAnsi="宋体" w:cs="宋体"/>
                <w:szCs w:val="21"/>
              </w:rPr>
            </w:pPr>
            <w:r>
              <w:rPr>
                <w:rFonts w:hint="eastAsia" w:ascii="宋体" w:hAnsi="宋体" w:cs="宋体"/>
                <w:szCs w:val="21"/>
              </w:rPr>
              <w:t>年龄</w:t>
            </w:r>
          </w:p>
        </w:tc>
        <w:tc>
          <w:tcPr>
            <w:tcW w:w="2283" w:type="dxa"/>
            <w:vAlign w:val="center"/>
          </w:tcPr>
          <w:p>
            <w:pPr>
              <w:spacing w:line="360" w:lineRule="auto"/>
              <w:jc w:val="center"/>
              <w:rPr>
                <w:rFonts w:ascii="宋体" w:hAnsi="宋体" w:cs="宋体"/>
                <w:szCs w:val="21"/>
              </w:rPr>
            </w:pPr>
            <w:r>
              <w:rPr>
                <w:rFonts w:hint="eastAsia" w:ascii="宋体" w:hAnsi="宋体" w:cs="宋体"/>
                <w:szCs w:val="21"/>
              </w:rPr>
              <w:t>从事本工作年限</w:t>
            </w:r>
          </w:p>
        </w:tc>
        <w:tc>
          <w:tcPr>
            <w:tcW w:w="1402" w:type="dxa"/>
            <w:vAlign w:val="center"/>
          </w:tcPr>
          <w:p>
            <w:pPr>
              <w:spacing w:line="360" w:lineRule="auto"/>
              <w:jc w:val="center"/>
              <w:rPr>
                <w:rFonts w:ascii="宋体" w:hAnsi="宋体" w:cs="宋体"/>
                <w:szCs w:val="21"/>
              </w:rPr>
            </w:pPr>
            <w:r>
              <w:rPr>
                <w:rFonts w:hint="eastAsia" w:ascii="宋体" w:hAnsi="宋体" w:cs="宋体"/>
                <w:szCs w:val="21"/>
              </w:rPr>
              <w:t>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cs="宋体"/>
                <w:szCs w:val="21"/>
                <w:lang w:val="en-US" w:eastAsia="zh-CN"/>
              </w:rPr>
            </w:pPr>
            <w:r>
              <w:rPr>
                <w:rFonts w:hint="eastAsia"/>
                <w:lang w:val="en-US" w:eastAsia="zh-CN"/>
              </w:rPr>
              <w:t>3</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4</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5</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eastAsia" w:ascii="宋体" w:hAnsi="宋体" w:eastAsia="宋体" w:cs="宋体"/>
                <w:szCs w:val="21"/>
                <w:lang w:val="en-US" w:eastAsia="zh-CN"/>
              </w:rPr>
            </w:pPr>
            <w:r>
              <w:rPr>
                <w:rFonts w:hint="eastAsia" w:ascii="宋体" w:hAnsi="宋体" w:cs="宋体"/>
                <w:szCs w:val="21"/>
                <w:lang w:val="en-US" w:eastAsia="zh-CN"/>
              </w:rPr>
              <w:t>6</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824" w:type="dxa"/>
            <w:vAlign w:val="center"/>
          </w:tcPr>
          <w:p>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w:t>
            </w:r>
          </w:p>
        </w:tc>
        <w:tc>
          <w:tcPr>
            <w:tcW w:w="1552" w:type="dxa"/>
            <w:vAlign w:val="center"/>
          </w:tcPr>
          <w:p>
            <w:pPr>
              <w:spacing w:line="360" w:lineRule="auto"/>
              <w:jc w:val="center"/>
              <w:rPr>
                <w:rFonts w:ascii="宋体" w:hAnsi="宋体" w:cs="宋体"/>
                <w:szCs w:val="21"/>
              </w:rPr>
            </w:pPr>
          </w:p>
        </w:tc>
        <w:tc>
          <w:tcPr>
            <w:tcW w:w="1319" w:type="dxa"/>
            <w:vAlign w:val="center"/>
          </w:tcPr>
          <w:p>
            <w:pPr>
              <w:spacing w:line="360" w:lineRule="auto"/>
              <w:jc w:val="center"/>
              <w:rPr>
                <w:rFonts w:ascii="宋体" w:hAnsi="宋体" w:cs="宋体"/>
                <w:szCs w:val="21"/>
              </w:rPr>
            </w:pPr>
          </w:p>
        </w:tc>
        <w:tc>
          <w:tcPr>
            <w:tcW w:w="918" w:type="dxa"/>
            <w:vAlign w:val="center"/>
          </w:tcPr>
          <w:p>
            <w:pPr>
              <w:spacing w:line="360" w:lineRule="auto"/>
              <w:jc w:val="center"/>
              <w:rPr>
                <w:rFonts w:ascii="宋体" w:hAnsi="宋体" w:cs="宋体"/>
                <w:szCs w:val="21"/>
              </w:rPr>
            </w:pPr>
          </w:p>
        </w:tc>
        <w:tc>
          <w:tcPr>
            <w:tcW w:w="862" w:type="dxa"/>
            <w:vAlign w:val="center"/>
          </w:tcPr>
          <w:p>
            <w:pPr>
              <w:spacing w:line="360" w:lineRule="auto"/>
              <w:jc w:val="center"/>
              <w:rPr>
                <w:rFonts w:ascii="宋体" w:hAnsi="宋体" w:cs="宋体"/>
                <w:szCs w:val="21"/>
              </w:rPr>
            </w:pPr>
          </w:p>
        </w:tc>
        <w:tc>
          <w:tcPr>
            <w:tcW w:w="2283" w:type="dxa"/>
            <w:vAlign w:val="center"/>
          </w:tcPr>
          <w:p>
            <w:pPr>
              <w:spacing w:line="360" w:lineRule="auto"/>
              <w:jc w:val="center"/>
              <w:rPr>
                <w:rFonts w:ascii="宋体" w:hAnsi="宋体" w:cs="宋体"/>
                <w:szCs w:val="21"/>
              </w:rPr>
            </w:pPr>
          </w:p>
        </w:tc>
        <w:tc>
          <w:tcPr>
            <w:tcW w:w="1402" w:type="dxa"/>
            <w:vAlign w:val="center"/>
          </w:tcPr>
          <w:p>
            <w:pPr>
              <w:spacing w:line="360" w:lineRule="auto"/>
              <w:jc w:val="cente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3" w:hRule="exact"/>
          <w:jc w:val="center"/>
        </w:trPr>
        <w:tc>
          <w:tcPr>
            <w:tcW w:w="9160" w:type="dxa"/>
            <w:gridSpan w:val="7"/>
          </w:tcPr>
          <w:p>
            <w:pPr>
              <w:spacing w:line="360" w:lineRule="auto"/>
              <w:rPr>
                <w:rFonts w:ascii="宋体" w:hAnsi="宋体" w:cs="宋体"/>
                <w:szCs w:val="21"/>
              </w:rPr>
            </w:pPr>
            <w:r>
              <w:rPr>
                <w:rFonts w:hint="eastAsia" w:ascii="宋体" w:hAnsi="宋体" w:cs="宋体"/>
                <w:szCs w:val="21"/>
              </w:rPr>
              <w:t>我单位承诺：如果我单位在本次投标中被确定为中标单位，我方保证并配备上述人员。上述填报内容真实，若不真实，愿按有关规定接受处理。</w:t>
            </w:r>
          </w:p>
        </w:tc>
      </w:tr>
    </w:tbl>
    <w:p>
      <w:pPr>
        <w:pStyle w:val="5"/>
        <w:rPr>
          <w:rFonts w:hAnsi="宋体" w:cs="宋体"/>
          <w:b/>
          <w:sz w:val="32"/>
          <w:szCs w:val="32"/>
        </w:rPr>
      </w:pPr>
    </w:p>
    <w:p>
      <w:pPr>
        <w:pStyle w:val="5"/>
        <w:rPr>
          <w:rFonts w:hAnsi="宋体" w:cs="宋体"/>
          <w:b/>
          <w:sz w:val="32"/>
          <w:szCs w:val="32"/>
        </w:rPr>
      </w:pPr>
    </w:p>
    <w:p>
      <w:pPr>
        <w:spacing w:line="480" w:lineRule="auto"/>
        <w:ind w:firstLine="480" w:firstLineChars="200"/>
        <w:jc w:val="left"/>
        <w:rPr>
          <w:rFonts w:ascii="宋体" w:hAnsi="宋体" w:cs="宋体"/>
          <w:color w:val="000000"/>
          <w:sz w:val="24"/>
        </w:rPr>
      </w:pPr>
      <w:r>
        <w:rPr>
          <w:rFonts w:hint="eastAsia" w:ascii="宋体" w:hAnsi="宋体" w:cs="宋体"/>
          <w:color w:val="000000"/>
          <w:sz w:val="24"/>
        </w:rPr>
        <w:t>投 标 人：</w:t>
      </w:r>
      <w:r>
        <w:rPr>
          <w:rFonts w:hint="eastAsia" w:ascii="宋体" w:hAnsi="宋体" w:cs="宋体"/>
          <w:color w:val="000000"/>
          <w:sz w:val="24"/>
          <w:u w:val="single"/>
        </w:rPr>
        <w:t xml:space="preserve">                             （盖单位公章）</w:t>
      </w:r>
    </w:p>
    <w:p>
      <w:pPr>
        <w:spacing w:line="480" w:lineRule="auto"/>
        <w:ind w:firstLine="480" w:firstLineChars="200"/>
        <w:jc w:val="left"/>
        <w:rPr>
          <w:rFonts w:ascii="宋体" w:hAnsi="宋体" w:cs="宋体"/>
          <w:color w:val="000000"/>
          <w:sz w:val="24"/>
          <w:u w:val="single"/>
        </w:rPr>
      </w:pPr>
      <w:r>
        <w:rPr>
          <w:rFonts w:hint="eastAsia" w:ascii="宋体" w:hAnsi="宋体" w:cs="宋体"/>
          <w:color w:val="000000"/>
          <w:sz w:val="24"/>
        </w:rPr>
        <w:t>法定代表人或其委托代理人：</w:t>
      </w:r>
      <w:r>
        <w:rPr>
          <w:rFonts w:hint="eastAsia" w:ascii="宋体" w:hAnsi="宋体" w:cs="宋体"/>
          <w:color w:val="000000"/>
          <w:sz w:val="24"/>
          <w:u w:val="single"/>
        </w:rPr>
        <w:t xml:space="preserve">               （盖章或签字）  </w:t>
      </w:r>
    </w:p>
    <w:p>
      <w:pPr>
        <w:spacing w:line="480" w:lineRule="auto"/>
        <w:ind w:firstLine="480" w:firstLineChars="200"/>
        <w:jc w:val="left"/>
        <w:rPr>
          <w:rFonts w:ascii="宋体" w:hAnsi="宋体" w:cs="宋体"/>
          <w:b/>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pPr>
        <w:pStyle w:val="5"/>
        <w:jc w:val="center"/>
        <w:rPr>
          <w:rFonts w:hAnsi="宋体" w:cs="宋体"/>
          <w:b/>
          <w:sz w:val="32"/>
          <w:szCs w:val="32"/>
        </w:rPr>
      </w:pPr>
    </w:p>
    <w:p>
      <w:pPr>
        <w:pStyle w:val="5"/>
        <w:rPr>
          <w:rFonts w:hAnsi="宋体" w:cs="宋体"/>
          <w:b/>
          <w:sz w:val="32"/>
          <w:szCs w:val="32"/>
        </w:rPr>
      </w:pPr>
    </w:p>
    <w:p>
      <w:pPr>
        <w:rPr>
          <w:rFonts w:hint="eastAsia" w:hAnsi="宋体" w:cs="宋体"/>
          <w:b/>
          <w:sz w:val="32"/>
          <w:szCs w:val="32"/>
          <w:lang w:val="en-US" w:eastAsia="zh-CN"/>
        </w:rPr>
      </w:pPr>
      <w:r>
        <w:rPr>
          <w:rFonts w:hint="eastAsia" w:hAnsi="宋体" w:cs="宋体"/>
          <w:b/>
          <w:sz w:val="32"/>
          <w:szCs w:val="32"/>
          <w:lang w:val="en-US" w:eastAsia="zh-CN"/>
        </w:rPr>
        <w:br w:type="page"/>
      </w:r>
    </w:p>
    <w:p>
      <w:pPr>
        <w:pStyle w:val="5"/>
        <w:numPr>
          <w:ilvl w:val="0"/>
          <w:numId w:val="0"/>
        </w:numPr>
        <w:jc w:val="center"/>
        <w:rPr>
          <w:rFonts w:hint="eastAsia" w:hAnsi="宋体" w:cs="宋体"/>
          <w:b/>
          <w:sz w:val="32"/>
          <w:szCs w:val="32"/>
        </w:rPr>
      </w:pPr>
      <w:r>
        <w:rPr>
          <w:rFonts w:hint="eastAsia" w:hAnsi="宋体" w:cs="宋体"/>
          <w:b/>
          <w:sz w:val="32"/>
          <w:szCs w:val="32"/>
          <w:lang w:val="en-US" w:eastAsia="zh-CN"/>
        </w:rPr>
        <w:t>五、</w:t>
      </w:r>
      <w:r>
        <w:rPr>
          <w:rFonts w:hint="eastAsia" w:hAnsi="宋体" w:cs="宋体"/>
          <w:b/>
          <w:sz w:val="32"/>
          <w:szCs w:val="32"/>
        </w:rPr>
        <w:t>投标人企业简介（格式自拟）</w:t>
      </w: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widowControl w:val="0"/>
        <w:numPr>
          <w:ilvl w:val="0"/>
          <w:numId w:val="0"/>
        </w:numPr>
        <w:adjustRightInd w:val="0"/>
        <w:spacing w:line="312" w:lineRule="atLeast"/>
        <w:jc w:val="center"/>
        <w:rPr>
          <w:rFonts w:hint="eastAsia" w:hAnsi="宋体" w:cs="宋体"/>
          <w:b/>
          <w:sz w:val="32"/>
          <w:szCs w:val="32"/>
        </w:rPr>
      </w:pPr>
    </w:p>
    <w:p>
      <w:pPr>
        <w:pStyle w:val="5"/>
        <w:jc w:val="center"/>
        <w:rPr>
          <w:rFonts w:hAnsi="宋体" w:cs="宋体"/>
          <w:b/>
          <w:sz w:val="32"/>
          <w:szCs w:val="32"/>
        </w:rPr>
      </w:pPr>
    </w:p>
    <w:p>
      <w:pPr>
        <w:pStyle w:val="5"/>
        <w:jc w:val="center"/>
        <w:rPr>
          <w:rFonts w:hAnsi="宋体" w:cs="宋体"/>
          <w:b/>
          <w:sz w:val="32"/>
          <w:szCs w:val="32"/>
        </w:rPr>
      </w:pPr>
      <w:r>
        <w:rPr>
          <w:rFonts w:hint="eastAsia" w:hAnsi="宋体" w:cs="宋体"/>
          <w:b/>
          <w:sz w:val="32"/>
          <w:szCs w:val="32"/>
        </w:rPr>
        <w:t>六、同类项目业绩一览表</w:t>
      </w:r>
    </w:p>
    <w:tbl>
      <w:tblPr>
        <w:tblStyle w:val="9"/>
        <w:tblpPr w:leftFromText="180" w:rightFromText="180" w:vertAnchor="text" w:horzAnchor="page" w:tblpX="1409" w:tblpY="249"/>
        <w:tblOverlap w:val="never"/>
        <w:tblW w:w="0" w:type="auto"/>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3173"/>
        <w:gridCol w:w="6455"/>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项目名称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合同项目所在地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lang w:val="en-US" w:eastAsia="zh-CN"/>
              </w:rPr>
              <w:t>甲方</w:t>
            </w:r>
            <w:r>
              <w:rPr>
                <w:rFonts w:hint="eastAsia" w:ascii="宋体" w:hAnsi="宋体" w:cs="宋体"/>
                <w:kern w:val="0"/>
                <w:sz w:val="24"/>
              </w:rPr>
              <w:t>名称</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合同金额</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签订日期</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3173" w:type="dxa"/>
            <w:vAlign w:val="center"/>
          </w:tcPr>
          <w:p>
            <w:pPr>
              <w:tabs>
                <w:tab w:val="left" w:pos="1800"/>
              </w:tabs>
              <w:autoSpaceDE w:val="0"/>
              <w:autoSpaceDN w:val="0"/>
              <w:adjustRightInd w:val="0"/>
              <w:jc w:val="center"/>
              <w:rPr>
                <w:rFonts w:ascii="宋体" w:hAnsi="宋体" w:cs="宋体"/>
                <w:kern w:val="0"/>
                <w:sz w:val="24"/>
              </w:rPr>
            </w:pPr>
            <w:r>
              <w:rPr>
                <w:rFonts w:hint="eastAsia" w:ascii="宋体" w:hAnsi="宋体" w:cs="宋体"/>
                <w:kern w:val="0"/>
                <w:sz w:val="24"/>
              </w:rPr>
              <w:t>其他</w:t>
            </w:r>
          </w:p>
        </w:tc>
        <w:tc>
          <w:tcPr>
            <w:tcW w:w="6455" w:type="dxa"/>
            <w:vAlign w:val="center"/>
          </w:tcPr>
          <w:p>
            <w:pPr>
              <w:tabs>
                <w:tab w:val="left" w:pos="1800"/>
              </w:tabs>
              <w:autoSpaceDE w:val="0"/>
              <w:autoSpaceDN w:val="0"/>
              <w:adjustRightInd w:val="0"/>
              <w:jc w:val="center"/>
              <w:rPr>
                <w:rFonts w:ascii="宋体" w:hAnsi="宋体" w:cs="宋体"/>
                <w:kern w:val="0"/>
                <w:sz w:val="24"/>
              </w:rPr>
            </w:pPr>
          </w:p>
        </w:tc>
      </w:tr>
    </w:tbl>
    <w:p>
      <w:pPr>
        <w:pStyle w:val="5"/>
        <w:spacing w:line="360" w:lineRule="auto"/>
        <w:ind w:firstLine="482" w:firstLineChars="200"/>
        <w:rPr>
          <w:rFonts w:hAnsi="宋体" w:cs="宋体"/>
          <w:b/>
          <w:bCs/>
          <w:sz w:val="24"/>
          <w:szCs w:val="24"/>
        </w:rPr>
      </w:pPr>
      <w:r>
        <w:rPr>
          <w:rFonts w:hint="eastAsia" w:hAnsi="宋体" w:cs="宋体"/>
          <w:b/>
          <w:bCs/>
          <w:sz w:val="24"/>
          <w:szCs w:val="24"/>
        </w:rPr>
        <w:t>注：本表后应附合同协议书的复印件并盖投标人公章。每张表格只填写一个项目，并标明序号。</w:t>
      </w: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rPr>
          <w:rFonts w:hAnsi="宋体" w:cs="宋体"/>
          <w:b/>
          <w:sz w:val="32"/>
          <w:szCs w:val="32"/>
        </w:rPr>
      </w:pPr>
    </w:p>
    <w:p>
      <w:pPr>
        <w:pStyle w:val="5"/>
        <w:jc w:val="center"/>
        <w:rPr>
          <w:rFonts w:hAnsi="宋体" w:cs="宋体"/>
          <w:b/>
          <w:sz w:val="32"/>
          <w:szCs w:val="32"/>
        </w:rPr>
      </w:pPr>
    </w:p>
    <w:p>
      <w:pPr>
        <w:rPr>
          <w:rFonts w:hint="eastAsia" w:hAnsi="宋体" w:cs="宋体"/>
          <w:b/>
          <w:sz w:val="32"/>
          <w:szCs w:val="32"/>
        </w:rPr>
      </w:pPr>
      <w:r>
        <w:rPr>
          <w:rFonts w:hint="eastAsia" w:hAnsi="宋体" w:cs="宋体"/>
          <w:b/>
          <w:sz w:val="32"/>
          <w:szCs w:val="32"/>
        </w:rPr>
        <w:br w:type="page"/>
      </w:r>
    </w:p>
    <w:p>
      <w:pPr>
        <w:pStyle w:val="5"/>
        <w:numPr>
          <w:ilvl w:val="0"/>
          <w:numId w:val="3"/>
        </w:numPr>
        <w:jc w:val="center"/>
        <w:rPr>
          <w:rFonts w:hint="eastAsia" w:hAnsi="宋体" w:cs="宋体"/>
          <w:b/>
          <w:sz w:val="32"/>
          <w:szCs w:val="32"/>
        </w:rPr>
      </w:pPr>
      <w:r>
        <w:rPr>
          <w:rFonts w:hint="eastAsia" w:hAnsi="宋体" w:cs="宋体"/>
          <w:b/>
          <w:sz w:val="32"/>
          <w:szCs w:val="32"/>
        </w:rPr>
        <w:t>投标人资格审查资料证明文件</w:t>
      </w:r>
    </w:p>
    <w:p>
      <w:pPr>
        <w:pStyle w:val="5"/>
        <w:widowControl w:val="0"/>
        <w:numPr>
          <w:ilvl w:val="0"/>
          <w:numId w:val="0"/>
        </w:numPr>
        <w:adjustRightInd w:val="0"/>
        <w:spacing w:line="312" w:lineRule="atLeast"/>
        <w:jc w:val="center"/>
        <w:rPr>
          <w:rFonts w:hint="eastAsia" w:hAnsi="宋体" w:cs="宋体"/>
          <w:b/>
          <w:sz w:val="32"/>
          <w:szCs w:val="32"/>
        </w:rPr>
      </w:pPr>
    </w:p>
    <w:p>
      <w:pPr>
        <w:pStyle w:val="5"/>
        <w:ind w:firstLine="560" w:firstLineChars="200"/>
        <w:rPr>
          <w:rFonts w:hAnsi="宋体" w:cs="宋体"/>
          <w:bCs/>
          <w:sz w:val="28"/>
          <w:szCs w:val="28"/>
        </w:rPr>
      </w:pPr>
      <w:r>
        <w:rPr>
          <w:rFonts w:hint="eastAsia" w:hAnsi="宋体" w:cs="宋体"/>
          <w:bCs/>
          <w:sz w:val="28"/>
          <w:szCs w:val="28"/>
        </w:rPr>
        <w:t>包括但不限于：</w:t>
      </w:r>
    </w:p>
    <w:p>
      <w:pPr>
        <w:pStyle w:val="5"/>
        <w:numPr>
          <w:ilvl w:val="0"/>
          <w:numId w:val="0"/>
        </w:numPr>
        <w:ind w:firstLine="560" w:firstLineChars="200"/>
        <w:rPr>
          <w:rFonts w:hAnsi="宋体" w:cs="宋体"/>
          <w:bCs/>
          <w:sz w:val="28"/>
          <w:szCs w:val="28"/>
        </w:rPr>
      </w:pPr>
      <w:r>
        <w:rPr>
          <w:rFonts w:hint="eastAsia" w:hAnsi="宋体" w:cs="宋体"/>
          <w:bCs/>
          <w:sz w:val="28"/>
          <w:szCs w:val="28"/>
          <w:lang w:val="en-US" w:eastAsia="zh-CN"/>
        </w:rPr>
        <w:t>1、</w:t>
      </w:r>
      <w:r>
        <w:rPr>
          <w:rFonts w:hint="eastAsia" w:hAnsi="宋体" w:cs="宋体"/>
          <w:bCs/>
          <w:sz w:val="28"/>
          <w:szCs w:val="28"/>
        </w:rPr>
        <w:t>营业执照；</w:t>
      </w:r>
    </w:p>
    <w:p>
      <w:pPr>
        <w:pStyle w:val="5"/>
        <w:numPr>
          <w:ilvl w:val="0"/>
          <w:numId w:val="0"/>
        </w:numPr>
        <w:rPr>
          <w:rFonts w:hAnsi="宋体" w:cs="宋体"/>
          <w:bCs/>
          <w:sz w:val="28"/>
          <w:szCs w:val="28"/>
        </w:rPr>
      </w:pPr>
      <w:r>
        <w:rPr>
          <w:rFonts w:hint="eastAsia" w:hAnsi="宋体" w:cs="宋体"/>
          <w:bCs/>
          <w:sz w:val="28"/>
          <w:szCs w:val="28"/>
          <w:lang w:val="en-US" w:eastAsia="zh-CN"/>
        </w:rPr>
        <w:t xml:space="preserve">    2、</w:t>
      </w:r>
      <w:r>
        <w:rPr>
          <w:rFonts w:hint="eastAsia" w:hAnsi="宋体" w:cs="宋体"/>
          <w:bCs/>
          <w:sz w:val="28"/>
          <w:szCs w:val="28"/>
        </w:rPr>
        <w:t>信用中国查询记录；</w:t>
      </w:r>
    </w:p>
    <w:p>
      <w:pPr>
        <w:pStyle w:val="5"/>
        <w:tabs>
          <w:tab w:val="left" w:pos="312"/>
        </w:tabs>
        <w:ind w:firstLine="560" w:firstLineChars="200"/>
        <w:rPr>
          <w:rFonts w:hint="eastAsia" w:hAnsi="宋体" w:cs="宋体"/>
          <w:bCs/>
          <w:sz w:val="28"/>
          <w:szCs w:val="28"/>
        </w:rPr>
      </w:pPr>
      <w:r>
        <w:rPr>
          <w:rFonts w:hint="eastAsia" w:hAnsi="宋体" w:cs="宋体"/>
          <w:bCs/>
          <w:sz w:val="28"/>
          <w:szCs w:val="28"/>
          <w:lang w:val="en-US" w:eastAsia="zh-CN"/>
        </w:rPr>
        <w:t>3、</w:t>
      </w:r>
      <w:r>
        <w:rPr>
          <w:rFonts w:hint="eastAsia" w:hAnsi="宋体" w:cs="宋体"/>
          <w:bCs/>
          <w:sz w:val="28"/>
          <w:szCs w:val="28"/>
        </w:rPr>
        <w:t>招标文件要求的其他证明材料。</w:t>
      </w: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tabs>
          <w:tab w:val="left" w:pos="312"/>
        </w:tabs>
        <w:ind w:firstLine="560" w:firstLineChars="200"/>
        <w:rPr>
          <w:rFonts w:hint="eastAsia" w:hAnsi="宋体" w:cs="宋体"/>
          <w:bCs/>
          <w:sz w:val="28"/>
          <w:szCs w:val="28"/>
        </w:rPr>
      </w:pPr>
    </w:p>
    <w:p>
      <w:pPr>
        <w:pStyle w:val="5"/>
        <w:numPr>
          <w:ilvl w:val="0"/>
          <w:numId w:val="0"/>
        </w:numPr>
        <w:jc w:val="center"/>
        <w:rPr>
          <w:rFonts w:hint="eastAsia" w:hAnsi="宋体" w:eastAsia="宋体" w:cs="宋体"/>
          <w:b/>
          <w:sz w:val="32"/>
          <w:szCs w:val="32"/>
          <w:lang w:eastAsia="zh-CN"/>
        </w:rPr>
      </w:pPr>
      <w:r>
        <w:rPr>
          <w:rFonts w:hint="eastAsia" w:hAnsi="宋体" w:cs="宋体"/>
          <w:b/>
          <w:sz w:val="32"/>
          <w:szCs w:val="32"/>
        </w:rPr>
        <w:t>八、投标人认为有必要提供的其它文件</w:t>
      </w:r>
      <w:r>
        <w:rPr>
          <w:rFonts w:hint="eastAsia" w:hAnsi="宋体" w:cs="宋体"/>
          <w:b/>
          <w:sz w:val="32"/>
          <w:szCs w:val="32"/>
          <w:lang w:eastAsia="zh-CN"/>
        </w:rPr>
        <w:t>（</w:t>
      </w:r>
      <w:r>
        <w:rPr>
          <w:rFonts w:hint="eastAsia" w:hAnsi="宋体" w:cs="宋体"/>
          <w:b/>
          <w:sz w:val="32"/>
          <w:szCs w:val="32"/>
          <w:lang w:val="en-US" w:eastAsia="zh-CN"/>
        </w:rPr>
        <w:t>格式自拟</w:t>
      </w:r>
      <w:r>
        <w:rPr>
          <w:rFonts w:hint="eastAsia" w:hAnsi="宋体" w:cs="宋体"/>
          <w:b/>
          <w:sz w:val="32"/>
          <w:szCs w:val="32"/>
          <w:lang w:eastAsia="zh-CN"/>
        </w:rPr>
        <w:t>）</w:t>
      </w:r>
    </w:p>
    <w:p/>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00"/>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34696"/>
    <w:multiLevelType w:val="singleLevel"/>
    <w:tmpl w:val="97C34696"/>
    <w:lvl w:ilvl="0" w:tentative="0">
      <w:start w:val="7"/>
      <w:numFmt w:val="chineseCounting"/>
      <w:suff w:val="nothing"/>
      <w:lvlText w:val="%1、"/>
      <w:lvlJc w:val="left"/>
      <w:rPr>
        <w:rFonts w:hint="eastAsia"/>
      </w:rPr>
    </w:lvl>
  </w:abstractNum>
  <w:abstractNum w:abstractNumId="1">
    <w:nsid w:val="E9FD26C6"/>
    <w:multiLevelType w:val="singleLevel"/>
    <w:tmpl w:val="E9FD26C6"/>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F1C3F"/>
    <w:rsid w:val="03D818A4"/>
    <w:rsid w:val="03FE6F8E"/>
    <w:rsid w:val="0514111D"/>
    <w:rsid w:val="05AF3C66"/>
    <w:rsid w:val="0DFC67AA"/>
    <w:rsid w:val="0FFF3D4F"/>
    <w:rsid w:val="126A02CA"/>
    <w:rsid w:val="13B76CD1"/>
    <w:rsid w:val="148757C1"/>
    <w:rsid w:val="22824B6E"/>
    <w:rsid w:val="261F7858"/>
    <w:rsid w:val="2C2138FF"/>
    <w:rsid w:val="32095B4C"/>
    <w:rsid w:val="337C4F10"/>
    <w:rsid w:val="3DDC73CF"/>
    <w:rsid w:val="3DF4EEBB"/>
    <w:rsid w:val="3DFB933B"/>
    <w:rsid w:val="3FEF3E93"/>
    <w:rsid w:val="4BFFCA33"/>
    <w:rsid w:val="50CA4199"/>
    <w:rsid w:val="56D96429"/>
    <w:rsid w:val="56FC37CC"/>
    <w:rsid w:val="5F4D9E89"/>
    <w:rsid w:val="63C87453"/>
    <w:rsid w:val="664F1C3F"/>
    <w:rsid w:val="679953A6"/>
    <w:rsid w:val="67FE66CE"/>
    <w:rsid w:val="6CA81246"/>
    <w:rsid w:val="6FB8530B"/>
    <w:rsid w:val="719C7192"/>
    <w:rsid w:val="75FB7624"/>
    <w:rsid w:val="7FDEE726"/>
    <w:rsid w:val="AFE74904"/>
    <w:rsid w:val="BEED292A"/>
    <w:rsid w:val="C5F7FDBE"/>
    <w:rsid w:val="C7BFD1EE"/>
    <w:rsid w:val="F7BF59E9"/>
    <w:rsid w:val="FB1FBB50"/>
    <w:rsid w:val="FDFF4182"/>
    <w:rsid w:val="FFAE3F31"/>
    <w:rsid w:val="FFBF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Plain Text"/>
    <w:basedOn w:val="1"/>
    <w:qFormat/>
    <w:uiPriority w:val="0"/>
    <w:pPr>
      <w:adjustRightInd w:val="0"/>
      <w:spacing w:line="312" w:lineRule="atLeast"/>
    </w:pPr>
    <w:rPr>
      <w:rFonts w:ascii="宋体" w:hAnsi="Courier New" w:cstheme="minorBidi"/>
      <w:szCs w:val="22"/>
    </w:rPr>
  </w:style>
  <w:style w:type="paragraph" w:styleId="6">
    <w:name w:val="Date"/>
    <w:basedOn w:val="1"/>
    <w:next w:val="1"/>
    <w:qFormat/>
    <w:uiPriority w:val="0"/>
    <w:rPr>
      <w:rFonts w:asciiTheme="minorHAnsi" w:hAnsiTheme="minorHAnsi" w:cstheme="minorBidi"/>
      <w:sz w:val="24"/>
      <w:szCs w:val="22"/>
    </w:rPr>
  </w:style>
  <w:style w:type="paragraph" w:styleId="7">
    <w:name w:val="List"/>
    <w:basedOn w:val="1"/>
    <w:qFormat/>
    <w:uiPriority w:val="0"/>
    <w:pPr>
      <w:ind w:left="200" w:hanging="200" w:hangingChars="200"/>
      <w:contextualSpacing/>
    </w:p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BodyText1I2"/>
    <w:basedOn w:val="13"/>
    <w:qFormat/>
    <w:uiPriority w:val="0"/>
    <w:pPr>
      <w:keepNext/>
      <w:keepLines/>
      <w:spacing w:line="380" w:lineRule="exact"/>
      <w:ind w:firstLine="480"/>
      <w:jc w:val="left"/>
    </w:pPr>
    <w:rPr>
      <w:rFonts w:eastAsia="方正书宋简体" w:cs="Times New Roman"/>
      <w:b/>
      <w:bCs/>
      <w:sz w:val="28"/>
      <w:szCs w:val="28"/>
    </w:rPr>
  </w:style>
  <w:style w:type="paragraph" w:customStyle="1" w:styleId="13">
    <w:name w:val="BodyTextIndent"/>
    <w:basedOn w:val="1"/>
    <w:qFormat/>
    <w:uiPriority w:val="0"/>
    <w:pPr>
      <w:ind w:firstLine="200" w:firstLineChars="200"/>
    </w:pPr>
    <w:rPr>
      <w:rFonts w:ascii="仿宋_GB2312" w:eastAsia="仿宋_GB2312"/>
      <w:sz w:val="32"/>
    </w:rPr>
  </w:style>
  <w:style w:type="paragraph" w:customStyle="1" w:styleId="14">
    <w:name w:val="Table Paragraph"/>
    <w:basedOn w:val="1"/>
    <w:qFormat/>
    <w:uiPriority w:val="1"/>
    <w:rPr>
      <w:rFonts w:ascii="宋体" w:hAnsi="宋体" w:eastAsia="宋体" w:cs="宋体"/>
      <w:lang w:val="zh-CN" w:eastAsia="zh-CN" w:bidi="zh-CN"/>
    </w:rPr>
  </w:style>
  <w:style w:type="paragraph" w:customStyle="1" w:styleId="15">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16">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2021-11-16T02:10:00Z</dcterms:created>
  <dc:creator>WW</dc:creator>
  <cp:lastModifiedBy>WW</cp:lastModifiedBy>
  <dcterms:modified xsi:type="dcterms:W3CDTF">2021-11-17T07:18:25Z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0AA391B3CDDA4A34AF2A2791C0A04B23</vt:lpwstr>
  </property>
</Properties>
</file>