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z w:val="46"/>
          <w:szCs w:val="48"/>
          <w:highlight w:val="none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邯郸广电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</w:rPr>
        <w:t>项目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  <w:bookmarkStart w:id="17" w:name="_GoBack"/>
      <w:bookmarkEnd w:id="17"/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u w:val="single"/>
        </w:rPr>
        <w:t xml:space="preserve">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日期：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6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9"/>
        <w:rPr>
          <w:rFonts w:ascii="宋体" w:hAnsi="宋体"/>
          <w:b/>
          <w:bCs/>
          <w:sz w:val="30"/>
          <w:szCs w:val="30"/>
        </w:rPr>
      </w:pPr>
    </w:p>
    <w:p>
      <w:pPr>
        <w:pStyle w:val="9"/>
        <w:rPr>
          <w:rFonts w:ascii="宋体" w:hAnsi="宋体"/>
          <w:b/>
          <w:bCs/>
          <w:sz w:val="30"/>
          <w:szCs w:val="30"/>
        </w:rPr>
      </w:pPr>
    </w:p>
    <w:p>
      <w:pPr>
        <w:pStyle w:val="9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XXXXXXXXXXX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lang w:val="en-US" w:eastAsia="zh-CN"/>
        </w:rPr>
        <w:t xml:space="preserve"> 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2335" w:firstLineChars="973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2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2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7"/>
        <w:tblW w:w="995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5"/>
        <w:gridCol w:w="1471"/>
        <w:gridCol w:w="1134"/>
        <w:gridCol w:w="709"/>
        <w:gridCol w:w="709"/>
        <w:gridCol w:w="992"/>
        <w:gridCol w:w="992"/>
        <w:gridCol w:w="326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ONU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HG8321M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宽带网络终端-华为ONU 终端-白色外壳-1*PON-2GE-20km-支持OPM-PX20+-100V~280V AC-中式2PIN-中文资料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PON板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EPFD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华为16端口 OLT PON接口板（含可插拔光模块）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PON板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GPBD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华为8端口 OLT PON接口板（含可插拔光模块）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center"/>
              <w:rPr>
                <w:rFonts w:hint="eastAsia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OLT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MA5680T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default" w:eastAsia="宋体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华为48V 19英寸业务框-含8风扇/双主控板/双电源板/双GE光口上联板</w:t>
            </w:r>
          </w:p>
        </w:tc>
      </w:tr>
    </w:tbl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3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both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1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河北长城新媒体科技有限公司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1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3"/>
        <w:rPr>
          <w:color w:val="000000"/>
          <w:sz w:val="24"/>
          <w:szCs w:val="24"/>
        </w:rPr>
      </w:pPr>
    </w:p>
    <w:p>
      <w:pPr>
        <w:pStyle w:val="3"/>
        <w:rPr>
          <w:color w:val="000000"/>
          <w:sz w:val="24"/>
          <w:szCs w:val="24"/>
        </w:rPr>
      </w:pPr>
    </w:p>
    <w:p>
      <w:pPr>
        <w:pStyle w:val="3"/>
        <w:rPr>
          <w:color w:val="000000"/>
          <w:sz w:val="24"/>
          <w:szCs w:val="24"/>
        </w:rPr>
      </w:pPr>
    </w:p>
    <w:p>
      <w:pPr>
        <w:pStyle w:val="11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5"/>
    <w:bookmarkEnd w:id="16"/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FkNDZmM2EwOTM3NmU3YTkwN2JlOGFiM2Y3MWQifQ=="/>
  </w:docVars>
  <w:rsids>
    <w:rsidRoot w:val="552D71C7"/>
    <w:rsid w:val="04F36A0B"/>
    <w:rsid w:val="23E71C70"/>
    <w:rsid w:val="552D71C7"/>
    <w:rsid w:val="5BC85FAE"/>
    <w:rsid w:val="6596512D"/>
    <w:rsid w:val="758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9">
    <w:name w:val="BodyText1I2"/>
    <w:basedOn w:val="10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0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1666</Words>
  <Characters>1815</Characters>
  <Lines>0</Lines>
  <Paragraphs>0</Paragraphs>
  <TotalTime>2</TotalTime>
  <ScaleCrop>false</ScaleCrop>
  <LinksUpToDate>false</LinksUpToDate>
  <CharactersWithSpaces>2709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2022-08-17T00:47:00Z</dcterms:created>
  <dc:creator>.</dc:creator>
  <cp:lastModifiedBy>GLz</cp:lastModifiedBy>
  <dcterms:modified xsi:type="dcterms:W3CDTF">2022-09-16T05:51:56Z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D7134E83C74D47D18AFCEE97A2868E22</vt:lpwstr>
  </property>
</Properties>
</file>