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项目采购要求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项目基本情况：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采购内容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本项目所采购的设备主要服务于科技冬奥专项的开发与应用，主要用于围绕“冬奥”主题开展的一系列户外直播、移动直播、赛事活动直播等。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1.5G/4G编码发射器*1 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2.TVU软件平台*1 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3.接收服务器*1 </w:t>
      </w: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4.TM1000-Mount电池转接板(V口)*1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采购要求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供货商所提供的设备需要满足甲方需求，保证使用期间设备正常无问题，并提供至少一年的售后和技术服务。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二、报价单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92"/>
        <w:gridCol w:w="2743"/>
        <w:gridCol w:w="900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5G/4G编码发射器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TVU（TM1000V3 FHD）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TVU软件平台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TVU（TVU7-PRO）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接收服务器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TVU（VS3600-4K）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TM1000-Mount电池转接板(V口)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IDX（ASBLY-VMT1-03）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总报价（元）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报送内容和要求如下：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公司简介、公司营业执照（具备项目相应营业范围）、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信用中国、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报价单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报送要求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5" w:leftChars="0" w:right="0" w:hanging="425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报送内容加盖公章。若出现缺章、漏章、涂改等行为，报价单视为无效。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5" w:leftChars="0" w:right="0" w:hanging="425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报送内容密封信封中，贴密封条并加盖公章。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8EE5EA"/>
    <w:multiLevelType w:val="singleLevel"/>
    <w:tmpl w:val="A78EE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A8C21D"/>
    <w:multiLevelType w:val="singleLevel"/>
    <w:tmpl w:val="66A8C21D"/>
    <w:lvl w:ilvl="0" w:tentative="0">
      <w:start w:val="1"/>
      <w:numFmt w:val="decimal"/>
      <w:lvlText w:val="(%1)"/>
      <w:lvlJc w:val="left"/>
      <w:pPr>
        <w:ind w:left="635" w:hanging="425"/>
      </w:pPr>
      <w:rPr>
        <w:rFonts w:hint="default"/>
      </w:rPr>
    </w:lvl>
  </w:abstractNum>
  <w:abstractNum w:abstractNumId="2">
    <w:nsid w:val="79A1130B"/>
    <w:multiLevelType w:val="singleLevel"/>
    <w:tmpl w:val="79A11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57A99"/>
    <w:rsid w:val="14462F15"/>
    <w:rsid w:val="205F2874"/>
    <w:rsid w:val="236B36BE"/>
    <w:rsid w:val="28E1152B"/>
    <w:rsid w:val="327D6CE8"/>
    <w:rsid w:val="3B932BD8"/>
    <w:rsid w:val="3FB01F4D"/>
    <w:rsid w:val="40CD6D9A"/>
    <w:rsid w:val="42B62CA8"/>
    <w:rsid w:val="45532765"/>
    <w:rsid w:val="4DEB328A"/>
    <w:rsid w:val="52322225"/>
    <w:rsid w:val="54C641E4"/>
    <w:rsid w:val="56344A2D"/>
    <w:rsid w:val="5B684440"/>
    <w:rsid w:val="5E061885"/>
    <w:rsid w:val="610C7D36"/>
    <w:rsid w:val="647D5617"/>
    <w:rsid w:val="6C757A99"/>
    <w:rsid w:val="6CB81F86"/>
    <w:rsid w:val="71A05546"/>
    <w:rsid w:val="790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3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4">
    <w:name w:val="Body Text Indent"/>
    <w:basedOn w:val="1"/>
    <w:qFormat/>
    <w:uiPriority w:val="0"/>
    <w:pPr>
      <w:spacing w:line="500" w:lineRule="exact"/>
      <w:ind w:right="-45" w:firstLine="480"/>
    </w:pPr>
    <w:rPr>
      <w:rFonts w:ascii="Times New Roman"/>
      <w:color w:val="0000FF"/>
      <w:kern w:val="2"/>
      <w:sz w:val="24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6">
    <w:name w:val="header"/>
    <w:basedOn w:val="1"/>
    <w:next w:val="1"/>
    <w:qFormat/>
    <w:uiPriority w:val="0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 w:color="auto" w:fill="auto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楷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2022-03-21T01:27:00Z</dcterms:created>
  <dc:creator>WW</dc:creator>
  <cp:lastModifiedBy>高琳哲</cp:lastModifiedBy>
  <dcterms:modified xsi:type="dcterms:W3CDTF">2022-03-23T00:33:02Z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3EAFB0FDEE46421A8A81B1011438AE9B</vt:lpwstr>
  </property>
</Properties>
</file>