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00" w:lineRule="exact"/>
        <w:jc w:val="center"/>
        <w:rPr>
          <w:rFonts w:hint="eastAsia" w:ascii="宋体" w:hAnsi="宋体" w:cs="宋体"/>
          <w:b/>
          <w:sz w:val="48"/>
          <w:szCs w:val="48"/>
          <w:lang w:val="en-US" w:eastAsia="zh-CN"/>
        </w:rPr>
      </w:pPr>
    </w:p>
    <w:p>
      <w:pPr>
        <w:pStyle w:val="4"/>
        <w:rPr>
          <w:rFonts w:hint="eastAsia"/>
          <w:lang w:val="en-US" w:eastAsia="zh-CN"/>
        </w:rPr>
      </w:pPr>
    </w:p>
    <w:p>
      <w:pPr>
        <w:autoSpaceDE w:val="0"/>
        <w:autoSpaceDN w:val="0"/>
        <w:adjustRightInd w:val="0"/>
        <w:spacing w:line="700" w:lineRule="exact"/>
        <w:jc w:val="center"/>
        <w:rPr>
          <w:rFonts w:hint="eastAsia" w:ascii="宋体" w:hAnsi="宋体" w:cs="宋体"/>
          <w:b/>
          <w:sz w:val="48"/>
          <w:szCs w:val="48"/>
          <w:lang w:val="en-US" w:eastAsia="zh-CN"/>
        </w:rPr>
      </w:pPr>
      <w:r>
        <w:rPr>
          <w:rFonts w:hint="eastAsia" w:ascii="宋体" w:hAnsi="宋体" w:cs="宋体"/>
          <w:b/>
          <w:sz w:val="48"/>
          <w:szCs w:val="48"/>
          <w:lang w:val="en-US" w:eastAsia="zh-CN"/>
        </w:rPr>
        <w:t>保定市喜迎冬奥冰雪嘉年华启动仪式</w:t>
      </w:r>
    </w:p>
    <w:p>
      <w:pPr>
        <w:autoSpaceDE w:val="0"/>
        <w:autoSpaceDN w:val="0"/>
        <w:adjustRightInd w:val="0"/>
        <w:spacing w:line="700" w:lineRule="exact"/>
        <w:jc w:val="center"/>
        <w:rPr>
          <w:rFonts w:ascii="宋体" w:hAnsi="宋体" w:cs="宋体"/>
          <w:b/>
          <w:sz w:val="48"/>
          <w:szCs w:val="48"/>
        </w:rPr>
      </w:pPr>
      <w:r>
        <w:rPr>
          <w:rFonts w:hint="eastAsia" w:ascii="宋体" w:hAnsi="宋体" w:cs="宋体"/>
          <w:b/>
          <w:sz w:val="48"/>
          <w:szCs w:val="48"/>
          <w:lang w:val="en-US" w:eastAsia="zh-CN"/>
        </w:rPr>
        <w:t>项目</w:t>
      </w:r>
      <w:bookmarkStart w:id="3" w:name="_GoBack"/>
      <w:bookmarkEnd w:id="3"/>
    </w:p>
    <w:p>
      <w:pPr>
        <w:autoSpaceDE w:val="0"/>
        <w:autoSpaceDN w:val="0"/>
        <w:adjustRightInd w:val="0"/>
        <w:spacing w:line="1000" w:lineRule="exact"/>
        <w:jc w:val="center"/>
        <w:rPr>
          <w:rFonts w:ascii="宋体" w:hAnsi="宋体" w:cs="宋体"/>
          <w:b/>
          <w:bCs/>
          <w:color w:val="000000"/>
          <w:sz w:val="84"/>
          <w:szCs w:val="84"/>
        </w:rPr>
      </w:pPr>
    </w:p>
    <w:p>
      <w:pPr>
        <w:autoSpaceDE w:val="0"/>
        <w:autoSpaceDN w:val="0"/>
        <w:adjustRightInd w:val="0"/>
        <w:spacing w:line="1000" w:lineRule="exact"/>
        <w:jc w:val="center"/>
        <w:rPr>
          <w:rFonts w:ascii="宋体" w:hAnsi="宋体" w:cs="宋体"/>
          <w:b/>
          <w:bCs/>
          <w:color w:val="000000"/>
          <w:sz w:val="84"/>
          <w:szCs w:val="84"/>
        </w:rPr>
      </w:pPr>
      <w:r>
        <w:rPr>
          <w:rFonts w:hint="eastAsia" w:ascii="宋体" w:hAnsi="宋体" w:cs="宋体"/>
          <w:b/>
          <w:bCs/>
          <w:color w:val="000000"/>
          <w:sz w:val="84"/>
          <w:szCs w:val="84"/>
          <w:lang w:val="en-US" w:eastAsia="zh-CN"/>
        </w:rPr>
        <w:t>比 选</w:t>
      </w:r>
      <w:r>
        <w:rPr>
          <w:rFonts w:hint="eastAsia" w:ascii="宋体" w:hAnsi="宋体" w:cs="宋体"/>
          <w:b/>
          <w:bCs/>
          <w:color w:val="000000"/>
          <w:sz w:val="84"/>
          <w:szCs w:val="84"/>
        </w:rPr>
        <w:t xml:space="preserve"> 文 件</w:t>
      </w:r>
    </w:p>
    <w:p>
      <w:pPr>
        <w:autoSpaceDE w:val="0"/>
        <w:autoSpaceDN w:val="0"/>
        <w:adjustRightInd w:val="0"/>
        <w:jc w:val="center"/>
        <w:rPr>
          <w:rFonts w:ascii="宋体" w:hAnsi="宋体" w:cs="宋体"/>
          <w:b/>
          <w:bCs/>
          <w:color w:val="000000"/>
          <w:sz w:val="18"/>
          <w:szCs w:val="18"/>
        </w:rPr>
      </w:pPr>
    </w:p>
    <w:p>
      <w:pPr>
        <w:autoSpaceDE w:val="0"/>
        <w:autoSpaceDN w:val="0"/>
        <w:adjustRightInd w:val="0"/>
        <w:ind w:firstLine="723" w:firstLineChars="200"/>
        <w:jc w:val="center"/>
        <w:rPr>
          <w:rFonts w:ascii="宋体" w:hAnsi="宋体" w:cs="宋体"/>
          <w:b/>
          <w:bCs/>
          <w:color w:val="000000"/>
          <w:sz w:val="36"/>
          <w:szCs w:val="36"/>
        </w:rPr>
      </w:pPr>
    </w:p>
    <w:p>
      <w:pPr>
        <w:autoSpaceDE w:val="0"/>
        <w:autoSpaceDN w:val="0"/>
        <w:adjustRightInd w:val="0"/>
        <w:ind w:left="3834" w:hanging="3834"/>
        <w:rPr>
          <w:rFonts w:ascii="宋体" w:hAnsi="宋体" w:cs="宋体"/>
          <w:color w:val="000000"/>
          <w:sz w:val="44"/>
          <w:szCs w:val="44"/>
        </w:rPr>
      </w:pPr>
      <w:r>
        <w:rPr>
          <w:rFonts w:hint="eastAsia" w:ascii="宋体" w:hAnsi="宋体" w:cs="宋体"/>
          <w:color w:val="000000"/>
          <w:sz w:val="44"/>
          <w:szCs w:val="44"/>
        </w:rPr>
        <w:t xml:space="preserve">     </w:t>
      </w: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spacing w:line="621" w:lineRule="atLeast"/>
        <w:rPr>
          <w:rFonts w:ascii="宋体" w:hAnsi="宋体" w:cs="宋体"/>
          <w:b/>
          <w:bCs/>
          <w:sz w:val="32"/>
          <w:szCs w:val="32"/>
        </w:rPr>
      </w:pPr>
      <w:r>
        <w:rPr>
          <w:rFonts w:hint="eastAsia" w:ascii="宋体" w:hAnsi="宋体" w:cs="宋体"/>
          <w:b/>
          <w:bCs/>
          <w:sz w:val="28"/>
          <w:szCs w:val="28"/>
        </w:rPr>
        <w:t xml:space="preserve">     </w:t>
      </w:r>
    </w:p>
    <w:p>
      <w:pPr>
        <w:autoSpaceDE w:val="0"/>
        <w:autoSpaceDN w:val="0"/>
        <w:adjustRightInd w:val="0"/>
        <w:spacing w:line="700" w:lineRule="exact"/>
        <w:ind w:firstLine="2409" w:firstLineChars="750"/>
        <w:textAlignment w:val="baseline"/>
        <w:rPr>
          <w:rFonts w:ascii="宋体" w:hAnsi="宋体" w:cs="宋体"/>
          <w:b/>
          <w:bCs/>
          <w:sz w:val="32"/>
          <w:szCs w:val="32"/>
        </w:rPr>
      </w:pPr>
    </w:p>
    <w:p>
      <w:pPr>
        <w:autoSpaceDE w:val="0"/>
        <w:autoSpaceDN w:val="0"/>
        <w:adjustRightInd w:val="0"/>
        <w:spacing w:line="700" w:lineRule="exact"/>
        <w:ind w:firstLine="2409" w:firstLineChars="750"/>
        <w:textAlignment w:val="baseline"/>
        <w:rPr>
          <w:rFonts w:ascii="宋体" w:hAnsi="宋体" w:cs="宋体"/>
          <w:b/>
          <w:bCs/>
          <w:sz w:val="32"/>
          <w:szCs w:val="32"/>
        </w:rPr>
      </w:pPr>
    </w:p>
    <w:p>
      <w:pPr>
        <w:autoSpaceDE w:val="0"/>
        <w:autoSpaceDN w:val="0"/>
        <w:adjustRightInd w:val="0"/>
        <w:spacing w:line="700" w:lineRule="exact"/>
        <w:jc w:val="center"/>
        <w:textAlignment w:val="baseline"/>
        <w:rPr>
          <w:rFonts w:hint="default" w:ascii="宋体" w:hAnsi="宋体" w:eastAsia="宋体" w:cs="宋体"/>
          <w:b/>
          <w:bCs/>
          <w:sz w:val="32"/>
          <w:szCs w:val="32"/>
          <w:lang w:val="en-US" w:eastAsia="zh-CN"/>
        </w:rPr>
      </w:pPr>
      <w:r>
        <w:rPr>
          <w:rFonts w:hint="eastAsia" w:ascii="宋体" w:hAnsi="宋体" w:cs="宋体"/>
          <w:b/>
          <w:bCs/>
          <w:sz w:val="32"/>
          <w:szCs w:val="32"/>
        </w:rPr>
        <w:t>采购单位：</w:t>
      </w:r>
      <w:r>
        <w:rPr>
          <w:rFonts w:hint="eastAsia" w:ascii="宋体" w:hAnsi="宋体" w:cs="宋体"/>
          <w:b/>
          <w:bCs/>
          <w:sz w:val="32"/>
          <w:szCs w:val="32"/>
          <w:lang w:val="en-US" w:eastAsia="zh-CN"/>
        </w:rPr>
        <w:t>长城新媒体集团有限公司</w:t>
      </w:r>
    </w:p>
    <w:p>
      <w:pPr>
        <w:autoSpaceDE w:val="0"/>
        <w:autoSpaceDN w:val="0"/>
        <w:adjustRightInd w:val="0"/>
        <w:spacing w:line="700" w:lineRule="exact"/>
        <w:jc w:val="center"/>
        <w:textAlignment w:val="baseline"/>
        <w:rPr>
          <w:rFonts w:ascii="宋体" w:hAnsi="宋体" w:cs="宋体"/>
          <w:b/>
          <w:bCs/>
          <w:sz w:val="32"/>
          <w:szCs w:val="32"/>
        </w:rPr>
      </w:pPr>
      <w:r>
        <w:rPr>
          <w:rFonts w:hint="eastAsia" w:ascii="宋体" w:hAnsi="宋体" w:cs="宋体"/>
          <w:b/>
          <w:bCs/>
          <w:sz w:val="32"/>
          <w:szCs w:val="32"/>
        </w:rPr>
        <w:t>二零二</w:t>
      </w:r>
      <w:r>
        <w:rPr>
          <w:rFonts w:hint="eastAsia" w:ascii="宋体" w:hAnsi="宋体" w:cs="宋体"/>
          <w:b/>
          <w:bCs/>
          <w:sz w:val="32"/>
          <w:szCs w:val="32"/>
          <w:lang w:val="en-US" w:eastAsia="zh-CN"/>
        </w:rPr>
        <w:t>一</w:t>
      </w:r>
      <w:r>
        <w:rPr>
          <w:rFonts w:hint="eastAsia" w:ascii="宋体" w:hAnsi="宋体" w:cs="宋体"/>
          <w:b/>
          <w:bCs/>
          <w:sz w:val="32"/>
          <w:szCs w:val="32"/>
        </w:rPr>
        <w:t>年</w:t>
      </w:r>
      <w:r>
        <w:rPr>
          <w:rFonts w:hint="eastAsia" w:ascii="宋体" w:hAnsi="宋体" w:cs="宋体"/>
          <w:b/>
          <w:bCs/>
          <w:sz w:val="32"/>
          <w:szCs w:val="32"/>
          <w:lang w:val="en-US" w:eastAsia="zh-CN"/>
        </w:rPr>
        <w:t>十二</w:t>
      </w:r>
      <w:r>
        <w:rPr>
          <w:rFonts w:hint="eastAsia" w:ascii="宋体" w:hAnsi="宋体" w:cs="宋体"/>
          <w:b/>
          <w:bCs/>
          <w:sz w:val="32"/>
          <w:szCs w:val="32"/>
        </w:rPr>
        <w:t>月</w:t>
      </w:r>
    </w:p>
    <w:p>
      <w:pPr>
        <w:jc w:val="center"/>
        <w:rPr>
          <w:rFonts w:ascii="宋体" w:hAnsi="宋体" w:cs="宋体"/>
          <w:b/>
          <w:bCs/>
          <w:color w:val="000000"/>
          <w:sz w:val="24"/>
        </w:rPr>
      </w:pPr>
    </w:p>
    <w:p>
      <w:pPr>
        <w:rPr>
          <w:rFonts w:ascii="宋体" w:hAnsi="宋体" w:cs="宋体"/>
        </w:rPr>
      </w:pPr>
    </w:p>
    <w:p>
      <w:pPr>
        <w:jc w:val="center"/>
        <w:rPr>
          <w:rFonts w:ascii="宋体" w:hAnsi="宋体" w:cs="宋体"/>
          <w:b/>
          <w:color w:val="000000"/>
          <w:sz w:val="52"/>
        </w:rPr>
      </w:pPr>
    </w:p>
    <w:p>
      <w:pPr>
        <w:jc w:val="center"/>
        <w:rPr>
          <w:rFonts w:ascii="宋体" w:hAnsi="宋体" w:cs="宋体"/>
          <w:b/>
          <w:color w:val="000000"/>
          <w:sz w:val="52"/>
        </w:rPr>
      </w:pPr>
    </w:p>
    <w:p>
      <w:pPr>
        <w:pStyle w:val="4"/>
        <w:ind w:firstLine="210"/>
      </w:pPr>
    </w:p>
    <w:p>
      <w:pPr>
        <w:pStyle w:val="4"/>
        <w:ind w:firstLine="210"/>
      </w:pPr>
    </w:p>
    <w:p>
      <w:pPr>
        <w:jc w:val="center"/>
        <w:rPr>
          <w:rFonts w:ascii="宋体" w:hAnsi="宋体" w:cs="宋体"/>
          <w:b/>
          <w:color w:val="000000"/>
          <w:sz w:val="52"/>
        </w:rPr>
      </w:pPr>
      <w:r>
        <w:rPr>
          <w:rFonts w:hint="eastAsia" w:ascii="宋体" w:hAnsi="宋体" w:cs="宋体"/>
          <w:b/>
          <w:color w:val="000000"/>
          <w:sz w:val="52"/>
        </w:rPr>
        <w:t>目</w:t>
      </w:r>
      <w:r>
        <w:rPr>
          <w:rFonts w:hint="eastAsia" w:ascii="宋体" w:hAnsi="宋体" w:cs="宋体"/>
          <w:b/>
          <w:color w:val="000000"/>
          <w:sz w:val="52"/>
          <w:lang w:val="en-US" w:eastAsia="zh-CN"/>
        </w:rPr>
        <w:t xml:space="preserve"> </w:t>
      </w:r>
      <w:r>
        <w:rPr>
          <w:rFonts w:hint="eastAsia" w:ascii="宋体" w:hAnsi="宋体" w:cs="宋体"/>
          <w:b/>
          <w:color w:val="000000"/>
          <w:sz w:val="52"/>
        </w:rPr>
        <w:t>录</w:t>
      </w:r>
    </w:p>
    <w:p>
      <w:pPr>
        <w:spacing w:line="700" w:lineRule="exact"/>
        <w:rPr>
          <w:rFonts w:ascii="宋体" w:hAnsi="宋体" w:cs="宋体"/>
          <w:color w:val="000000"/>
          <w:sz w:val="30"/>
        </w:rPr>
      </w:pP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lang w:val="en-US" w:eastAsia="zh-CN"/>
        </w:rPr>
        <w:t>第一章</w:t>
      </w:r>
      <w:r>
        <w:rPr>
          <w:rFonts w:hint="eastAsia" w:ascii="宋体" w:hAnsi="宋体" w:cs="宋体"/>
          <w:b/>
          <w:bCs/>
          <w:sz w:val="44"/>
          <w:szCs w:val="44"/>
        </w:rPr>
        <w:t xml:space="preserve">  </w:t>
      </w:r>
      <w:r>
        <w:rPr>
          <w:rFonts w:hint="eastAsia" w:ascii="宋体" w:hAnsi="宋体" w:cs="宋体"/>
          <w:b/>
          <w:bCs/>
          <w:sz w:val="44"/>
          <w:szCs w:val="44"/>
          <w:lang w:eastAsia="zh-CN"/>
        </w:rPr>
        <w:t>比选</w:t>
      </w:r>
      <w:r>
        <w:rPr>
          <w:rFonts w:hint="eastAsia" w:ascii="宋体" w:hAnsi="宋体" w:cs="宋体"/>
          <w:b/>
          <w:bCs/>
          <w:sz w:val="44"/>
          <w:szCs w:val="44"/>
        </w:rPr>
        <w:t>公告</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lang w:val="en-US" w:eastAsia="zh-CN"/>
        </w:rPr>
        <w:t>第</w:t>
      </w:r>
      <w:r>
        <w:rPr>
          <w:rFonts w:hint="eastAsia" w:ascii="宋体" w:hAnsi="宋体" w:cs="宋体"/>
          <w:b/>
          <w:bCs/>
          <w:sz w:val="44"/>
          <w:szCs w:val="44"/>
        </w:rPr>
        <w:t>二</w:t>
      </w:r>
      <w:r>
        <w:rPr>
          <w:rFonts w:hint="eastAsia" w:ascii="宋体" w:hAnsi="宋体" w:cs="宋体"/>
          <w:b/>
          <w:bCs/>
          <w:sz w:val="44"/>
          <w:szCs w:val="44"/>
          <w:lang w:val="en-US" w:eastAsia="zh-CN"/>
        </w:rPr>
        <w:t>章</w:t>
      </w:r>
      <w:r>
        <w:rPr>
          <w:rFonts w:hint="eastAsia" w:ascii="宋体" w:hAnsi="宋体" w:cs="宋体"/>
          <w:b/>
          <w:bCs/>
          <w:sz w:val="44"/>
          <w:szCs w:val="44"/>
        </w:rPr>
        <w:t xml:space="preserve">  投标须知</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lang w:val="en-US" w:eastAsia="zh-CN"/>
        </w:rPr>
        <w:t>第</w:t>
      </w:r>
      <w:r>
        <w:rPr>
          <w:rFonts w:hint="eastAsia" w:ascii="宋体" w:hAnsi="宋体" w:cs="宋体"/>
          <w:b/>
          <w:bCs/>
          <w:sz w:val="44"/>
          <w:szCs w:val="44"/>
        </w:rPr>
        <w:t>三</w:t>
      </w:r>
      <w:r>
        <w:rPr>
          <w:rFonts w:hint="eastAsia" w:ascii="宋体" w:hAnsi="宋体" w:cs="宋体"/>
          <w:b/>
          <w:bCs/>
          <w:sz w:val="44"/>
          <w:szCs w:val="44"/>
          <w:lang w:val="en-US" w:eastAsia="zh-CN"/>
        </w:rPr>
        <w:t>章</w:t>
      </w:r>
      <w:r>
        <w:rPr>
          <w:rFonts w:hint="eastAsia" w:ascii="宋体" w:hAnsi="宋体" w:cs="宋体"/>
          <w:b/>
          <w:bCs/>
          <w:sz w:val="44"/>
          <w:szCs w:val="44"/>
        </w:rPr>
        <w:t xml:space="preserve">  项目要求</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lang w:val="en-US" w:eastAsia="zh-CN"/>
        </w:rPr>
        <w:t>第四章</w:t>
      </w:r>
      <w:r>
        <w:rPr>
          <w:rFonts w:hint="eastAsia" w:ascii="宋体" w:hAnsi="宋体" w:cs="宋体"/>
          <w:b/>
          <w:bCs/>
          <w:sz w:val="44"/>
          <w:szCs w:val="44"/>
        </w:rPr>
        <w:t xml:space="preserve">  评标办法和标准</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lang w:val="en-US" w:eastAsia="zh-CN"/>
        </w:rPr>
        <w:t>第五章</w:t>
      </w:r>
      <w:r>
        <w:rPr>
          <w:rFonts w:hint="eastAsia" w:ascii="宋体" w:hAnsi="宋体" w:cs="宋体"/>
          <w:b/>
          <w:bCs/>
          <w:sz w:val="44"/>
          <w:szCs w:val="44"/>
        </w:rPr>
        <w:t xml:space="preserve"> </w:t>
      </w:r>
      <w:r>
        <w:rPr>
          <w:rFonts w:hint="eastAsia" w:ascii="宋体" w:hAnsi="宋体" w:cs="宋体"/>
          <w:b/>
          <w:bCs/>
          <w:sz w:val="44"/>
          <w:szCs w:val="44"/>
          <w:lang w:val="en-US" w:eastAsia="zh-CN"/>
        </w:rPr>
        <w:t xml:space="preserve"> </w:t>
      </w:r>
      <w:r>
        <w:rPr>
          <w:rFonts w:hint="eastAsia" w:ascii="宋体" w:hAnsi="宋体" w:cs="宋体"/>
          <w:b/>
          <w:bCs/>
          <w:sz w:val="44"/>
          <w:szCs w:val="44"/>
        </w:rPr>
        <w:t>投标文件格式</w:t>
      </w:r>
    </w:p>
    <w:p>
      <w:pPr>
        <w:spacing w:line="500" w:lineRule="exact"/>
        <w:ind w:firstLine="198"/>
        <w:jc w:val="center"/>
        <w:rPr>
          <w:rFonts w:ascii="宋体" w:hAnsi="宋体" w:cs="宋体"/>
          <w:b/>
          <w:color w:val="FF0000"/>
          <w:sz w:val="36"/>
        </w:rPr>
      </w:pPr>
      <w:bookmarkStart w:id="0" w:name="OLE_LINK2"/>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bCs/>
          <w:sz w:val="44"/>
          <w:szCs w:val="44"/>
        </w:rPr>
      </w:pPr>
    </w:p>
    <w:p>
      <w:pPr>
        <w:rPr>
          <w:rFonts w:hint="eastAsia" w:ascii="宋体" w:hAnsi="宋体" w:cs="宋体"/>
          <w:b/>
          <w:bCs/>
          <w:sz w:val="44"/>
          <w:szCs w:val="44"/>
        </w:rPr>
      </w:pPr>
      <w:r>
        <w:rPr>
          <w:rFonts w:hint="eastAsia" w:ascii="宋体" w:hAnsi="宋体" w:cs="宋体"/>
          <w:b/>
          <w:bCs/>
          <w:sz w:val="44"/>
          <w:szCs w:val="44"/>
        </w:rPr>
        <w:br w:type="page"/>
      </w:r>
    </w:p>
    <w:p>
      <w:pPr>
        <w:spacing w:line="500" w:lineRule="exact"/>
        <w:ind w:firstLine="198"/>
        <w:jc w:val="center"/>
        <w:rPr>
          <w:rFonts w:ascii="宋体" w:hAnsi="宋体" w:cs="宋体"/>
          <w:b/>
          <w:bCs/>
          <w:sz w:val="44"/>
          <w:szCs w:val="44"/>
        </w:rPr>
      </w:pPr>
      <w:r>
        <w:rPr>
          <w:rFonts w:hint="eastAsia" w:ascii="宋体" w:hAnsi="宋体" w:cs="宋体"/>
          <w:b/>
          <w:bCs/>
          <w:sz w:val="44"/>
          <w:szCs w:val="44"/>
          <w:lang w:val="en-US" w:eastAsia="zh-CN"/>
        </w:rPr>
        <w:t xml:space="preserve">第一章 </w:t>
      </w:r>
      <w:r>
        <w:rPr>
          <w:rFonts w:hint="eastAsia" w:ascii="宋体" w:hAnsi="宋体" w:cs="宋体"/>
          <w:b/>
          <w:bCs/>
          <w:sz w:val="44"/>
          <w:szCs w:val="44"/>
          <w:lang w:eastAsia="zh-CN"/>
        </w:rPr>
        <w:t>比选</w:t>
      </w:r>
      <w:r>
        <w:rPr>
          <w:rFonts w:hint="eastAsia" w:ascii="宋体" w:hAnsi="宋体" w:cs="宋体"/>
          <w:b/>
          <w:bCs/>
          <w:sz w:val="44"/>
          <w:szCs w:val="44"/>
        </w:rPr>
        <w:t>公告</w:t>
      </w:r>
      <w:bookmarkEnd w:id="0"/>
    </w:p>
    <w:p>
      <w:pPr>
        <w:pStyle w:val="4"/>
        <w:ind w:firstLine="210"/>
      </w:pPr>
    </w:p>
    <w:p>
      <w:pPr>
        <w:spacing w:line="640" w:lineRule="exact"/>
        <w:ind w:firstLine="602"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bCs/>
          <w:sz w:val="30"/>
          <w:szCs w:val="30"/>
        </w:rPr>
        <w:t>1、</w:t>
      </w:r>
      <w:r>
        <w:rPr>
          <w:rFonts w:hint="eastAsia" w:asciiTheme="minorEastAsia" w:hAnsiTheme="minorEastAsia" w:eastAsiaTheme="minorEastAsia" w:cstheme="minorEastAsia"/>
          <w:b/>
          <w:bCs/>
          <w:sz w:val="30"/>
          <w:szCs w:val="30"/>
          <w:lang w:eastAsia="zh-CN"/>
        </w:rPr>
        <w:t>比选</w:t>
      </w:r>
      <w:r>
        <w:rPr>
          <w:rFonts w:hint="eastAsia" w:asciiTheme="minorEastAsia" w:hAnsiTheme="minorEastAsia" w:eastAsiaTheme="minorEastAsia" w:cstheme="minorEastAsia"/>
          <w:b/>
          <w:bCs/>
          <w:sz w:val="30"/>
          <w:szCs w:val="30"/>
        </w:rPr>
        <w:t>条件</w:t>
      </w:r>
      <w:r>
        <w:rPr>
          <w:rFonts w:hint="eastAsia" w:asciiTheme="minorEastAsia" w:hAnsiTheme="minorEastAsia" w:eastAsiaTheme="minorEastAsia" w:cstheme="minorEastAsia"/>
          <w:b w:val="0"/>
          <w:bCs w:val="0"/>
          <w:sz w:val="30"/>
          <w:szCs w:val="30"/>
        </w:rPr>
        <w:t>：</w:t>
      </w:r>
    </w:p>
    <w:p>
      <w:pPr>
        <w:spacing w:line="640" w:lineRule="exact"/>
        <w:ind w:firstLine="600" w:firstLineChars="200"/>
        <w:rPr>
          <w:rFonts w:hint="eastAsia" w:asciiTheme="minorEastAsia" w:hAnsiTheme="minorEastAsia" w:eastAsiaTheme="minorEastAsia" w:cstheme="minorEastAsia"/>
          <w:b w:val="0"/>
          <w:bCs w:val="0"/>
          <w:sz w:val="30"/>
          <w:szCs w:val="30"/>
          <w:shd w:val="clear" w:color="auto" w:fill="FFFFFF"/>
        </w:rPr>
      </w:pPr>
      <w:r>
        <w:rPr>
          <w:rFonts w:hint="eastAsia" w:asciiTheme="minorEastAsia" w:hAnsiTheme="minorEastAsia" w:eastAsiaTheme="minorEastAsia" w:cstheme="minorEastAsia"/>
          <w:b w:val="0"/>
          <w:bCs w:val="0"/>
          <w:sz w:val="30"/>
          <w:szCs w:val="30"/>
        </w:rPr>
        <w:t>本</w:t>
      </w:r>
      <w:r>
        <w:rPr>
          <w:rFonts w:hint="eastAsia" w:asciiTheme="minorEastAsia" w:hAnsiTheme="minorEastAsia" w:eastAsiaTheme="minorEastAsia" w:cstheme="minorEastAsia"/>
          <w:b w:val="0"/>
          <w:bCs w:val="0"/>
          <w:sz w:val="30"/>
          <w:szCs w:val="30"/>
          <w:lang w:eastAsia="zh-CN"/>
        </w:rPr>
        <w:t>比选</w:t>
      </w:r>
      <w:r>
        <w:rPr>
          <w:rFonts w:hint="eastAsia" w:asciiTheme="minorEastAsia" w:hAnsiTheme="minorEastAsia" w:eastAsiaTheme="minorEastAsia" w:cstheme="minorEastAsia"/>
          <w:b w:val="0"/>
          <w:bCs w:val="0"/>
          <w:sz w:val="30"/>
          <w:szCs w:val="30"/>
        </w:rPr>
        <w:t>项目</w:t>
      </w:r>
      <w:r>
        <w:rPr>
          <w:rFonts w:hint="eastAsia" w:asciiTheme="minorEastAsia" w:hAnsiTheme="minorEastAsia" w:eastAsiaTheme="minorEastAsia" w:cstheme="minorEastAsia"/>
          <w:b w:val="0"/>
          <w:bCs w:val="0"/>
          <w:sz w:val="30"/>
          <w:szCs w:val="30"/>
          <w:u w:val="single"/>
        </w:rPr>
        <w:t xml:space="preserve"> </w:t>
      </w:r>
      <w:r>
        <w:rPr>
          <w:rFonts w:hint="eastAsia" w:asciiTheme="minorEastAsia" w:hAnsiTheme="minorEastAsia" w:eastAsiaTheme="minorEastAsia" w:cstheme="minorEastAsia"/>
          <w:b w:val="0"/>
          <w:bCs w:val="0"/>
          <w:sz w:val="30"/>
          <w:szCs w:val="30"/>
          <w:u w:val="single"/>
          <w:lang w:val="en-US" w:eastAsia="zh-CN"/>
        </w:rPr>
        <w:t xml:space="preserve">保定市喜迎冬奥冰雪嘉年华启动仪式项目 </w:t>
      </w:r>
      <w:r>
        <w:rPr>
          <w:rFonts w:hint="eastAsia" w:asciiTheme="minorEastAsia" w:hAnsiTheme="minorEastAsia" w:eastAsiaTheme="minorEastAsia" w:cstheme="minorEastAsia"/>
          <w:b w:val="0"/>
          <w:bCs w:val="0"/>
          <w:sz w:val="30"/>
          <w:szCs w:val="30"/>
          <w:u w:val="none"/>
          <w:lang w:eastAsia="zh-CN"/>
        </w:rPr>
        <w:t>，</w:t>
      </w:r>
      <w:r>
        <w:rPr>
          <w:rFonts w:hint="eastAsia" w:asciiTheme="minorEastAsia" w:hAnsiTheme="minorEastAsia" w:eastAsiaTheme="minorEastAsia" w:cstheme="minorEastAsia"/>
          <w:b w:val="0"/>
          <w:bCs w:val="0"/>
          <w:sz w:val="30"/>
          <w:szCs w:val="30"/>
        </w:rPr>
        <w:t>采购人为</w:t>
      </w:r>
      <w:r>
        <w:rPr>
          <w:rFonts w:hint="eastAsia" w:asciiTheme="minorEastAsia" w:hAnsiTheme="minorEastAsia" w:eastAsiaTheme="minorEastAsia" w:cstheme="minorEastAsia"/>
          <w:b w:val="0"/>
          <w:bCs w:val="0"/>
          <w:sz w:val="30"/>
          <w:szCs w:val="30"/>
          <w:u w:val="single"/>
        </w:rPr>
        <w:t xml:space="preserve"> </w:t>
      </w:r>
      <w:r>
        <w:rPr>
          <w:rFonts w:hint="eastAsia" w:asciiTheme="minorEastAsia" w:hAnsiTheme="minorEastAsia" w:eastAsiaTheme="minorEastAsia" w:cstheme="minorEastAsia"/>
          <w:b w:val="0"/>
          <w:bCs w:val="0"/>
          <w:sz w:val="30"/>
          <w:szCs w:val="30"/>
          <w:u w:val="single"/>
          <w:lang w:val="en-US" w:eastAsia="zh-CN"/>
        </w:rPr>
        <w:t>长城新媒体集团有限公司</w:t>
      </w:r>
      <w:r>
        <w:rPr>
          <w:rFonts w:hint="eastAsia" w:asciiTheme="minorEastAsia" w:hAnsiTheme="minorEastAsia" w:eastAsiaTheme="minorEastAsia" w:cstheme="minorEastAsia"/>
          <w:b w:val="0"/>
          <w:bCs w:val="0"/>
          <w:sz w:val="30"/>
          <w:szCs w:val="30"/>
          <w:u w:val="single"/>
        </w:rPr>
        <w:t xml:space="preserve"> </w:t>
      </w:r>
      <w:r>
        <w:rPr>
          <w:rFonts w:hint="eastAsia" w:asciiTheme="minorEastAsia" w:hAnsiTheme="minorEastAsia" w:eastAsiaTheme="minorEastAsia" w:cstheme="minorEastAsia"/>
          <w:b w:val="0"/>
          <w:bCs w:val="0"/>
          <w:sz w:val="30"/>
          <w:szCs w:val="30"/>
        </w:rPr>
        <w:t>，项目已具备</w:t>
      </w:r>
      <w:r>
        <w:rPr>
          <w:rFonts w:hint="eastAsia" w:asciiTheme="minorEastAsia" w:hAnsiTheme="minorEastAsia" w:eastAsiaTheme="minorEastAsia" w:cstheme="minorEastAsia"/>
          <w:b w:val="0"/>
          <w:bCs w:val="0"/>
          <w:sz w:val="30"/>
          <w:szCs w:val="30"/>
          <w:lang w:eastAsia="zh-CN"/>
        </w:rPr>
        <w:t>比选</w:t>
      </w:r>
      <w:r>
        <w:rPr>
          <w:rFonts w:hint="eastAsia" w:asciiTheme="minorEastAsia" w:hAnsiTheme="minorEastAsia" w:eastAsiaTheme="minorEastAsia" w:cstheme="minorEastAsia"/>
          <w:b w:val="0"/>
          <w:bCs w:val="0"/>
          <w:sz w:val="30"/>
          <w:szCs w:val="30"/>
        </w:rPr>
        <w:t>条件，现</w:t>
      </w:r>
      <w:r>
        <w:rPr>
          <w:rFonts w:hint="eastAsia" w:asciiTheme="minorEastAsia" w:hAnsiTheme="minorEastAsia" w:eastAsiaTheme="minorEastAsia" w:cstheme="minorEastAsia"/>
          <w:b w:val="0"/>
          <w:bCs w:val="0"/>
          <w:sz w:val="30"/>
          <w:szCs w:val="30"/>
          <w:lang w:val="en-US" w:eastAsia="zh-CN"/>
        </w:rPr>
        <w:t>根据长城新媒体集团服务外包项目相关规定和工作需要，邀请</w:t>
      </w:r>
      <w:r>
        <w:rPr>
          <w:rFonts w:hint="eastAsia" w:asciiTheme="minorEastAsia" w:hAnsiTheme="minorEastAsia" w:eastAsiaTheme="minorEastAsia" w:cstheme="minorEastAsia"/>
          <w:b w:val="0"/>
          <w:bCs w:val="0"/>
          <w:sz w:val="30"/>
          <w:szCs w:val="30"/>
        </w:rPr>
        <w:t>入围服务商</w:t>
      </w:r>
      <w:r>
        <w:rPr>
          <w:rFonts w:hint="eastAsia" w:asciiTheme="minorEastAsia" w:hAnsiTheme="minorEastAsia" w:eastAsiaTheme="minorEastAsia" w:cstheme="minorEastAsia"/>
          <w:b w:val="0"/>
          <w:bCs w:val="0"/>
          <w:sz w:val="30"/>
          <w:szCs w:val="30"/>
          <w:lang w:val="en-US" w:eastAsia="zh-CN"/>
        </w:rPr>
        <w:t>北京中视光影灯光设计有限公司、铂扬广告有限责任公司、石家庄绚丽灯光设备有限公司、河北尚悦文化传播有限公司</w:t>
      </w:r>
      <w:r>
        <w:rPr>
          <w:rFonts w:hint="eastAsia" w:asciiTheme="minorEastAsia" w:hAnsiTheme="minorEastAsia" w:eastAsiaTheme="minorEastAsia" w:cstheme="minorEastAsia"/>
          <w:b w:val="0"/>
          <w:bCs w:val="0"/>
          <w:sz w:val="30"/>
          <w:szCs w:val="30"/>
        </w:rPr>
        <w:t>另邀请1家非入围服务商公司，即</w:t>
      </w:r>
      <w:r>
        <w:rPr>
          <w:rFonts w:hint="eastAsia" w:asciiTheme="minorEastAsia" w:hAnsiTheme="minorEastAsia" w:eastAsiaTheme="minorEastAsia" w:cstheme="minorEastAsia"/>
          <w:b w:val="0"/>
          <w:bCs w:val="0"/>
          <w:sz w:val="30"/>
          <w:szCs w:val="30"/>
          <w:lang w:val="en-US" w:eastAsia="zh-CN"/>
        </w:rPr>
        <w:t>保定市星程广告有限公司参与比选。</w:t>
      </w:r>
    </w:p>
    <w:p>
      <w:pPr>
        <w:spacing w:line="640" w:lineRule="exact"/>
        <w:ind w:firstLine="602" w:firstLineChars="200"/>
        <w:jc w:val="left"/>
        <w:rPr>
          <w:rFonts w:hint="eastAsia" w:asciiTheme="minorEastAsia" w:hAnsiTheme="minorEastAsia" w:eastAsiaTheme="minorEastAsia" w:cstheme="minorEastAsia"/>
          <w:b/>
          <w:bCs/>
          <w:sz w:val="30"/>
          <w:szCs w:val="30"/>
          <w:shd w:val="clear" w:color="auto" w:fill="FFFFFF"/>
        </w:rPr>
      </w:pPr>
      <w:r>
        <w:rPr>
          <w:rFonts w:hint="eastAsia" w:asciiTheme="minorEastAsia" w:hAnsiTheme="minorEastAsia" w:eastAsiaTheme="minorEastAsia" w:cstheme="minorEastAsia"/>
          <w:b/>
          <w:bCs/>
          <w:sz w:val="30"/>
          <w:szCs w:val="30"/>
          <w:shd w:val="clear" w:color="auto" w:fill="FFFFFF"/>
        </w:rPr>
        <w:t>2、项目概况与</w:t>
      </w:r>
      <w:r>
        <w:rPr>
          <w:rFonts w:hint="eastAsia" w:asciiTheme="minorEastAsia" w:hAnsiTheme="minorEastAsia" w:eastAsiaTheme="minorEastAsia" w:cstheme="minorEastAsia"/>
          <w:b/>
          <w:bCs/>
          <w:sz w:val="30"/>
          <w:szCs w:val="30"/>
          <w:shd w:val="clear" w:color="auto" w:fill="FFFFFF"/>
          <w:lang w:eastAsia="zh-CN"/>
        </w:rPr>
        <w:t>比选</w:t>
      </w:r>
      <w:r>
        <w:rPr>
          <w:rFonts w:hint="eastAsia" w:asciiTheme="minorEastAsia" w:hAnsiTheme="minorEastAsia" w:eastAsiaTheme="minorEastAsia" w:cstheme="minorEastAsia"/>
          <w:b/>
          <w:bCs/>
          <w:sz w:val="30"/>
          <w:szCs w:val="30"/>
          <w:shd w:val="clear" w:color="auto" w:fill="FFFFFF"/>
        </w:rPr>
        <w:t>范围：</w:t>
      </w:r>
    </w:p>
    <w:p>
      <w:pPr>
        <w:spacing w:line="640" w:lineRule="exact"/>
        <w:ind w:firstLine="600" w:firstLineChars="200"/>
        <w:jc w:val="left"/>
        <w:rPr>
          <w:rFonts w:hint="eastAsia" w:asciiTheme="minorEastAsia" w:hAnsiTheme="minorEastAsia" w:eastAsiaTheme="minorEastAsia" w:cstheme="minorEastAsia"/>
          <w:b w:val="0"/>
          <w:bCs w:val="0"/>
          <w:sz w:val="30"/>
          <w:szCs w:val="30"/>
          <w:shd w:val="clear" w:color="auto" w:fill="FFFFFF"/>
          <w:lang w:val="en-US" w:eastAsia="zh-CN"/>
        </w:rPr>
      </w:pPr>
      <w:r>
        <w:rPr>
          <w:rFonts w:hint="eastAsia" w:asciiTheme="minorEastAsia" w:hAnsiTheme="minorEastAsia" w:eastAsiaTheme="minorEastAsia" w:cstheme="minorEastAsia"/>
          <w:b w:val="0"/>
          <w:bCs w:val="0"/>
          <w:sz w:val="30"/>
          <w:szCs w:val="30"/>
          <w:shd w:val="clear" w:color="auto" w:fill="FFFFFF"/>
          <w:lang w:val="en-US" w:eastAsia="zh-CN"/>
        </w:rPr>
        <w:t>2.1项目名称：保定市喜迎冬奥冰雪嘉年华启动仪式项目；</w:t>
      </w:r>
    </w:p>
    <w:p>
      <w:pPr>
        <w:spacing w:line="640" w:lineRule="exact"/>
        <w:ind w:firstLine="600" w:firstLineChars="200"/>
        <w:jc w:val="left"/>
        <w:rPr>
          <w:rFonts w:hint="eastAsia" w:asciiTheme="minorEastAsia" w:hAnsiTheme="minorEastAsia" w:eastAsiaTheme="minorEastAsia" w:cstheme="minorEastAsia"/>
          <w:b/>
          <w:bCs/>
          <w:sz w:val="30"/>
          <w:szCs w:val="30"/>
          <w:shd w:val="clear" w:color="auto" w:fill="FFFFFF"/>
          <w:lang w:val="en-US" w:eastAsia="zh-CN"/>
        </w:rPr>
      </w:pPr>
      <w:r>
        <w:rPr>
          <w:rFonts w:hint="eastAsia" w:asciiTheme="minorEastAsia" w:hAnsiTheme="minorEastAsia" w:eastAsiaTheme="minorEastAsia" w:cstheme="minorEastAsia"/>
          <w:b w:val="0"/>
          <w:bCs w:val="0"/>
          <w:sz w:val="30"/>
          <w:szCs w:val="30"/>
          <w:shd w:val="clear" w:color="auto" w:fill="FFFFFF"/>
          <w:lang w:val="en-US" w:eastAsia="zh-CN"/>
        </w:rPr>
        <w:t>2.2比选范围：保定市喜迎冬奥冰雪嘉年华启动仪式项目，围绕“一起上冰雪，一起迎冬奥，一起向未来”主题，主要包括保定市冰雪运动和冰雪产业发展成果展、保定市冰雪运动体验展示、冰雪赶大集等分项目。</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eastAsia="zh-CN"/>
        </w:rPr>
      </w:pPr>
      <w:r>
        <w:rPr>
          <w:rFonts w:hint="eastAsia" w:asciiTheme="minorEastAsia" w:hAnsiTheme="minorEastAsia" w:eastAsiaTheme="minorEastAsia" w:cstheme="minorEastAsia"/>
          <w:b w:val="0"/>
          <w:bCs w:val="0"/>
          <w:color w:val="000000"/>
          <w:sz w:val="30"/>
          <w:szCs w:val="30"/>
        </w:rPr>
        <w:t>2.3质量标准：合格</w:t>
      </w:r>
      <w:r>
        <w:rPr>
          <w:rFonts w:hint="eastAsia" w:asciiTheme="minorEastAsia" w:hAnsiTheme="minorEastAsia" w:eastAsiaTheme="minorEastAsia" w:cstheme="minorEastAsia"/>
          <w:b w:val="0"/>
          <w:bCs w:val="0"/>
          <w:color w:val="000000"/>
          <w:sz w:val="30"/>
          <w:szCs w:val="30"/>
          <w:lang w:eastAsia="zh-CN"/>
        </w:rPr>
        <w:t>。</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eastAsia="zh-CN"/>
        </w:rPr>
      </w:pPr>
      <w:r>
        <w:rPr>
          <w:rFonts w:hint="eastAsia" w:asciiTheme="minorEastAsia" w:hAnsiTheme="minorEastAsia" w:eastAsiaTheme="minorEastAsia" w:cstheme="minorEastAsia"/>
          <w:b w:val="0"/>
          <w:bCs w:val="0"/>
          <w:color w:val="000000"/>
          <w:sz w:val="30"/>
          <w:szCs w:val="30"/>
        </w:rPr>
        <w:t>2.4预算金额：项目预算</w:t>
      </w:r>
      <w:r>
        <w:rPr>
          <w:rFonts w:hint="eastAsia" w:asciiTheme="minorEastAsia" w:hAnsiTheme="minorEastAsia" w:eastAsiaTheme="minorEastAsia" w:cstheme="minorEastAsia"/>
          <w:b w:val="0"/>
          <w:bCs w:val="0"/>
          <w:color w:val="000000"/>
          <w:sz w:val="30"/>
          <w:szCs w:val="30"/>
          <w:lang w:val="en-US" w:eastAsia="zh-CN"/>
        </w:rPr>
        <w:t>为</w:t>
      </w:r>
      <w:r>
        <w:rPr>
          <w:rFonts w:hint="eastAsia" w:asciiTheme="minorEastAsia" w:hAnsiTheme="minorEastAsia" w:eastAsiaTheme="minorEastAsia" w:cstheme="minorEastAsia"/>
          <w:b w:val="0"/>
          <w:bCs w:val="0"/>
          <w:color w:val="000000"/>
          <w:sz w:val="30"/>
          <w:szCs w:val="30"/>
          <w:highlight w:val="none"/>
          <w:lang w:val="en-US" w:eastAsia="zh-CN"/>
        </w:rPr>
        <w:t>80</w:t>
      </w:r>
      <w:r>
        <w:rPr>
          <w:rFonts w:hint="eastAsia" w:asciiTheme="minorEastAsia" w:hAnsiTheme="minorEastAsia" w:eastAsiaTheme="minorEastAsia" w:cstheme="minorEastAsia"/>
          <w:b w:val="0"/>
          <w:bCs w:val="0"/>
          <w:color w:val="000000"/>
          <w:sz w:val="30"/>
          <w:szCs w:val="30"/>
          <w:highlight w:val="none"/>
        </w:rPr>
        <w:t>万元</w:t>
      </w:r>
      <w:r>
        <w:rPr>
          <w:rFonts w:hint="eastAsia" w:asciiTheme="minorEastAsia" w:hAnsiTheme="minorEastAsia" w:eastAsiaTheme="minorEastAsia" w:cstheme="minorEastAsia"/>
          <w:b w:val="0"/>
          <w:bCs w:val="0"/>
          <w:color w:val="000000"/>
          <w:sz w:val="30"/>
          <w:szCs w:val="30"/>
          <w:lang w:eastAsia="zh-CN"/>
        </w:rPr>
        <w:t>。</w:t>
      </w:r>
    </w:p>
    <w:p>
      <w:pPr>
        <w:spacing w:line="640" w:lineRule="exact"/>
        <w:ind w:firstLine="600" w:firstLineChars="200"/>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val="0"/>
          <w:bCs w:val="0"/>
          <w:color w:val="000000"/>
          <w:sz w:val="30"/>
          <w:szCs w:val="30"/>
        </w:rPr>
        <w:t>2.5服务</w:t>
      </w:r>
      <w:r>
        <w:rPr>
          <w:rFonts w:hint="eastAsia" w:asciiTheme="minorEastAsia" w:hAnsiTheme="minorEastAsia" w:eastAsiaTheme="minorEastAsia" w:cstheme="minorEastAsia"/>
          <w:b w:val="0"/>
          <w:bCs w:val="0"/>
          <w:color w:val="000000"/>
          <w:sz w:val="30"/>
          <w:szCs w:val="30"/>
          <w:lang w:val="en-US" w:eastAsia="zh-CN"/>
        </w:rPr>
        <w:t>期限</w:t>
      </w:r>
      <w:r>
        <w:rPr>
          <w:rFonts w:hint="eastAsia" w:asciiTheme="minorEastAsia" w:hAnsiTheme="minorEastAsia" w:eastAsiaTheme="minorEastAsia" w:cstheme="minorEastAsia"/>
          <w:b w:val="0"/>
          <w:bCs w:val="0"/>
          <w:color w:val="000000"/>
          <w:sz w:val="30"/>
          <w:szCs w:val="30"/>
        </w:rPr>
        <w:t>：</w:t>
      </w:r>
      <w:r>
        <w:rPr>
          <w:rFonts w:hint="eastAsia" w:asciiTheme="minorEastAsia" w:hAnsiTheme="minorEastAsia" w:eastAsiaTheme="minorEastAsia" w:cstheme="minorEastAsia"/>
          <w:b w:val="0"/>
          <w:bCs w:val="0"/>
          <w:color w:val="000000"/>
          <w:sz w:val="30"/>
          <w:szCs w:val="30"/>
          <w:lang w:val="en-US" w:eastAsia="zh-CN"/>
        </w:rPr>
        <w:t>自合同签订之日起至保定市喜迎冬奥冰雪嘉年华启动仪式项目</w:t>
      </w:r>
      <w:r>
        <w:rPr>
          <w:rFonts w:hint="eastAsia" w:asciiTheme="minorEastAsia" w:hAnsiTheme="minorEastAsia" w:eastAsiaTheme="minorEastAsia" w:cstheme="minorEastAsia"/>
          <w:b w:val="0"/>
          <w:bCs w:val="0"/>
          <w:sz w:val="30"/>
          <w:szCs w:val="30"/>
          <w:shd w:val="clear" w:color="auto" w:fill="FFFFFF"/>
          <w:lang w:val="en-US" w:eastAsia="zh-CN"/>
        </w:rPr>
        <w:t>结束</w:t>
      </w:r>
      <w:r>
        <w:rPr>
          <w:rFonts w:hint="eastAsia" w:asciiTheme="minorEastAsia" w:hAnsiTheme="minorEastAsia" w:eastAsiaTheme="minorEastAsia" w:cstheme="minorEastAsia"/>
          <w:b w:val="0"/>
          <w:bCs w:val="0"/>
          <w:sz w:val="30"/>
          <w:szCs w:val="30"/>
          <w:lang w:eastAsia="zh-CN"/>
        </w:rPr>
        <w:t>。</w:t>
      </w:r>
    </w:p>
    <w:p>
      <w:pPr>
        <w:spacing w:line="640" w:lineRule="exact"/>
        <w:ind w:firstLine="602" w:firstLineChars="200"/>
        <w:jc w:val="left"/>
        <w:rPr>
          <w:rFonts w:hint="eastAsia" w:asciiTheme="minorEastAsia" w:hAnsiTheme="minorEastAsia" w:eastAsiaTheme="minorEastAsia" w:cstheme="minorEastAsia"/>
          <w:b w:val="0"/>
          <w:bCs w:val="0"/>
          <w:sz w:val="30"/>
          <w:szCs w:val="30"/>
          <w:shd w:val="clear" w:color="auto" w:fill="FFFFFF"/>
        </w:rPr>
      </w:pPr>
      <w:r>
        <w:rPr>
          <w:rFonts w:hint="eastAsia" w:asciiTheme="minorEastAsia" w:hAnsiTheme="minorEastAsia" w:eastAsiaTheme="minorEastAsia" w:cstheme="minorEastAsia"/>
          <w:b/>
          <w:bCs/>
          <w:sz w:val="30"/>
          <w:szCs w:val="30"/>
          <w:shd w:val="clear" w:color="auto" w:fill="FFFFFF"/>
        </w:rPr>
        <w:t>3、投标资格要求：</w:t>
      </w:r>
    </w:p>
    <w:p>
      <w:pPr>
        <w:spacing w:line="640" w:lineRule="exact"/>
        <w:ind w:firstLine="600" w:firstLineChars="200"/>
        <w:jc w:val="left"/>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3.1在中国境内依法注册的法人或其他经济组织，具有与本次</w:t>
      </w:r>
      <w:r>
        <w:rPr>
          <w:rFonts w:hint="eastAsia" w:asciiTheme="minorEastAsia" w:hAnsiTheme="minorEastAsia" w:eastAsiaTheme="minorEastAsia" w:cstheme="minorEastAsia"/>
          <w:b w:val="0"/>
          <w:bCs w:val="0"/>
          <w:sz w:val="30"/>
          <w:szCs w:val="30"/>
          <w:lang w:eastAsia="zh-CN"/>
        </w:rPr>
        <w:t>比选</w:t>
      </w:r>
      <w:r>
        <w:rPr>
          <w:rFonts w:hint="eastAsia" w:asciiTheme="minorEastAsia" w:hAnsiTheme="minorEastAsia" w:eastAsiaTheme="minorEastAsia" w:cstheme="minorEastAsia"/>
          <w:b w:val="0"/>
          <w:bCs w:val="0"/>
          <w:sz w:val="30"/>
          <w:szCs w:val="30"/>
        </w:rPr>
        <w:t>内容相适应的经营范围和能力；</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sz w:val="30"/>
          <w:szCs w:val="30"/>
        </w:rPr>
        <w:t>3.2</w:t>
      </w:r>
      <w:r>
        <w:rPr>
          <w:rFonts w:hint="eastAsia" w:asciiTheme="minorEastAsia" w:hAnsiTheme="minorEastAsia" w:eastAsiaTheme="minorEastAsia" w:cstheme="minorEastAsia"/>
          <w:b w:val="0"/>
          <w:bCs w:val="0"/>
          <w:color w:val="000000"/>
          <w:sz w:val="30"/>
          <w:szCs w:val="30"/>
        </w:rPr>
        <w:t>商业信誉良好，未被列入国家信息中心“信用中国”失信被执行人名单、企业经营异常名录、重大税收违法案件当事人名单；</w:t>
      </w:r>
    </w:p>
    <w:p>
      <w:pPr>
        <w:spacing w:line="62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sz w:val="30"/>
          <w:szCs w:val="30"/>
        </w:rPr>
        <w:t>3.</w:t>
      </w:r>
      <w:r>
        <w:rPr>
          <w:rFonts w:hint="eastAsia" w:asciiTheme="minorEastAsia" w:hAnsiTheme="minorEastAsia" w:eastAsiaTheme="minorEastAsia" w:cstheme="minorEastAsia"/>
          <w:b w:val="0"/>
          <w:bCs w:val="0"/>
          <w:sz w:val="30"/>
          <w:szCs w:val="30"/>
          <w:lang w:val="en-US" w:eastAsia="zh-CN"/>
        </w:rPr>
        <w:t>3</w:t>
      </w:r>
      <w:r>
        <w:rPr>
          <w:rFonts w:hint="eastAsia" w:asciiTheme="minorEastAsia" w:hAnsiTheme="minorEastAsia" w:eastAsiaTheme="minorEastAsia" w:cstheme="minorEastAsia"/>
          <w:b w:val="0"/>
          <w:bCs w:val="0"/>
          <w:color w:val="000000"/>
          <w:sz w:val="30"/>
          <w:szCs w:val="30"/>
        </w:rPr>
        <w:t>单位负责人为同一人或者存在控股、管理关系的不同单位，不得同时参与投标；</w:t>
      </w:r>
    </w:p>
    <w:p>
      <w:pPr>
        <w:spacing w:line="620" w:lineRule="exact"/>
        <w:ind w:firstLine="600" w:firstLineChars="200"/>
        <w:jc w:val="left"/>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3.</w:t>
      </w:r>
      <w:r>
        <w:rPr>
          <w:rFonts w:hint="eastAsia" w:asciiTheme="minorEastAsia" w:hAnsiTheme="minorEastAsia" w:eastAsiaTheme="minorEastAsia" w:cstheme="minorEastAsia"/>
          <w:b w:val="0"/>
          <w:bCs w:val="0"/>
          <w:sz w:val="30"/>
          <w:szCs w:val="30"/>
          <w:lang w:val="en-US" w:eastAsia="zh-CN"/>
        </w:rPr>
        <w:t>4</w:t>
      </w:r>
      <w:r>
        <w:rPr>
          <w:rFonts w:hint="eastAsia" w:asciiTheme="minorEastAsia" w:hAnsiTheme="minorEastAsia" w:eastAsiaTheme="minorEastAsia" w:cstheme="minorEastAsia"/>
          <w:b w:val="0"/>
          <w:bCs w:val="0"/>
          <w:sz w:val="30"/>
          <w:szCs w:val="30"/>
        </w:rPr>
        <w:t>本次采购项目不接受联合体投标。</w:t>
      </w:r>
    </w:p>
    <w:p>
      <w:pPr>
        <w:spacing w:line="640" w:lineRule="exact"/>
        <w:ind w:firstLine="602" w:firstLineChars="200"/>
        <w:jc w:val="left"/>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4、报名时间：</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202</w:t>
      </w:r>
      <w:r>
        <w:rPr>
          <w:rFonts w:hint="eastAsia" w:asciiTheme="minorEastAsia" w:hAnsiTheme="minorEastAsia" w:eastAsiaTheme="minorEastAsia" w:cstheme="minorEastAsia"/>
          <w:b w:val="0"/>
          <w:bCs w:val="0"/>
          <w:color w:val="000000"/>
          <w:sz w:val="30"/>
          <w:szCs w:val="30"/>
          <w:lang w:val="en-US" w:eastAsia="zh-CN"/>
        </w:rPr>
        <w:t>1</w:t>
      </w:r>
      <w:r>
        <w:rPr>
          <w:rFonts w:hint="eastAsia" w:asciiTheme="minorEastAsia" w:hAnsiTheme="minorEastAsia" w:eastAsiaTheme="minorEastAsia" w:cstheme="minorEastAsia"/>
          <w:b w:val="0"/>
          <w:bCs w:val="0"/>
          <w:color w:val="000000"/>
          <w:sz w:val="30"/>
          <w:szCs w:val="30"/>
        </w:rPr>
        <w:t>年</w:t>
      </w:r>
      <w:r>
        <w:rPr>
          <w:rFonts w:hint="eastAsia" w:asciiTheme="minorEastAsia" w:hAnsiTheme="minorEastAsia" w:eastAsiaTheme="minorEastAsia" w:cstheme="minorEastAsia"/>
          <w:b w:val="0"/>
          <w:bCs w:val="0"/>
          <w:color w:val="000000"/>
          <w:sz w:val="30"/>
          <w:szCs w:val="30"/>
          <w:lang w:val="en-US" w:eastAsia="zh-CN"/>
        </w:rPr>
        <w:t>12</w:t>
      </w:r>
      <w:r>
        <w:rPr>
          <w:rFonts w:hint="eastAsia" w:asciiTheme="minorEastAsia" w:hAnsiTheme="minorEastAsia" w:eastAsiaTheme="minorEastAsia" w:cstheme="minorEastAsia"/>
          <w:b w:val="0"/>
          <w:bCs w:val="0"/>
          <w:color w:val="000000"/>
          <w:sz w:val="30"/>
          <w:szCs w:val="30"/>
        </w:rPr>
        <w:t>月</w:t>
      </w:r>
      <w:r>
        <w:rPr>
          <w:rFonts w:hint="eastAsia" w:asciiTheme="minorEastAsia" w:hAnsiTheme="minorEastAsia" w:eastAsiaTheme="minorEastAsia" w:cstheme="minorEastAsia"/>
          <w:b w:val="0"/>
          <w:bCs w:val="0"/>
          <w:color w:val="000000"/>
          <w:sz w:val="30"/>
          <w:szCs w:val="30"/>
          <w:lang w:val="en-US" w:eastAsia="zh-CN"/>
        </w:rPr>
        <w:t>20</w:t>
      </w:r>
      <w:r>
        <w:rPr>
          <w:rFonts w:hint="eastAsia" w:asciiTheme="minorEastAsia" w:hAnsiTheme="minorEastAsia" w:eastAsiaTheme="minorEastAsia" w:cstheme="minorEastAsia"/>
          <w:b w:val="0"/>
          <w:bCs w:val="0"/>
          <w:color w:val="000000"/>
          <w:sz w:val="30"/>
          <w:szCs w:val="30"/>
        </w:rPr>
        <w:t>日至202</w:t>
      </w:r>
      <w:r>
        <w:rPr>
          <w:rFonts w:hint="eastAsia" w:asciiTheme="minorEastAsia" w:hAnsiTheme="minorEastAsia" w:eastAsiaTheme="minorEastAsia" w:cstheme="minorEastAsia"/>
          <w:b w:val="0"/>
          <w:bCs w:val="0"/>
          <w:color w:val="000000"/>
          <w:sz w:val="30"/>
          <w:szCs w:val="30"/>
          <w:lang w:val="en-US" w:eastAsia="zh-CN"/>
        </w:rPr>
        <w:t>1</w:t>
      </w:r>
      <w:r>
        <w:rPr>
          <w:rFonts w:hint="eastAsia" w:asciiTheme="minorEastAsia" w:hAnsiTheme="minorEastAsia" w:eastAsiaTheme="minorEastAsia" w:cstheme="minorEastAsia"/>
          <w:b w:val="0"/>
          <w:bCs w:val="0"/>
          <w:color w:val="000000"/>
          <w:sz w:val="30"/>
          <w:szCs w:val="30"/>
        </w:rPr>
        <w:t>年</w:t>
      </w:r>
      <w:r>
        <w:rPr>
          <w:rFonts w:hint="eastAsia" w:asciiTheme="minorEastAsia" w:hAnsiTheme="minorEastAsia" w:eastAsiaTheme="minorEastAsia" w:cstheme="minorEastAsia"/>
          <w:b w:val="0"/>
          <w:bCs w:val="0"/>
          <w:color w:val="000000"/>
          <w:sz w:val="30"/>
          <w:szCs w:val="30"/>
          <w:lang w:val="en-US" w:eastAsia="zh-CN"/>
        </w:rPr>
        <w:t>12</w:t>
      </w:r>
      <w:r>
        <w:rPr>
          <w:rFonts w:hint="eastAsia" w:asciiTheme="minorEastAsia" w:hAnsiTheme="minorEastAsia" w:eastAsiaTheme="minorEastAsia" w:cstheme="minorEastAsia"/>
          <w:b w:val="0"/>
          <w:bCs w:val="0"/>
          <w:color w:val="000000"/>
          <w:sz w:val="30"/>
          <w:szCs w:val="30"/>
        </w:rPr>
        <w:t>月</w:t>
      </w:r>
      <w:r>
        <w:rPr>
          <w:rFonts w:hint="eastAsia" w:asciiTheme="minorEastAsia" w:hAnsiTheme="minorEastAsia" w:eastAsiaTheme="minorEastAsia" w:cstheme="minorEastAsia"/>
          <w:b w:val="0"/>
          <w:bCs w:val="0"/>
          <w:color w:val="000000"/>
          <w:sz w:val="30"/>
          <w:szCs w:val="30"/>
          <w:lang w:val="en-US" w:eastAsia="zh-CN"/>
        </w:rPr>
        <w:t>22</w:t>
      </w:r>
      <w:r>
        <w:rPr>
          <w:rFonts w:hint="eastAsia" w:asciiTheme="minorEastAsia" w:hAnsiTheme="minorEastAsia" w:eastAsiaTheme="minorEastAsia" w:cstheme="minorEastAsia"/>
          <w:b w:val="0"/>
          <w:bCs w:val="0"/>
          <w:color w:val="000000"/>
          <w:sz w:val="30"/>
          <w:szCs w:val="30"/>
        </w:rPr>
        <w:t>日</w:t>
      </w:r>
      <w:r>
        <w:rPr>
          <w:rFonts w:hint="eastAsia" w:asciiTheme="minorEastAsia" w:hAnsiTheme="minorEastAsia" w:eastAsiaTheme="minorEastAsia" w:cstheme="minorEastAsia"/>
          <w:b w:val="0"/>
          <w:bCs w:val="0"/>
          <w:color w:val="000000"/>
          <w:sz w:val="30"/>
          <w:szCs w:val="30"/>
          <w:lang w:eastAsia="zh-CN"/>
        </w:rPr>
        <w:t>，</w:t>
      </w:r>
      <w:r>
        <w:rPr>
          <w:rFonts w:hint="eastAsia" w:asciiTheme="minorEastAsia" w:hAnsiTheme="minorEastAsia" w:eastAsiaTheme="minorEastAsia" w:cstheme="minorEastAsia"/>
          <w:b w:val="0"/>
          <w:bCs w:val="0"/>
          <w:color w:val="000000"/>
          <w:sz w:val="30"/>
          <w:szCs w:val="30"/>
        </w:rPr>
        <w:t>每天上午9:00至11：30，下午14:00至17:00</w:t>
      </w:r>
      <w:r>
        <w:rPr>
          <w:rFonts w:hint="eastAsia" w:asciiTheme="minorEastAsia" w:hAnsiTheme="minorEastAsia" w:eastAsiaTheme="minorEastAsia" w:cstheme="minorEastAsia"/>
          <w:b w:val="0"/>
          <w:bCs w:val="0"/>
          <w:color w:val="000000"/>
          <w:sz w:val="30"/>
          <w:szCs w:val="30"/>
          <w:lang w:eastAsia="zh-CN"/>
        </w:rPr>
        <w:t>，</w:t>
      </w:r>
      <w:r>
        <w:rPr>
          <w:rFonts w:hint="eastAsia" w:asciiTheme="minorEastAsia" w:hAnsiTheme="minorEastAsia" w:eastAsiaTheme="minorEastAsia" w:cstheme="minorEastAsia"/>
          <w:b w:val="0"/>
          <w:bCs w:val="0"/>
          <w:color w:val="000000"/>
          <w:sz w:val="30"/>
          <w:szCs w:val="30"/>
          <w:lang w:val="en-US" w:eastAsia="zh-CN"/>
        </w:rPr>
        <w:t>报名地点河北互联网大厦A座1608室</w:t>
      </w:r>
      <w:r>
        <w:rPr>
          <w:rFonts w:hint="eastAsia" w:asciiTheme="minorEastAsia" w:hAnsiTheme="minorEastAsia" w:eastAsiaTheme="minorEastAsia" w:cstheme="minorEastAsia"/>
          <w:b w:val="0"/>
          <w:bCs w:val="0"/>
          <w:color w:val="000000"/>
          <w:sz w:val="30"/>
          <w:szCs w:val="30"/>
        </w:rPr>
        <w:t>。</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5、报名所需材料</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1）营业执照副本；2）信用中国网站查询记录；3）法定代表人授权委托书及被授权人身份证（或法定代表人身份证明及本人身份证）。</w:t>
      </w:r>
    </w:p>
    <w:p>
      <w:pPr>
        <w:spacing w:line="640" w:lineRule="exact"/>
        <w:ind w:firstLine="602" w:firstLineChars="200"/>
        <w:jc w:val="left"/>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6、投标文件的递交：</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6.1投标文件递交的截止时间为202</w:t>
      </w:r>
      <w:r>
        <w:rPr>
          <w:rFonts w:hint="eastAsia" w:asciiTheme="minorEastAsia" w:hAnsiTheme="minorEastAsia" w:eastAsiaTheme="minorEastAsia" w:cstheme="minorEastAsia"/>
          <w:b w:val="0"/>
          <w:bCs w:val="0"/>
          <w:color w:val="000000"/>
          <w:sz w:val="30"/>
          <w:szCs w:val="30"/>
          <w:lang w:val="en-US" w:eastAsia="zh-CN"/>
        </w:rPr>
        <w:t>1</w:t>
      </w:r>
      <w:r>
        <w:rPr>
          <w:rFonts w:hint="eastAsia" w:asciiTheme="minorEastAsia" w:hAnsiTheme="minorEastAsia" w:eastAsiaTheme="minorEastAsia" w:cstheme="minorEastAsia"/>
          <w:b w:val="0"/>
          <w:bCs w:val="0"/>
          <w:color w:val="000000"/>
          <w:sz w:val="30"/>
          <w:szCs w:val="30"/>
        </w:rPr>
        <w:t>年</w:t>
      </w:r>
      <w:r>
        <w:rPr>
          <w:rFonts w:hint="eastAsia" w:asciiTheme="minorEastAsia" w:hAnsiTheme="minorEastAsia" w:eastAsiaTheme="minorEastAsia" w:cstheme="minorEastAsia"/>
          <w:b w:val="0"/>
          <w:bCs w:val="0"/>
          <w:color w:val="000000"/>
          <w:sz w:val="30"/>
          <w:szCs w:val="30"/>
          <w:lang w:val="en-US" w:eastAsia="zh-CN"/>
        </w:rPr>
        <w:t>12</w:t>
      </w:r>
      <w:r>
        <w:rPr>
          <w:rFonts w:hint="eastAsia" w:asciiTheme="minorEastAsia" w:hAnsiTheme="minorEastAsia" w:eastAsiaTheme="minorEastAsia" w:cstheme="minorEastAsia"/>
          <w:b w:val="0"/>
          <w:bCs w:val="0"/>
          <w:color w:val="000000"/>
          <w:sz w:val="30"/>
          <w:szCs w:val="30"/>
        </w:rPr>
        <w:t>月</w:t>
      </w:r>
      <w:r>
        <w:rPr>
          <w:rFonts w:hint="eastAsia" w:asciiTheme="minorEastAsia" w:hAnsiTheme="minorEastAsia" w:eastAsiaTheme="minorEastAsia" w:cstheme="minorEastAsia"/>
          <w:b w:val="0"/>
          <w:bCs w:val="0"/>
          <w:color w:val="000000"/>
          <w:sz w:val="30"/>
          <w:szCs w:val="30"/>
          <w:lang w:val="en-US" w:eastAsia="zh-CN"/>
        </w:rPr>
        <w:t>23</w:t>
      </w:r>
      <w:r>
        <w:rPr>
          <w:rFonts w:hint="eastAsia" w:asciiTheme="minorEastAsia" w:hAnsiTheme="minorEastAsia" w:eastAsiaTheme="minorEastAsia" w:cstheme="minorEastAsia"/>
          <w:b w:val="0"/>
          <w:bCs w:val="0"/>
          <w:color w:val="000000"/>
          <w:sz w:val="30"/>
          <w:szCs w:val="30"/>
        </w:rPr>
        <w:t>日</w:t>
      </w:r>
      <w:r>
        <w:rPr>
          <w:rFonts w:hint="eastAsia" w:asciiTheme="minorEastAsia" w:hAnsiTheme="minorEastAsia" w:eastAsiaTheme="minorEastAsia" w:cstheme="minorEastAsia"/>
          <w:b w:val="0"/>
          <w:bCs w:val="0"/>
          <w:color w:val="000000"/>
          <w:sz w:val="30"/>
          <w:szCs w:val="30"/>
          <w:lang w:val="en-US" w:eastAsia="zh-CN"/>
        </w:rPr>
        <w:t>15</w:t>
      </w:r>
      <w:r>
        <w:rPr>
          <w:rFonts w:hint="eastAsia" w:asciiTheme="minorEastAsia" w:hAnsiTheme="minorEastAsia" w:eastAsiaTheme="minorEastAsia" w:cstheme="minorEastAsia"/>
          <w:b w:val="0"/>
          <w:bCs w:val="0"/>
          <w:color w:val="000000"/>
          <w:sz w:val="30"/>
          <w:szCs w:val="30"/>
        </w:rPr>
        <w:t>:30 ，地点为： 石家庄市</w:t>
      </w:r>
      <w:r>
        <w:rPr>
          <w:rFonts w:hint="eastAsia" w:asciiTheme="minorEastAsia" w:hAnsiTheme="minorEastAsia" w:eastAsiaTheme="minorEastAsia" w:cstheme="minorEastAsia"/>
          <w:b w:val="0"/>
          <w:bCs w:val="0"/>
          <w:color w:val="000000"/>
          <w:sz w:val="30"/>
          <w:szCs w:val="30"/>
          <w:lang w:val="en-US" w:eastAsia="zh-CN"/>
        </w:rPr>
        <w:t>西三庄街86号河北互联网大厦14楼会议室</w:t>
      </w:r>
      <w:r>
        <w:rPr>
          <w:rFonts w:hint="eastAsia" w:asciiTheme="minorEastAsia" w:hAnsiTheme="minorEastAsia" w:eastAsiaTheme="minorEastAsia" w:cstheme="minorEastAsia"/>
          <w:b w:val="0"/>
          <w:bCs w:val="0"/>
          <w:color w:val="000000"/>
          <w:sz w:val="30"/>
          <w:szCs w:val="30"/>
        </w:rPr>
        <w:t xml:space="preserve"> 。</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6.2逾期送达的或者未送达指定地点的投标文件，</w:t>
      </w:r>
      <w:r>
        <w:rPr>
          <w:rFonts w:hint="eastAsia" w:asciiTheme="minorEastAsia" w:hAnsiTheme="minorEastAsia" w:eastAsiaTheme="minorEastAsia" w:cstheme="minorEastAsia"/>
          <w:b w:val="0"/>
          <w:bCs w:val="0"/>
          <w:color w:val="000000"/>
          <w:sz w:val="30"/>
          <w:szCs w:val="30"/>
          <w:lang w:eastAsia="zh-CN"/>
        </w:rPr>
        <w:t>比选</w:t>
      </w:r>
      <w:r>
        <w:rPr>
          <w:rFonts w:hint="eastAsia" w:asciiTheme="minorEastAsia" w:hAnsiTheme="minorEastAsia" w:eastAsiaTheme="minorEastAsia" w:cstheme="minorEastAsia"/>
          <w:b w:val="0"/>
          <w:bCs w:val="0"/>
          <w:color w:val="000000"/>
          <w:sz w:val="30"/>
          <w:szCs w:val="30"/>
        </w:rPr>
        <w:t>人不予受理。</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6.3请大家及时关注并保证联系人电话畅通，如遇特殊情况，项目开标不能如期进行的，</w:t>
      </w:r>
      <w:r>
        <w:rPr>
          <w:rFonts w:hint="eastAsia" w:asciiTheme="minorEastAsia" w:hAnsiTheme="minorEastAsia" w:eastAsiaTheme="minorEastAsia" w:cstheme="minorEastAsia"/>
          <w:b w:val="0"/>
          <w:bCs w:val="0"/>
          <w:color w:val="000000"/>
          <w:sz w:val="30"/>
          <w:szCs w:val="30"/>
          <w:lang w:eastAsia="zh-CN"/>
        </w:rPr>
        <w:t>比选</w:t>
      </w:r>
      <w:r>
        <w:rPr>
          <w:rFonts w:hint="eastAsia" w:asciiTheme="minorEastAsia" w:hAnsiTheme="minorEastAsia" w:eastAsiaTheme="minorEastAsia" w:cstheme="minorEastAsia"/>
          <w:b w:val="0"/>
          <w:bCs w:val="0"/>
          <w:color w:val="000000"/>
          <w:sz w:val="30"/>
          <w:szCs w:val="30"/>
        </w:rPr>
        <w:t>代理机构将以邮件形式予以通知并将发布更正公告。</w:t>
      </w:r>
    </w:p>
    <w:p>
      <w:pPr>
        <w:spacing w:line="640" w:lineRule="exact"/>
        <w:ind w:firstLine="602" w:firstLineChars="200"/>
        <w:jc w:val="left"/>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lang w:val="en-US" w:eastAsia="zh-CN"/>
        </w:rPr>
        <w:t>7</w:t>
      </w:r>
      <w:r>
        <w:rPr>
          <w:rFonts w:hint="eastAsia" w:asciiTheme="minorEastAsia" w:hAnsiTheme="minorEastAsia" w:eastAsiaTheme="minorEastAsia" w:cstheme="minorEastAsia"/>
          <w:b/>
          <w:bCs/>
          <w:color w:val="000000"/>
          <w:sz w:val="30"/>
          <w:szCs w:val="30"/>
        </w:rPr>
        <w:t>、联系方式：</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val="en-US" w:eastAsia="zh-CN"/>
        </w:rPr>
      </w:pPr>
      <w:r>
        <w:rPr>
          <w:rFonts w:hint="eastAsia" w:asciiTheme="minorEastAsia" w:hAnsiTheme="minorEastAsia" w:eastAsiaTheme="minorEastAsia" w:cstheme="minorEastAsia"/>
          <w:b w:val="0"/>
          <w:bCs w:val="0"/>
          <w:color w:val="000000"/>
          <w:sz w:val="30"/>
          <w:szCs w:val="30"/>
        </w:rPr>
        <w:t xml:space="preserve">    招 标 人：</w:t>
      </w:r>
      <w:r>
        <w:rPr>
          <w:rFonts w:hint="eastAsia" w:asciiTheme="minorEastAsia" w:hAnsiTheme="minorEastAsia" w:eastAsiaTheme="minorEastAsia" w:cstheme="minorEastAsia"/>
          <w:b w:val="0"/>
          <w:bCs w:val="0"/>
          <w:color w:val="000000"/>
          <w:sz w:val="30"/>
          <w:szCs w:val="30"/>
          <w:lang w:val="en-US" w:eastAsia="zh-CN"/>
        </w:rPr>
        <w:t>长城新媒体集团有限公司</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 xml:space="preserve">    地    址：石家庄市裕华西路186号</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val="en-US" w:eastAsia="zh-CN"/>
        </w:rPr>
      </w:pPr>
      <w:r>
        <w:rPr>
          <w:rFonts w:hint="eastAsia" w:asciiTheme="minorEastAsia" w:hAnsiTheme="minorEastAsia" w:eastAsiaTheme="minorEastAsia" w:cstheme="minorEastAsia"/>
          <w:b w:val="0"/>
          <w:bCs w:val="0"/>
          <w:color w:val="000000"/>
          <w:sz w:val="30"/>
          <w:szCs w:val="30"/>
        </w:rPr>
        <w:t xml:space="preserve">    联 系 人：</w:t>
      </w:r>
      <w:r>
        <w:rPr>
          <w:rFonts w:hint="eastAsia" w:asciiTheme="minorEastAsia" w:hAnsiTheme="minorEastAsia" w:eastAsiaTheme="minorEastAsia" w:cstheme="minorEastAsia"/>
          <w:b w:val="0"/>
          <w:bCs w:val="0"/>
          <w:color w:val="000000"/>
          <w:sz w:val="30"/>
          <w:szCs w:val="30"/>
          <w:lang w:val="en-US" w:eastAsia="zh-CN"/>
        </w:rPr>
        <w:t xml:space="preserve">肖雯 </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val="en-US" w:eastAsia="zh-CN"/>
        </w:rPr>
      </w:pPr>
      <w:r>
        <w:rPr>
          <w:rFonts w:hint="eastAsia" w:asciiTheme="minorEastAsia" w:hAnsiTheme="minorEastAsia" w:eastAsiaTheme="minorEastAsia" w:cstheme="minorEastAsia"/>
          <w:b w:val="0"/>
          <w:bCs w:val="0"/>
          <w:color w:val="000000"/>
          <w:sz w:val="30"/>
          <w:szCs w:val="30"/>
        </w:rPr>
        <w:t xml:space="preserve">    联系电话：</w:t>
      </w:r>
      <w:r>
        <w:rPr>
          <w:rFonts w:hint="eastAsia" w:asciiTheme="minorEastAsia" w:hAnsiTheme="minorEastAsia" w:eastAsiaTheme="minorEastAsia" w:cstheme="minorEastAsia"/>
          <w:b w:val="0"/>
          <w:bCs w:val="0"/>
          <w:color w:val="000000"/>
          <w:sz w:val="30"/>
          <w:szCs w:val="30"/>
          <w:lang w:val="en-US" w:eastAsia="zh-CN"/>
        </w:rPr>
        <w:t>16631251528</w:t>
      </w:r>
    </w:p>
    <w:p>
      <w:pPr>
        <w:pStyle w:val="4"/>
        <w:ind w:firstLine="210"/>
      </w:pPr>
    </w:p>
    <w:p>
      <w:r>
        <w:br w:type="page"/>
      </w:r>
    </w:p>
    <w:p>
      <w:pPr>
        <w:numPr>
          <w:ilvl w:val="0"/>
          <w:numId w:val="1"/>
        </w:numPr>
        <w:spacing w:line="840" w:lineRule="exact"/>
        <w:jc w:val="center"/>
        <w:rPr>
          <w:rFonts w:hint="eastAsia" w:ascii="宋体" w:hAnsi="宋体" w:cs="宋体"/>
          <w:b/>
          <w:color w:val="000000"/>
          <w:kern w:val="0"/>
          <w:sz w:val="44"/>
          <w:szCs w:val="44"/>
        </w:rPr>
      </w:pPr>
      <w:r>
        <w:rPr>
          <w:rFonts w:hint="eastAsia" w:ascii="宋体" w:hAnsi="宋体" w:cs="宋体"/>
          <w:b/>
          <w:color w:val="000000"/>
          <w:kern w:val="0"/>
          <w:sz w:val="44"/>
          <w:szCs w:val="44"/>
        </w:rPr>
        <w:t>投标须知</w:t>
      </w:r>
    </w:p>
    <w:p>
      <w:pPr>
        <w:numPr>
          <w:ilvl w:val="0"/>
          <w:numId w:val="0"/>
        </w:numPr>
        <w:spacing w:line="840" w:lineRule="exact"/>
        <w:jc w:val="center"/>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一、前附表</w:t>
      </w:r>
    </w:p>
    <w:p>
      <w:pPr>
        <w:pStyle w:val="4"/>
        <w:ind w:firstLine="210"/>
      </w:pPr>
    </w:p>
    <w:tbl>
      <w:tblPr>
        <w:tblStyle w:val="5"/>
        <w:tblW w:w="98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37"/>
        <w:gridCol w:w="7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项号</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内 　容</w:t>
            </w:r>
          </w:p>
        </w:tc>
        <w:tc>
          <w:tcPr>
            <w:tcW w:w="7073" w:type="dxa"/>
            <w:vAlign w:val="center"/>
          </w:tcPr>
          <w:p>
            <w:pPr>
              <w:autoSpaceDE w:val="0"/>
              <w:autoSpaceDN w:val="0"/>
              <w:spacing w:line="30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56" w:type="dxa"/>
            <w:vMerge w:val="restart"/>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w:t>
            </w:r>
          </w:p>
        </w:tc>
        <w:tc>
          <w:tcPr>
            <w:tcW w:w="2037" w:type="dxa"/>
            <w:vAlign w:val="center"/>
          </w:tcPr>
          <w:p>
            <w:pPr>
              <w:autoSpaceDE w:val="0"/>
              <w:autoSpaceDN w:val="0"/>
              <w:spacing w:line="300" w:lineRule="exact"/>
              <w:jc w:val="center"/>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eastAsiaTheme="minorEastAsia"/>
                <w:b/>
                <w:color w:val="000000"/>
                <w:kern w:val="0"/>
                <w:sz w:val="24"/>
                <w:szCs w:val="24"/>
                <w:lang w:val="en-US" w:eastAsia="zh-CN"/>
              </w:rPr>
              <w:t>比选人</w:t>
            </w:r>
          </w:p>
        </w:tc>
        <w:tc>
          <w:tcPr>
            <w:tcW w:w="7073" w:type="dxa"/>
            <w:vAlign w:val="center"/>
          </w:tcPr>
          <w:p>
            <w:pPr>
              <w:autoSpaceDE w:val="0"/>
              <w:autoSpaceDN w:val="0"/>
              <w:spacing w:line="300" w:lineRule="exac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长城新媒体集团有限公司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56" w:type="dxa"/>
            <w:vMerge w:val="continue"/>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项目名称</w:t>
            </w:r>
          </w:p>
        </w:tc>
        <w:tc>
          <w:tcPr>
            <w:tcW w:w="7073" w:type="dxa"/>
            <w:vAlign w:val="center"/>
          </w:tcPr>
          <w:p>
            <w:pPr>
              <w:autoSpaceDE w:val="0"/>
              <w:autoSpaceDN w:val="0"/>
              <w:spacing w:line="300" w:lineRule="exact"/>
              <w:rPr>
                <w:rFonts w:hint="default" w:cs="宋体" w:asciiTheme="minorEastAsia" w:hAnsiTheme="minorEastAsia" w:eastAsiaTheme="minorEastAsia"/>
                <w:color w:val="000000"/>
                <w:kern w:val="0"/>
                <w:sz w:val="24"/>
                <w:szCs w:val="24"/>
                <w:lang w:val="en-US"/>
              </w:rPr>
            </w:pPr>
            <w:r>
              <w:rPr>
                <w:rFonts w:hint="eastAsia" w:cs="宋体" w:asciiTheme="minorEastAsia" w:hAnsiTheme="minorEastAsia" w:eastAsiaTheme="minorEastAsia"/>
                <w:color w:val="000000"/>
                <w:kern w:val="0"/>
                <w:sz w:val="24"/>
                <w:szCs w:val="24"/>
                <w:lang w:val="en-US" w:eastAsia="zh-CN"/>
              </w:rPr>
              <w:t>保定市喜迎冬奥冰雪嘉年华启动仪式项目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56" w:type="dxa"/>
            <w:vMerge w:val="continue"/>
            <w:vAlign w:val="center"/>
          </w:tcPr>
          <w:p>
            <w:pPr>
              <w:widowControl/>
              <w:spacing w:line="300" w:lineRule="exact"/>
              <w:jc w:val="left"/>
              <w:rPr>
                <w:rFonts w:cs="宋体" w:asciiTheme="minorEastAsia" w:hAnsiTheme="minorEastAsia" w:eastAsiaTheme="minorEastAsia"/>
                <w:b/>
                <w:color w:val="000000"/>
                <w:kern w:val="0"/>
                <w:sz w:val="24"/>
                <w:szCs w:val="24"/>
              </w:rPr>
            </w:pP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采购内容</w:t>
            </w:r>
          </w:p>
        </w:tc>
        <w:tc>
          <w:tcPr>
            <w:tcW w:w="7073" w:type="dxa"/>
            <w:vAlign w:val="center"/>
          </w:tcPr>
          <w:p>
            <w:pPr>
              <w:autoSpaceDE w:val="0"/>
              <w:autoSpaceDN w:val="0"/>
              <w:spacing w:line="300" w:lineRule="exact"/>
              <w:rPr>
                <w:rFonts w:hint="default" w:cs="宋体" w:asciiTheme="minorEastAsia" w:hAnsiTheme="minorEastAsia" w:eastAsiaTheme="minorEastAsia"/>
                <w:color w:val="000000"/>
                <w:kern w:val="0"/>
                <w:sz w:val="24"/>
                <w:szCs w:val="24"/>
                <w:lang w:val="en-US" w:eastAsia="zh-CN"/>
              </w:rPr>
            </w:pPr>
            <w:r>
              <w:rPr>
                <w:rFonts w:hint="default" w:cs="宋体" w:asciiTheme="minorEastAsia" w:hAnsiTheme="minorEastAsia" w:eastAsiaTheme="minorEastAsia"/>
                <w:color w:val="000000"/>
                <w:kern w:val="0"/>
                <w:sz w:val="24"/>
                <w:szCs w:val="24"/>
                <w:lang w:val="en-US" w:eastAsia="zh-CN"/>
              </w:rPr>
              <w:t>保定市喜迎冬奥冰雪嘉年华启动仪式项目，围绕“一起上冰雪，一起迎冬奥，一起向未来”主题，主要包括保定市冰雪运动和冰雪产业发展成果展、保定市冰雪运动体验展示、冰雪赶大集等分项目。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2</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分包情况</w:t>
            </w:r>
          </w:p>
        </w:tc>
        <w:tc>
          <w:tcPr>
            <w:tcW w:w="7073" w:type="dxa"/>
            <w:vAlign w:val="center"/>
          </w:tcPr>
          <w:p>
            <w:pPr>
              <w:autoSpaceDE w:val="0"/>
              <w:autoSpaceDN w:val="0"/>
              <w:spacing w:line="30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本项目共一个合同包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3</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服务周期及地点</w:t>
            </w:r>
          </w:p>
        </w:tc>
        <w:tc>
          <w:tcPr>
            <w:tcW w:w="7073" w:type="dxa"/>
            <w:vAlign w:val="center"/>
          </w:tcPr>
          <w:p>
            <w:pPr>
              <w:autoSpaceDE w:val="0"/>
              <w:autoSpaceDN w:val="0"/>
              <w:spacing w:line="300" w:lineRule="exact"/>
              <w:rPr>
                <w:rFonts w:cs="宋体" w:asciiTheme="minorEastAsia" w:hAnsiTheme="minorEastAsia" w:eastAsiaTheme="minorEastAsia"/>
                <w:b w:val="0"/>
                <w:bCs/>
                <w:sz w:val="24"/>
                <w:szCs w:val="24"/>
                <w:shd w:val="clear" w:color="auto" w:fill="FFFFFF"/>
              </w:rPr>
            </w:pPr>
            <w:r>
              <w:rPr>
                <w:rFonts w:hint="eastAsia" w:cs="宋体" w:asciiTheme="minorEastAsia" w:hAnsiTheme="minorEastAsia" w:eastAsiaTheme="minorEastAsia"/>
                <w:b w:val="0"/>
                <w:bCs/>
                <w:sz w:val="24"/>
                <w:szCs w:val="24"/>
                <w:shd w:val="clear" w:color="auto" w:fill="FFFFFF"/>
              </w:rPr>
              <w:t>1.服务</w:t>
            </w:r>
            <w:r>
              <w:rPr>
                <w:rFonts w:hint="eastAsia" w:cs="宋体" w:asciiTheme="minorEastAsia" w:hAnsiTheme="minorEastAsia" w:eastAsiaTheme="minorEastAsia"/>
                <w:b w:val="0"/>
                <w:bCs/>
                <w:sz w:val="24"/>
                <w:szCs w:val="24"/>
                <w:shd w:val="clear" w:color="auto" w:fill="FFFFFF"/>
                <w:lang w:val="en-US" w:eastAsia="zh-CN"/>
              </w:rPr>
              <w:t>期限</w:t>
            </w:r>
            <w:r>
              <w:rPr>
                <w:rFonts w:hint="eastAsia" w:cs="宋体" w:asciiTheme="minorEastAsia" w:hAnsiTheme="minorEastAsia" w:eastAsiaTheme="minorEastAsia"/>
                <w:b w:val="0"/>
                <w:bCs/>
                <w:sz w:val="24"/>
                <w:szCs w:val="24"/>
                <w:shd w:val="clear" w:color="auto" w:fill="FFFFFF"/>
              </w:rPr>
              <w:t>：</w:t>
            </w:r>
            <w:r>
              <w:rPr>
                <w:rFonts w:hint="eastAsia" w:cs="宋体" w:asciiTheme="minorEastAsia" w:hAnsiTheme="minorEastAsia" w:eastAsiaTheme="minorEastAsia"/>
                <w:b w:val="0"/>
                <w:bCs/>
                <w:sz w:val="24"/>
                <w:szCs w:val="24"/>
                <w:shd w:val="clear" w:color="auto" w:fill="FFFFFF"/>
                <w:lang w:val="en-US" w:eastAsia="zh-CN"/>
              </w:rPr>
              <w:t>自合同签订之日起至</w:t>
            </w:r>
            <w:r>
              <w:rPr>
                <w:rFonts w:hint="eastAsia" w:cs="宋体" w:asciiTheme="minorEastAsia" w:hAnsiTheme="minorEastAsia" w:eastAsiaTheme="minorEastAsia"/>
                <w:color w:val="000000"/>
                <w:kern w:val="0"/>
                <w:sz w:val="24"/>
                <w:szCs w:val="24"/>
                <w:lang w:val="en-US" w:eastAsia="zh-CN"/>
              </w:rPr>
              <w:t>保定市喜迎冬奥冰雪嘉年华启动仪式项目</w:t>
            </w:r>
            <w:r>
              <w:rPr>
                <w:rFonts w:hint="eastAsia" w:cs="宋体" w:asciiTheme="minorEastAsia" w:hAnsiTheme="minorEastAsia" w:eastAsiaTheme="minorEastAsia"/>
                <w:b w:val="0"/>
                <w:bCs/>
                <w:sz w:val="24"/>
                <w:szCs w:val="24"/>
                <w:shd w:val="clear" w:color="auto" w:fill="FFFFFF"/>
                <w:lang w:val="en-US" w:eastAsia="zh-CN"/>
              </w:rPr>
              <w:t>结束</w:t>
            </w:r>
            <w:r>
              <w:rPr>
                <w:rFonts w:hint="eastAsia" w:cs="宋体" w:asciiTheme="minorEastAsia" w:hAnsiTheme="minorEastAsia" w:eastAsiaTheme="minorEastAsia"/>
                <w:b w:val="0"/>
                <w:bCs/>
                <w:sz w:val="24"/>
                <w:szCs w:val="24"/>
                <w:shd w:val="clear" w:color="auto" w:fill="FFFFFF"/>
                <w:lang w:eastAsia="zh-CN"/>
              </w:rPr>
              <w:t>。</w:t>
            </w:r>
          </w:p>
          <w:p>
            <w:pPr>
              <w:autoSpaceDE w:val="0"/>
              <w:autoSpaceDN w:val="0"/>
              <w:spacing w:line="300" w:lineRule="exact"/>
              <w:rPr>
                <w:rFonts w:hint="default" w:cs="宋体" w:asciiTheme="minorEastAsia" w:hAnsiTheme="minorEastAsia" w:eastAsiaTheme="minorEastAsia"/>
                <w:bCs/>
                <w:sz w:val="24"/>
                <w:szCs w:val="24"/>
                <w:shd w:val="clear" w:color="auto" w:fill="FFFFFF"/>
                <w:lang w:val="en-US" w:eastAsia="zh-CN"/>
              </w:rPr>
            </w:pPr>
            <w:r>
              <w:rPr>
                <w:rFonts w:hint="eastAsia" w:cs="宋体" w:asciiTheme="minorEastAsia" w:hAnsiTheme="minorEastAsia" w:eastAsiaTheme="minorEastAsia"/>
                <w:b w:val="0"/>
                <w:bCs/>
                <w:sz w:val="24"/>
                <w:szCs w:val="24"/>
                <w:shd w:val="clear" w:color="auto" w:fill="FFFFFF"/>
              </w:rPr>
              <w:t>2.服务地点：</w:t>
            </w:r>
            <w:r>
              <w:rPr>
                <w:rFonts w:hint="eastAsia" w:cs="宋体" w:asciiTheme="minorEastAsia" w:hAnsiTheme="minorEastAsia" w:eastAsiaTheme="minorEastAsia"/>
                <w:b w:val="0"/>
                <w:bCs/>
                <w:sz w:val="24"/>
                <w:szCs w:val="24"/>
                <w:shd w:val="clear" w:color="auto" w:fill="FFFFFF"/>
                <w:lang w:val="en-US" w:eastAsia="zh-CN"/>
              </w:rPr>
              <w:t>保定涞源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4</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投标人资格</w:t>
            </w:r>
          </w:p>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要求</w:t>
            </w:r>
          </w:p>
        </w:tc>
        <w:tc>
          <w:tcPr>
            <w:tcW w:w="7073" w:type="dxa"/>
            <w:vAlign w:val="center"/>
          </w:tcPr>
          <w:p>
            <w:pPr>
              <w:numPr>
                <w:ilvl w:val="0"/>
                <w:numId w:val="0"/>
              </w:numPr>
              <w:spacing w:line="300" w:lineRule="exact"/>
              <w:jc w:val="left"/>
              <w:rPr>
                <w:rFonts w:cs="宋体" w:asciiTheme="minorEastAsia" w:hAnsiTheme="minorEastAsia" w:eastAsiaTheme="minorEastAsia"/>
                <w:sz w:val="24"/>
                <w:szCs w:val="24"/>
              </w:rPr>
            </w:pPr>
            <w:r>
              <w:rPr>
                <w:rFonts w:hint="default" w:cs="宋体" w:asciiTheme="minorEastAsia" w:hAnsiTheme="minorEastAsia" w:eastAsiaTheme="minorEastAsia"/>
                <w:sz w:val="24"/>
                <w:szCs w:val="24"/>
              </w:rPr>
              <w:t>1.</w:t>
            </w:r>
            <w:r>
              <w:rPr>
                <w:rFonts w:hint="eastAsia" w:cs="宋体" w:asciiTheme="minorEastAsia" w:hAnsiTheme="minorEastAsia" w:eastAsiaTheme="minorEastAsia"/>
                <w:sz w:val="24"/>
                <w:szCs w:val="24"/>
              </w:rPr>
              <w:t>在中国境内依法注册的法人或其他经济组织，具有与本次</w:t>
            </w:r>
            <w:r>
              <w:rPr>
                <w:rFonts w:hint="eastAsia" w:cs="宋体" w:asciiTheme="minorEastAsia" w:hAnsiTheme="minorEastAsia" w:eastAsiaTheme="minorEastAsia"/>
                <w:sz w:val="24"/>
                <w:szCs w:val="24"/>
                <w:lang w:eastAsia="zh-CN"/>
              </w:rPr>
              <w:t>比选</w:t>
            </w:r>
            <w:r>
              <w:rPr>
                <w:rFonts w:hint="eastAsia" w:cs="宋体" w:asciiTheme="minorEastAsia" w:hAnsiTheme="minorEastAsia" w:eastAsiaTheme="minorEastAsia"/>
                <w:sz w:val="24"/>
                <w:szCs w:val="24"/>
              </w:rPr>
              <w:t>内容相适应的经营范围和能力；</w:t>
            </w:r>
          </w:p>
          <w:p>
            <w:pPr>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color w:val="000000"/>
                <w:sz w:val="24"/>
                <w:szCs w:val="24"/>
              </w:rPr>
              <w:t>商业信誉良好，未被列入国家信息中心“信用中国”失信被执行人名单、企业经营异常名录、重大税收违法案件当事人名单；</w:t>
            </w:r>
          </w:p>
          <w:p>
            <w:pPr>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单位负责人为同一人或者存在控股、管理关系的不同单位，不得同时参与投标；</w:t>
            </w:r>
          </w:p>
          <w:p>
            <w:pPr>
              <w:spacing w:line="3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本次采购项目不接受联合体投标。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5</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投标报价</w:t>
            </w:r>
          </w:p>
        </w:tc>
        <w:tc>
          <w:tcPr>
            <w:tcW w:w="7073" w:type="dxa"/>
            <w:vAlign w:val="center"/>
          </w:tcPr>
          <w:p>
            <w:pPr>
              <w:autoSpaceDE w:val="0"/>
              <w:autoSpaceDN w:val="0"/>
              <w:spacing w:line="300" w:lineRule="exact"/>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本项目采用费用包干方式，所需费用均包含在总报价内，采购人不再额外支付费用。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6" w:type="dxa"/>
            <w:vAlign w:val="center"/>
          </w:tcPr>
          <w:p>
            <w:pPr>
              <w:autoSpaceDE w:val="0"/>
              <w:autoSpaceDN w:val="0"/>
              <w:spacing w:line="300" w:lineRule="exact"/>
              <w:jc w:val="center"/>
              <w:rPr>
                <w:rFonts w:hint="eastAsia"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6</w:t>
            </w:r>
          </w:p>
        </w:tc>
        <w:tc>
          <w:tcPr>
            <w:tcW w:w="2037" w:type="dxa"/>
            <w:vAlign w:val="center"/>
          </w:tcPr>
          <w:p>
            <w:pPr>
              <w:autoSpaceDE w:val="0"/>
              <w:autoSpaceDN w:val="0"/>
              <w:spacing w:line="300" w:lineRule="exact"/>
              <w:jc w:val="center"/>
              <w:rPr>
                <w:rFonts w:hint="eastAsia"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eastAsiaTheme="minorEastAsia"/>
                <w:b/>
                <w:bCs/>
                <w:color w:val="000000"/>
                <w:kern w:val="0"/>
                <w:sz w:val="24"/>
                <w:szCs w:val="24"/>
                <w:lang w:val="en-US" w:eastAsia="zh-CN"/>
              </w:rPr>
              <w:t>投标文件份数</w:t>
            </w:r>
          </w:p>
        </w:tc>
        <w:tc>
          <w:tcPr>
            <w:tcW w:w="7073" w:type="dxa"/>
            <w:vAlign w:val="center"/>
          </w:tcPr>
          <w:p>
            <w:pPr>
              <w:autoSpaceDE w:val="0"/>
              <w:autoSpaceDN w:val="0"/>
              <w:spacing w:line="300" w:lineRule="exact"/>
              <w:rPr>
                <w:rFonts w:hint="default" w:cs="宋体" w:asciiTheme="minorEastAsia" w:hAnsiTheme="minorEastAsia" w:eastAsiaTheme="minorEastAsia"/>
                <w:bCs/>
                <w:sz w:val="24"/>
                <w:szCs w:val="24"/>
                <w:lang w:val="en-US" w:eastAsia="zh-CN"/>
              </w:rPr>
            </w:pPr>
            <w:r>
              <w:rPr>
                <w:rFonts w:hint="eastAsia" w:hAnsi="宋体" w:cs="宋体"/>
                <w:color w:val="000000"/>
                <w:sz w:val="24"/>
              </w:rPr>
              <w:t>投标文件正本壹份</w:t>
            </w:r>
            <w:r>
              <w:rPr>
                <w:rFonts w:hint="eastAsia" w:hAnsi="宋体" w:cs="宋体"/>
                <w:color w:val="000000"/>
                <w:sz w:val="24"/>
                <w:lang w:eastAsia="zh-CN"/>
              </w:rPr>
              <w:t>、</w:t>
            </w:r>
            <w:r>
              <w:rPr>
                <w:rFonts w:hint="eastAsia" w:hAnsi="宋体" w:cs="宋体"/>
                <w:color w:val="000000"/>
                <w:sz w:val="24"/>
              </w:rPr>
              <w:t>副本贰份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7</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投标文件递交地点及截止时间</w:t>
            </w:r>
          </w:p>
        </w:tc>
        <w:tc>
          <w:tcPr>
            <w:tcW w:w="7073" w:type="dxa"/>
            <w:vAlign w:val="center"/>
          </w:tcPr>
          <w:p>
            <w:pPr>
              <w:autoSpaceDE w:val="0"/>
              <w:autoSpaceDN w:val="0"/>
              <w:spacing w:line="300" w:lineRule="exac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rPr>
              <w:t>地点：</w:t>
            </w:r>
            <w:r>
              <w:rPr>
                <w:rFonts w:hint="eastAsia" w:cs="宋体" w:asciiTheme="minorEastAsia" w:hAnsiTheme="minorEastAsia" w:eastAsiaTheme="minorEastAsia"/>
                <w:bCs/>
                <w:sz w:val="24"/>
                <w:szCs w:val="24"/>
              </w:rPr>
              <w:t>石家庄市新华区西三庄街86号互联网大厦</w:t>
            </w:r>
            <w:r>
              <w:rPr>
                <w:rFonts w:hint="eastAsia" w:cs="宋体" w:asciiTheme="minorEastAsia" w:hAnsiTheme="minorEastAsia" w:eastAsiaTheme="minorEastAsia"/>
                <w:bCs/>
                <w:sz w:val="24"/>
                <w:szCs w:val="24"/>
                <w:highlight w:val="none"/>
                <w:lang w:val="en-US" w:eastAsia="zh-CN"/>
              </w:rPr>
              <w:t>A座</w:t>
            </w:r>
          </w:p>
          <w:p>
            <w:pPr>
              <w:autoSpaceDE w:val="0"/>
              <w:autoSpaceDN w:val="0"/>
              <w:spacing w:line="3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时间：202</w:t>
            </w:r>
            <w:r>
              <w:rPr>
                <w:rFonts w:hint="eastAsia" w:cs="宋体" w:asciiTheme="minorEastAsia" w:hAnsiTheme="minorEastAsia" w:eastAsiaTheme="minorEastAsia"/>
                <w:kern w:val="0"/>
                <w:sz w:val="24"/>
                <w:szCs w:val="24"/>
                <w:lang w:val="en-US" w:eastAsia="zh-CN"/>
              </w:rPr>
              <w:t>1</w:t>
            </w:r>
            <w:r>
              <w:rPr>
                <w:rFonts w:hint="eastAsia" w:cs="宋体" w:asciiTheme="minorEastAsia" w:hAnsiTheme="minorEastAsia" w:eastAsiaTheme="minorEastAsia"/>
                <w:kern w:val="0"/>
                <w:sz w:val="24"/>
                <w:szCs w:val="24"/>
              </w:rPr>
              <w:t>年</w:t>
            </w:r>
            <w:r>
              <w:rPr>
                <w:rFonts w:hint="eastAsia" w:cs="宋体" w:asciiTheme="minorEastAsia" w:hAnsiTheme="minorEastAsia" w:eastAsiaTheme="minorEastAsia"/>
                <w:color w:val="auto"/>
                <w:kern w:val="0"/>
                <w:sz w:val="24"/>
                <w:szCs w:val="24"/>
                <w:highlight w:val="none"/>
                <w:lang w:val="en-US" w:eastAsia="zh-CN"/>
              </w:rPr>
              <w:t>12</w:t>
            </w:r>
            <w:r>
              <w:rPr>
                <w:rFonts w:hint="eastAsia" w:cs="宋体" w:asciiTheme="minorEastAsia" w:hAnsiTheme="minorEastAsia" w:eastAsiaTheme="minorEastAsia"/>
                <w:color w:val="auto"/>
                <w:kern w:val="0"/>
                <w:sz w:val="24"/>
                <w:szCs w:val="24"/>
                <w:highlight w:val="none"/>
              </w:rPr>
              <w:t>月</w:t>
            </w:r>
            <w:r>
              <w:rPr>
                <w:rFonts w:hint="eastAsia" w:cs="宋体" w:asciiTheme="minorEastAsia" w:hAnsiTheme="minorEastAsia" w:eastAsiaTheme="minorEastAsia"/>
                <w:kern w:val="0"/>
                <w:sz w:val="24"/>
                <w:szCs w:val="24"/>
                <w:highlight w:val="none"/>
                <w:lang w:val="en-US" w:eastAsia="zh-CN"/>
              </w:rPr>
              <w:t>23</w:t>
            </w:r>
            <w:r>
              <w:rPr>
                <w:rFonts w:hint="eastAsia" w:cs="宋体" w:asciiTheme="minorEastAsia" w:hAnsiTheme="minorEastAsia" w:eastAsiaTheme="minorEastAsia"/>
                <w:kern w:val="0"/>
                <w:sz w:val="24"/>
                <w:szCs w:val="24"/>
                <w:highlight w:val="none"/>
              </w:rPr>
              <w:t>日</w:t>
            </w:r>
            <w:r>
              <w:rPr>
                <w:rFonts w:hint="eastAsia" w:cs="宋体" w:asciiTheme="minorEastAsia" w:hAnsiTheme="minorEastAsia" w:eastAsiaTheme="minorEastAsia"/>
                <w:kern w:val="0"/>
                <w:sz w:val="24"/>
                <w:szCs w:val="24"/>
                <w:highlight w:val="none"/>
                <w:lang w:val="en-US" w:eastAsia="zh-CN"/>
              </w:rPr>
              <w:t>15</w:t>
            </w:r>
            <w:r>
              <w:rPr>
                <w:rFonts w:hint="eastAsia" w:cs="宋体" w:asciiTheme="minorEastAsia" w:hAnsiTheme="minorEastAsia" w:eastAsiaTheme="minorEastAsia"/>
                <w:kern w:val="0"/>
                <w:sz w:val="24"/>
                <w:szCs w:val="24"/>
                <w:highlight w:val="none"/>
                <w:lang w:eastAsia="zh-Hans"/>
              </w:rPr>
              <w:t>：</w:t>
            </w:r>
            <w:r>
              <w:rPr>
                <w:rFonts w:hint="default" w:cs="宋体" w:asciiTheme="minorEastAsia" w:hAnsiTheme="minorEastAsia" w:eastAsiaTheme="minorEastAsia"/>
                <w:kern w:val="0"/>
                <w:sz w:val="24"/>
                <w:szCs w:val="24"/>
                <w:highlight w:val="none"/>
                <w:lang w:eastAsia="zh-Hans"/>
              </w:rPr>
              <w:t>30</w:t>
            </w:r>
            <w:r>
              <w:rPr>
                <w:rFonts w:hint="eastAsia" w:cs="宋体" w:asciiTheme="minorEastAsia" w:hAnsiTheme="minorEastAsia" w:eastAsiaTheme="minorEastAsia"/>
                <w:kern w:val="0"/>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8</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开标时间及</w:t>
            </w:r>
          </w:p>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地点</w:t>
            </w:r>
          </w:p>
        </w:tc>
        <w:tc>
          <w:tcPr>
            <w:tcW w:w="7073" w:type="dxa"/>
            <w:vAlign w:val="center"/>
          </w:tcPr>
          <w:p>
            <w:pPr>
              <w:autoSpaceDE w:val="0"/>
              <w:autoSpaceDN w:val="0"/>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开标时间：</w:t>
            </w:r>
            <w:r>
              <w:rPr>
                <w:rFonts w:hint="eastAsia" w:cs="宋体" w:asciiTheme="minorEastAsia" w:hAnsiTheme="minorEastAsia" w:eastAsiaTheme="minorEastAsia"/>
                <w:sz w:val="24"/>
                <w:szCs w:val="24"/>
                <w:lang w:val="en-US" w:eastAsia="zh-CN"/>
              </w:rPr>
              <w:t>2021</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12</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23</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15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30</w:t>
            </w:r>
            <w:r>
              <w:rPr>
                <w:rFonts w:hint="eastAsia" w:cs="宋体" w:asciiTheme="minorEastAsia" w:hAnsiTheme="minorEastAsia" w:eastAsiaTheme="minorEastAsia"/>
                <w:sz w:val="24"/>
                <w:szCs w:val="24"/>
              </w:rPr>
              <w:t>（北京时间）</w:t>
            </w:r>
          </w:p>
          <w:p>
            <w:pPr>
              <w:autoSpaceDE w:val="0"/>
              <w:autoSpaceDN w:val="0"/>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地点：</w:t>
            </w:r>
            <w:r>
              <w:rPr>
                <w:rFonts w:hint="eastAsia" w:cs="宋体" w:asciiTheme="minorEastAsia" w:hAnsiTheme="minorEastAsia" w:eastAsiaTheme="minorEastAsia"/>
                <w:bCs/>
                <w:sz w:val="24"/>
                <w:szCs w:val="24"/>
              </w:rPr>
              <w:t>石家庄市新华区西三庄街86号</w:t>
            </w:r>
            <w:r>
              <w:rPr>
                <w:rFonts w:hint="eastAsia" w:cs="宋体" w:asciiTheme="minorEastAsia" w:hAnsiTheme="minorEastAsia" w:eastAsiaTheme="minorEastAsia"/>
                <w:bCs/>
                <w:sz w:val="24"/>
                <w:szCs w:val="24"/>
                <w:lang w:val="en-US" w:eastAsia="zh-CN"/>
              </w:rPr>
              <w:t>河北</w:t>
            </w:r>
            <w:r>
              <w:rPr>
                <w:rFonts w:hint="eastAsia" w:cs="宋体" w:asciiTheme="minorEastAsia" w:hAnsiTheme="minorEastAsia" w:eastAsiaTheme="minorEastAsia"/>
                <w:bCs/>
                <w:sz w:val="24"/>
                <w:szCs w:val="24"/>
              </w:rPr>
              <w:t>互联网大厦</w:t>
            </w:r>
            <w:r>
              <w:rPr>
                <w:rFonts w:hint="eastAsia" w:cs="宋体" w:asciiTheme="minorEastAsia" w:hAnsiTheme="minorEastAsia" w:eastAsiaTheme="minorEastAsia"/>
                <w:bCs/>
                <w:sz w:val="24"/>
                <w:szCs w:val="24"/>
                <w:lang w:val="en-US" w:eastAsia="zh-CN"/>
              </w:rPr>
              <w:t>A座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9</w:t>
            </w:r>
          </w:p>
        </w:tc>
        <w:tc>
          <w:tcPr>
            <w:tcW w:w="2037" w:type="dxa"/>
            <w:vAlign w:val="center"/>
          </w:tcPr>
          <w:p>
            <w:pPr>
              <w:autoSpaceDE w:val="0"/>
              <w:autoSpaceDN w:val="0"/>
              <w:spacing w:line="300" w:lineRule="exact"/>
              <w:jc w:val="both"/>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评标办法及标准</w:t>
            </w:r>
          </w:p>
        </w:tc>
        <w:tc>
          <w:tcPr>
            <w:tcW w:w="7073" w:type="dxa"/>
            <w:vAlign w:val="center"/>
          </w:tcPr>
          <w:p>
            <w:pPr>
              <w:autoSpaceDE w:val="0"/>
              <w:autoSpaceDN w:val="0"/>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综合评分法，详见“评标办法和标准”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10</w:t>
            </w:r>
          </w:p>
        </w:tc>
        <w:tc>
          <w:tcPr>
            <w:tcW w:w="2037" w:type="dxa"/>
            <w:vAlign w:val="center"/>
          </w:tcPr>
          <w:p>
            <w:pPr>
              <w:autoSpaceDE w:val="0"/>
              <w:autoSpaceDN w:val="0"/>
              <w:spacing w:line="300" w:lineRule="exac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spacing w:val="8"/>
                <w:sz w:val="24"/>
                <w:szCs w:val="24"/>
              </w:rPr>
              <w:t>确定中标人方式及发中标通知书</w:t>
            </w:r>
          </w:p>
        </w:tc>
        <w:tc>
          <w:tcPr>
            <w:tcW w:w="7073" w:type="dxa"/>
            <w:vAlign w:val="center"/>
          </w:tcPr>
          <w:p>
            <w:pPr>
              <w:spacing w:line="300" w:lineRule="exact"/>
              <w:ind w:left="-10" w:right="-110"/>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按</w:t>
            </w:r>
            <w:r>
              <w:rPr>
                <w:rFonts w:hint="eastAsia" w:cs="宋体" w:asciiTheme="minorEastAsia" w:hAnsiTheme="minorEastAsia" w:eastAsiaTheme="minorEastAsia"/>
                <w:sz w:val="24"/>
                <w:szCs w:val="24"/>
                <w:lang w:eastAsia="zh-CN"/>
              </w:rPr>
              <w:t>比选</w:t>
            </w:r>
            <w:r>
              <w:rPr>
                <w:rFonts w:hint="eastAsia" w:cs="宋体" w:asciiTheme="minorEastAsia" w:hAnsiTheme="minorEastAsia" w:eastAsiaTheme="minorEastAsia"/>
                <w:sz w:val="24"/>
                <w:szCs w:val="24"/>
              </w:rPr>
              <w:t>文件的“评标办法和标准”确定中标人并发布中标公示，公示结束后</w:t>
            </w:r>
            <w:r>
              <w:rPr>
                <w:rFonts w:hint="eastAsia" w:cs="宋体" w:asciiTheme="minorEastAsia" w:hAnsiTheme="minorEastAsia" w:eastAsiaTheme="minorEastAsia"/>
                <w:sz w:val="24"/>
                <w:szCs w:val="24"/>
                <w:lang w:val="en-US" w:eastAsia="zh-CN"/>
              </w:rPr>
              <w:t>向</w:t>
            </w:r>
            <w:r>
              <w:rPr>
                <w:rFonts w:hint="eastAsia" w:cs="宋体" w:asciiTheme="minorEastAsia" w:hAnsiTheme="minorEastAsia" w:eastAsiaTheme="minorEastAsia"/>
                <w:sz w:val="24"/>
                <w:szCs w:val="24"/>
              </w:rPr>
              <w:t>中标人发放中标通知书。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cs="宋体" w:asciiTheme="minorEastAsia" w:hAnsiTheme="minorEastAsia" w:eastAsiaTheme="minorEastAsia"/>
                <w:b/>
                <w:color w:val="000000"/>
                <w:kern w:val="0"/>
                <w:sz w:val="24"/>
                <w:szCs w:val="24"/>
              </w:rPr>
              <w:t>11</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最高限价</w:t>
            </w:r>
          </w:p>
        </w:tc>
        <w:tc>
          <w:tcPr>
            <w:tcW w:w="7073" w:type="dxa"/>
            <w:vAlign w:val="center"/>
          </w:tcPr>
          <w:p>
            <w:pPr>
              <w:autoSpaceDE w:val="0"/>
              <w:autoSpaceDN w:val="0"/>
              <w:spacing w:line="30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bCs/>
                <w:color w:val="000000"/>
                <w:kern w:val="0"/>
                <w:sz w:val="24"/>
                <w:szCs w:val="24"/>
                <w:highlight w:val="none"/>
                <w:lang w:val="en-US" w:eastAsia="zh-CN"/>
              </w:rPr>
              <w:t>80万元</w:t>
            </w:r>
            <w:r>
              <w:rPr>
                <w:rFonts w:hint="eastAsia" w:cs="宋体" w:asciiTheme="minorEastAsia" w:hAnsiTheme="minorEastAsia" w:eastAsiaTheme="minorEastAsia"/>
                <w:bCs/>
                <w:color w:val="000000"/>
                <w:kern w:val="0"/>
                <w:sz w:val="24"/>
                <w:szCs w:val="24"/>
              </w:rPr>
              <w:t>，供应商投标报价超过最高限价的按无效投标处理。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hint="default" w:cs="宋体" w:asciiTheme="minorEastAsia" w:hAnsiTheme="minorEastAsia" w:eastAsiaTheme="minorEastAsia"/>
                <w:b/>
                <w:color w:val="000000"/>
                <w:kern w:val="0"/>
                <w:sz w:val="24"/>
                <w:szCs w:val="24"/>
                <w:lang w:val="en-US" w:eastAsia="zh-CN"/>
              </w:rPr>
            </w:pPr>
            <w:r>
              <w:rPr>
                <w:rFonts w:hint="eastAsia" w:cs="宋体" w:asciiTheme="minorEastAsia" w:hAnsiTheme="minorEastAsia" w:eastAsiaTheme="minorEastAsia"/>
                <w:b/>
                <w:color w:val="000000"/>
                <w:kern w:val="0"/>
                <w:sz w:val="24"/>
                <w:szCs w:val="24"/>
                <w:lang w:val="en-US" w:eastAsia="zh-CN"/>
              </w:rPr>
              <w:t>12</w:t>
            </w:r>
          </w:p>
        </w:tc>
        <w:tc>
          <w:tcPr>
            <w:tcW w:w="2037" w:type="dxa"/>
            <w:vAlign w:val="center"/>
          </w:tcPr>
          <w:p>
            <w:pPr>
              <w:autoSpaceDE w:val="0"/>
              <w:autoSpaceDN w:val="0"/>
              <w:spacing w:line="300" w:lineRule="exact"/>
              <w:jc w:val="center"/>
              <w:rPr>
                <w:rFonts w:hint="default"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eastAsiaTheme="minorEastAsia"/>
                <w:b/>
                <w:bCs/>
                <w:color w:val="000000"/>
                <w:kern w:val="0"/>
                <w:sz w:val="24"/>
                <w:szCs w:val="24"/>
                <w:lang w:val="en-US" w:eastAsia="zh-CN"/>
              </w:rPr>
              <w:t>评标委员会组建</w:t>
            </w:r>
          </w:p>
        </w:tc>
        <w:tc>
          <w:tcPr>
            <w:tcW w:w="7073" w:type="dxa"/>
            <w:vAlign w:val="center"/>
          </w:tcPr>
          <w:p>
            <w:pPr>
              <w:autoSpaceDE w:val="0"/>
              <w:autoSpaceDN w:val="0"/>
              <w:spacing w:line="300" w:lineRule="exact"/>
              <w:rPr>
                <w:rFonts w:hint="eastAsia" w:cs="宋体" w:asciiTheme="minorEastAsia" w:hAnsiTheme="minorEastAsia" w:eastAsiaTheme="minorEastAsia"/>
                <w:bCs/>
                <w:color w:val="000000"/>
                <w:kern w:val="0"/>
                <w:sz w:val="24"/>
                <w:szCs w:val="24"/>
                <w:highlight w:val="none"/>
                <w:lang w:val="en-US" w:eastAsia="zh-CN"/>
              </w:rPr>
            </w:pPr>
            <w:r>
              <w:rPr>
                <w:rFonts w:hint="eastAsia" w:ascii="宋体" w:hAnsi="宋体"/>
                <w:sz w:val="24"/>
                <w:szCs w:val="24"/>
                <w:highlight w:val="none"/>
                <w:lang w:eastAsia="zh-CN"/>
              </w:rPr>
              <w:t>比选</w:t>
            </w:r>
            <w:r>
              <w:rPr>
                <w:rFonts w:hint="eastAsia" w:ascii="宋体" w:hAnsi="宋体" w:eastAsia="宋体"/>
                <w:sz w:val="24"/>
                <w:szCs w:val="24"/>
                <w:highlight w:val="none"/>
                <w:lang w:eastAsia="zh-CN"/>
              </w:rPr>
              <w:t>人自行</w:t>
            </w:r>
            <w:r>
              <w:rPr>
                <w:rFonts w:hint="eastAsia" w:ascii="宋体" w:hAnsi="宋体" w:eastAsia="宋体"/>
                <w:sz w:val="24"/>
                <w:szCs w:val="24"/>
                <w:highlight w:val="none"/>
              </w:rPr>
              <w:t>组织评审委员会</w:t>
            </w:r>
            <w:r>
              <w:rPr>
                <w:rFonts w:hint="eastAsia" w:ascii="宋体" w:hAnsi="宋体" w:eastAsia="宋体"/>
                <w:sz w:val="24"/>
                <w:szCs w:val="24"/>
                <w:highlight w:val="none"/>
                <w:lang w:eastAsia="zh-CN"/>
              </w:rPr>
              <w:t>，共计</w:t>
            </w:r>
            <w:r>
              <w:rPr>
                <w:rFonts w:hint="eastAsia" w:ascii="宋体" w:hAnsi="宋体" w:eastAsia="宋体"/>
                <w:sz w:val="24"/>
                <w:szCs w:val="24"/>
                <w:highlight w:val="none"/>
                <w:lang w:val="en-US" w:eastAsia="zh-CN"/>
              </w:rPr>
              <w:t>3人组成</w:t>
            </w:r>
            <w:r>
              <w:rPr>
                <w:rFonts w:hint="eastAsia" w:ascii="宋体" w:hAnsi="宋体" w:eastAsia="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hint="default" w:cs="宋体" w:asciiTheme="minorEastAsia" w:hAnsiTheme="minorEastAsia" w:eastAsiaTheme="minorEastAsia"/>
                <w:b/>
                <w:color w:val="000000"/>
                <w:kern w:val="0"/>
                <w:sz w:val="24"/>
                <w:szCs w:val="24"/>
                <w:lang w:val="en-US" w:eastAsia="zh-CN"/>
              </w:rPr>
            </w:pPr>
            <w:r>
              <w:rPr>
                <w:rFonts w:hint="eastAsia" w:cs="宋体" w:asciiTheme="minorEastAsia" w:hAnsiTheme="minorEastAsia" w:eastAsiaTheme="minorEastAsia"/>
                <w:b/>
                <w:color w:val="000000"/>
                <w:kern w:val="0"/>
                <w:sz w:val="24"/>
                <w:szCs w:val="24"/>
                <w:lang w:val="en-US" w:eastAsia="zh-CN"/>
              </w:rPr>
              <w:t>13</w:t>
            </w:r>
          </w:p>
        </w:tc>
        <w:tc>
          <w:tcPr>
            <w:tcW w:w="2037" w:type="dxa"/>
            <w:vAlign w:val="center"/>
          </w:tcPr>
          <w:p>
            <w:pPr>
              <w:autoSpaceDE w:val="0"/>
              <w:autoSpaceDN w:val="0"/>
              <w:spacing w:line="300" w:lineRule="exact"/>
              <w:jc w:val="center"/>
              <w:rPr>
                <w:rFonts w:hint="default"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eastAsiaTheme="minorEastAsia"/>
                <w:b/>
                <w:bCs/>
                <w:color w:val="000000"/>
                <w:kern w:val="0"/>
                <w:sz w:val="24"/>
                <w:szCs w:val="24"/>
                <w:lang w:val="en-US" w:eastAsia="zh-CN"/>
              </w:rPr>
              <w:t>中标人数量</w:t>
            </w:r>
          </w:p>
        </w:tc>
        <w:tc>
          <w:tcPr>
            <w:tcW w:w="7073" w:type="dxa"/>
            <w:vAlign w:val="center"/>
          </w:tcPr>
          <w:p>
            <w:pPr>
              <w:autoSpaceDE w:val="0"/>
              <w:autoSpaceDN w:val="0"/>
              <w:spacing w:line="300" w:lineRule="exact"/>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hint="default" w:cs="宋体" w:asciiTheme="minorEastAsia" w:hAnsiTheme="minorEastAsia" w:eastAsiaTheme="minorEastAsia"/>
                <w:b/>
                <w:color w:val="000000"/>
                <w:kern w:val="0"/>
                <w:sz w:val="24"/>
                <w:szCs w:val="24"/>
                <w:lang w:val="en-US" w:eastAsia="zh-CN"/>
              </w:rPr>
            </w:pPr>
            <w:r>
              <w:rPr>
                <w:rFonts w:hint="eastAsia" w:cs="宋体" w:asciiTheme="minorEastAsia" w:hAnsiTheme="minorEastAsia" w:eastAsiaTheme="minorEastAsia"/>
                <w:b/>
                <w:color w:val="000000"/>
                <w:kern w:val="0"/>
                <w:sz w:val="24"/>
                <w:szCs w:val="24"/>
                <w:lang w:val="en-US" w:eastAsia="zh-CN"/>
              </w:rPr>
              <w:t>14</w:t>
            </w:r>
          </w:p>
        </w:tc>
        <w:tc>
          <w:tcPr>
            <w:tcW w:w="2037" w:type="dxa"/>
            <w:vAlign w:val="center"/>
          </w:tcPr>
          <w:p>
            <w:pPr>
              <w:autoSpaceDE w:val="0"/>
              <w:autoSpaceDN w:val="0"/>
              <w:spacing w:line="300" w:lineRule="exact"/>
              <w:jc w:val="center"/>
              <w:rPr>
                <w:rFonts w:hint="eastAsia"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eastAsiaTheme="minorEastAsia"/>
                <w:b/>
                <w:bCs/>
                <w:color w:val="000000"/>
                <w:kern w:val="0"/>
                <w:sz w:val="24"/>
                <w:szCs w:val="24"/>
                <w:lang w:val="en-US" w:eastAsia="zh-CN"/>
              </w:rPr>
              <w:t>签订合同时间</w:t>
            </w:r>
          </w:p>
          <w:p>
            <w:pPr>
              <w:autoSpaceDE w:val="0"/>
              <w:autoSpaceDN w:val="0"/>
              <w:spacing w:line="300" w:lineRule="exact"/>
              <w:jc w:val="center"/>
              <w:rPr>
                <w:rFonts w:hint="eastAsia"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eastAsiaTheme="minorEastAsia"/>
                <w:b/>
                <w:bCs/>
                <w:color w:val="000000"/>
                <w:kern w:val="0"/>
                <w:sz w:val="24"/>
                <w:szCs w:val="24"/>
                <w:lang w:val="en-US" w:eastAsia="zh-CN"/>
              </w:rPr>
              <w:t>的要求</w:t>
            </w:r>
          </w:p>
        </w:tc>
        <w:tc>
          <w:tcPr>
            <w:tcW w:w="7073" w:type="dxa"/>
            <w:vAlign w:val="center"/>
          </w:tcPr>
          <w:p>
            <w:pPr>
              <w:autoSpaceDE w:val="0"/>
              <w:autoSpaceDN w:val="0"/>
              <w:spacing w:line="300" w:lineRule="exact"/>
              <w:rPr>
                <w:rFonts w:hint="eastAsia" w:ascii="宋体" w:hAnsi="宋体"/>
                <w:sz w:val="24"/>
                <w:szCs w:val="24"/>
                <w:highlight w:val="none"/>
                <w:lang w:val="en-US" w:eastAsia="zh-CN"/>
              </w:rPr>
            </w:pPr>
            <w:r>
              <w:rPr>
                <w:rFonts w:hint="eastAsia" w:ascii="宋体" w:hAnsi="宋体"/>
                <w:sz w:val="24"/>
                <w:szCs w:val="24"/>
              </w:rPr>
              <w:t>自中标通知书发出之日起30日内</w:t>
            </w:r>
          </w:p>
        </w:tc>
      </w:tr>
    </w:tbl>
    <w:p>
      <w:pPr>
        <w:pStyle w:val="4"/>
        <w:ind w:firstLine="210"/>
      </w:pPr>
    </w:p>
    <w:p>
      <w:pPr>
        <w:spacing w:before="312" w:beforeLines="100" w:after="156" w:afterLines="50" w:line="360" w:lineRule="auto"/>
        <w:jc w:val="center"/>
        <w:outlineLvl w:val="0"/>
        <w:rPr>
          <w:rFonts w:hint="eastAsia" w:ascii="宋体" w:hAnsi="宋体" w:cs="方正仿宋简体"/>
          <w:b/>
          <w:bCs/>
          <w:kern w:val="0"/>
          <w:sz w:val="32"/>
          <w:szCs w:val="32"/>
        </w:rPr>
      </w:pPr>
      <w:r>
        <w:rPr>
          <w:rFonts w:hint="eastAsia" w:ascii="宋体" w:hAnsi="宋体"/>
          <w:b/>
          <w:sz w:val="32"/>
          <w:szCs w:val="32"/>
        </w:rPr>
        <w:t>二、</w:t>
      </w:r>
      <w:r>
        <w:rPr>
          <w:rFonts w:hint="eastAsia" w:ascii="宋体" w:hAnsi="宋体" w:cs="方正仿宋简体"/>
          <w:b/>
          <w:bCs/>
          <w:kern w:val="0"/>
          <w:sz w:val="32"/>
          <w:szCs w:val="32"/>
          <w:lang w:eastAsia="zh-CN"/>
        </w:rPr>
        <w:t>比选</w:t>
      </w:r>
      <w:r>
        <w:rPr>
          <w:rFonts w:hint="eastAsia" w:ascii="宋体" w:hAnsi="宋体" w:cs="方正仿宋简体"/>
          <w:b/>
          <w:bCs/>
          <w:kern w:val="0"/>
          <w:sz w:val="32"/>
          <w:szCs w:val="32"/>
        </w:rPr>
        <w:t>须知</w:t>
      </w:r>
    </w:p>
    <w:p>
      <w:pPr>
        <w:autoSpaceDE w:val="0"/>
        <w:autoSpaceDN w:val="0"/>
        <w:adjustRightInd w:val="0"/>
        <w:spacing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（一）总　则</w:t>
      </w:r>
    </w:p>
    <w:p>
      <w:pPr>
        <w:autoSpaceDE w:val="0"/>
        <w:autoSpaceDN w:val="0"/>
        <w:adjustRightInd w:val="0"/>
        <w:spacing w:line="360" w:lineRule="auto"/>
        <w:ind w:firstLine="620" w:firstLineChars="193"/>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1、项目说明</w:t>
      </w:r>
    </w:p>
    <w:p>
      <w:pPr>
        <w:autoSpaceDE w:val="0"/>
        <w:autoSpaceDN w:val="0"/>
        <w:adjustRightInd w:val="0"/>
        <w:spacing w:line="360" w:lineRule="auto"/>
        <w:ind w:firstLine="617" w:firstLineChars="193"/>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本项目说明详见须知前附表第1项。</w:t>
      </w:r>
    </w:p>
    <w:p>
      <w:pPr>
        <w:autoSpaceDE w:val="0"/>
        <w:autoSpaceDN w:val="0"/>
        <w:adjustRightInd w:val="0"/>
        <w:spacing w:line="360" w:lineRule="auto"/>
        <w:ind w:firstLine="620" w:firstLineChars="19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2、</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服务期限</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本项目的工期详见本须知前附表第3项。</w:t>
      </w:r>
    </w:p>
    <w:p>
      <w:pPr>
        <w:autoSpaceDE w:val="0"/>
        <w:autoSpaceDN w:val="0"/>
        <w:adjustRightInd w:val="0"/>
        <w:spacing w:line="360" w:lineRule="auto"/>
        <w:ind w:firstLine="620" w:firstLineChars="193"/>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3、合格的</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申请人</w:t>
      </w:r>
    </w:p>
    <w:p>
      <w:pPr>
        <w:autoSpaceDE w:val="0"/>
        <w:autoSpaceDN w:val="0"/>
        <w:adjustRightInd w:val="0"/>
        <w:spacing w:line="360" w:lineRule="auto"/>
        <w:ind w:firstLine="617" w:firstLineChars="193"/>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本</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项目</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申请人的合格条件详见前附表第4项。</w:t>
      </w:r>
    </w:p>
    <w:p>
      <w:pPr>
        <w:spacing w:line="360" w:lineRule="auto"/>
        <w:ind w:firstLine="643"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4、</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费用</w:t>
      </w:r>
    </w:p>
    <w:p>
      <w:pPr>
        <w:autoSpaceDE w:val="0"/>
        <w:autoSpaceDN w:val="0"/>
        <w:adjustRightInd w:val="0"/>
        <w:spacing w:line="360" w:lineRule="auto"/>
        <w:ind w:firstLine="617" w:firstLineChars="193"/>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申请人应自行承担其参加本</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活动所发生的一切费用。</w:t>
      </w:r>
    </w:p>
    <w:p>
      <w:pPr>
        <w:autoSpaceDE w:val="0"/>
        <w:autoSpaceDN w:val="0"/>
        <w:adjustRightInd w:val="0"/>
        <w:spacing w:before="156" w:beforeLines="50" w:after="156" w:afterLines="50"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（二）</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文件</w:t>
      </w:r>
    </w:p>
    <w:p>
      <w:pPr>
        <w:autoSpaceDE w:val="0"/>
        <w:autoSpaceDN w:val="0"/>
        <w:adjustRightInd w:val="0"/>
        <w:spacing w:line="360" w:lineRule="auto"/>
        <w:ind w:firstLine="620" w:firstLineChars="193"/>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5、</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文件</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申请人应认真阅读</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文件中所有的事项、格式、条款和规范等要求。如果没有按照</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文件要求提交全部资料或响应文件没有对</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文件做出实质性响应，该文件有可能被拒绝，其风险应由</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申请人自行承担。</w:t>
      </w:r>
    </w:p>
    <w:p>
      <w:pPr>
        <w:spacing w:line="360" w:lineRule="auto"/>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6、</w:t>
      </w:r>
      <w:r>
        <w:rPr>
          <w:rFonts w:hint="eastAsia" w:asciiTheme="minorEastAsia" w:hAnsiTheme="minorEastAsia" w:eastAsiaTheme="minorEastAsia" w:cstheme="minorEastAsia"/>
          <w:b/>
          <w:sz w:val="32"/>
          <w:szCs w:val="32"/>
          <w:lang w:eastAsia="zh-CN"/>
        </w:rPr>
        <w:t>比选</w:t>
      </w:r>
      <w:r>
        <w:rPr>
          <w:rFonts w:hint="eastAsia" w:asciiTheme="minorEastAsia" w:hAnsiTheme="minorEastAsia" w:eastAsiaTheme="minorEastAsia" w:cstheme="minorEastAsia"/>
          <w:b/>
          <w:sz w:val="32"/>
          <w:szCs w:val="32"/>
        </w:rPr>
        <w:t>文件的澄清和修改</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申请人对</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文件有疑问的，应当在</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文件发出后及时向采购人提出澄清要求。</w:t>
      </w:r>
    </w:p>
    <w:p>
      <w:pPr>
        <w:autoSpaceDE w:val="0"/>
        <w:autoSpaceDN w:val="0"/>
        <w:adjustRightInd w:val="0"/>
        <w:spacing w:before="156" w:beforeLines="50" w:after="156" w:afterLines="50"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（三）响应文件的编制</w:t>
      </w:r>
    </w:p>
    <w:p>
      <w:pPr>
        <w:autoSpaceDE w:val="0"/>
        <w:autoSpaceDN w:val="0"/>
        <w:adjustRightInd w:val="0"/>
        <w:spacing w:line="360" w:lineRule="auto"/>
        <w:ind w:firstLine="601" w:firstLineChars="187"/>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7、响应文件的语言及度量衡单位</w:t>
      </w:r>
    </w:p>
    <w:p>
      <w:pPr>
        <w:autoSpaceDE w:val="0"/>
        <w:autoSpaceDN w:val="0"/>
        <w:adjustRightInd w:val="0"/>
        <w:spacing w:line="360" w:lineRule="auto"/>
        <w:ind w:firstLine="598" w:firstLineChars="187"/>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响应文件中所使用的计量单位，除</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文件中有特殊规定外，一律使用国家法定计量单位。</w:t>
      </w:r>
    </w:p>
    <w:p>
      <w:pPr>
        <w:autoSpaceDE w:val="0"/>
        <w:autoSpaceDN w:val="0"/>
        <w:adjustRightInd w:val="0"/>
        <w:spacing w:line="360" w:lineRule="auto"/>
        <w:ind w:firstLine="601" w:firstLineChars="187"/>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
          <w:bCs/>
          <w:kern w:val="0"/>
          <w:sz w:val="32"/>
          <w:szCs w:val="32"/>
        </w:rPr>
        <w:t>8、响应文件的组成</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8.1投标承诺书；</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8.2法人授权书和被授权人身份证；</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8.3开标一览表；</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8.4项目要求响应情况；</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8.5文件要求的</w:t>
      </w:r>
      <w:r>
        <w:rPr>
          <w:rFonts w:hint="eastAsia" w:asciiTheme="minorEastAsia" w:hAnsiTheme="minorEastAsia" w:eastAsiaTheme="minorEastAsia" w:cstheme="minorEastAsia"/>
          <w:bCs/>
          <w:kern w:val="0"/>
          <w:sz w:val="32"/>
          <w:szCs w:val="32"/>
          <w:lang w:val="en-US" w:eastAsia="zh-Hans" w:bidi="ar-SA"/>
        </w:rPr>
        <w:t>服务方案、项目实施人员配置情况、应急及安全保障措施</w:t>
      </w:r>
      <w:r>
        <w:rPr>
          <w:rFonts w:hint="eastAsia" w:asciiTheme="minorEastAsia" w:hAnsiTheme="minorEastAsia" w:eastAsiaTheme="minorEastAsia" w:cstheme="minorEastAsia"/>
          <w:bCs/>
          <w:kern w:val="0"/>
          <w:sz w:val="32"/>
          <w:szCs w:val="32"/>
          <w:lang w:val="en-US" w:eastAsia="zh-CN" w:bidi="ar-SA"/>
        </w:rPr>
        <w:t>、</w:t>
      </w:r>
      <w:r>
        <w:rPr>
          <w:rFonts w:hint="eastAsia" w:asciiTheme="minorEastAsia" w:hAnsiTheme="minorEastAsia" w:eastAsiaTheme="minorEastAsia" w:cstheme="minorEastAsia"/>
          <w:bCs/>
          <w:kern w:val="0"/>
          <w:sz w:val="32"/>
          <w:szCs w:val="32"/>
          <w:lang w:val="en-US" w:eastAsia="zh-Hans" w:bidi="ar-SA"/>
        </w:rPr>
        <w:t>项目业绩</w:t>
      </w:r>
      <w:r>
        <w:rPr>
          <w:rFonts w:hint="eastAsia" w:asciiTheme="minorEastAsia" w:hAnsiTheme="minorEastAsia" w:eastAsiaTheme="minorEastAsia" w:cstheme="minorEastAsia"/>
          <w:bCs/>
          <w:kern w:val="0"/>
          <w:sz w:val="32"/>
          <w:szCs w:val="32"/>
          <w:lang w:val="en-US" w:eastAsia="zh-CN" w:bidi="ar-SA"/>
        </w:rPr>
        <w:t>、</w:t>
      </w:r>
      <w:r>
        <w:rPr>
          <w:rFonts w:hint="eastAsia" w:asciiTheme="minorEastAsia" w:hAnsiTheme="minorEastAsia" w:eastAsiaTheme="minorEastAsia" w:cstheme="minorEastAsia"/>
          <w:bCs/>
          <w:kern w:val="0"/>
          <w:sz w:val="32"/>
          <w:szCs w:val="32"/>
          <w:lang w:val="en-US" w:eastAsia="zh-Hans" w:bidi="ar-SA"/>
        </w:rPr>
        <w:t>其它承诺、；</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Cs/>
          <w:kern w:val="0"/>
          <w:sz w:val="32"/>
          <w:szCs w:val="32"/>
          <w:lang w:val="en-US" w:eastAsia="zh-CN" w:bidi="ar-SA"/>
        </w:rPr>
      </w:pPr>
      <w:r>
        <w:rPr>
          <w:rFonts w:hint="eastAsia" w:asciiTheme="minorEastAsia" w:hAnsiTheme="minorEastAsia" w:eastAsiaTheme="minorEastAsia" w:cstheme="minorEastAsia"/>
          <w:bCs/>
          <w:kern w:val="0"/>
          <w:sz w:val="32"/>
          <w:szCs w:val="32"/>
          <w:lang w:val="en-US" w:eastAsia="zh-CN" w:bidi="ar-SA"/>
        </w:rPr>
        <w:t>8.6投标人认为有必要提供的其它文件；</w:t>
      </w:r>
    </w:p>
    <w:p>
      <w:pPr>
        <w:spacing w:line="360" w:lineRule="auto"/>
        <w:ind w:firstLine="643"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sz w:val="32"/>
          <w:szCs w:val="32"/>
        </w:rPr>
        <w:t>9</w:t>
      </w:r>
      <w:r>
        <w:rPr>
          <w:rFonts w:hint="eastAsia" w:asciiTheme="minorEastAsia" w:hAnsiTheme="minorEastAsia" w:eastAsiaTheme="minorEastAsia" w:cstheme="minorEastAsia"/>
          <w:b/>
          <w:bCs/>
          <w:kern w:val="0"/>
          <w:sz w:val="32"/>
          <w:szCs w:val="32"/>
        </w:rPr>
        <w:t>、</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报价说明</w:t>
      </w:r>
    </w:p>
    <w:p>
      <w:pPr>
        <w:adjustRightInd w:val="0"/>
        <w:spacing w:line="360" w:lineRule="auto"/>
        <w:ind w:firstLine="640" w:firstLineChars="200"/>
        <w:jc w:val="left"/>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9.1</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报价应按照本</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文件要求编制，任何有选择报价将不予接受。</w:t>
      </w:r>
    </w:p>
    <w:p>
      <w:pPr>
        <w:adjustRightInd w:val="0"/>
        <w:spacing w:line="360" w:lineRule="auto"/>
        <w:ind w:firstLine="640" w:firstLineChars="200"/>
        <w:jc w:val="left"/>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9.2</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申请人所报的总价应包含合同实施过程中的应预见或不可预见费用等完成合同规定责任和义务、达到合同目的的一切费用及企业利润。</w:t>
      </w:r>
    </w:p>
    <w:p>
      <w:pPr>
        <w:spacing w:line="360" w:lineRule="auto"/>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kern w:val="0"/>
          <w:sz w:val="32"/>
          <w:szCs w:val="32"/>
        </w:rPr>
        <w:t>10、</w:t>
      </w:r>
      <w:r>
        <w:rPr>
          <w:rFonts w:hint="eastAsia" w:asciiTheme="minorEastAsia" w:hAnsiTheme="minorEastAsia" w:eastAsiaTheme="minorEastAsia" w:cstheme="minorEastAsia"/>
          <w:b/>
          <w:bCs/>
          <w:sz w:val="32"/>
          <w:szCs w:val="32"/>
        </w:rPr>
        <w:t>响应文件的份数和签署</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kern w:val="0"/>
          <w:sz w:val="32"/>
          <w:szCs w:val="32"/>
        </w:rPr>
        <w:t xml:space="preserve">10.1 </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申请人应按前附表第</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项规定的份数提交响应文件。否则视为实质上未响应</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文件的投标。</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10.2 响应文件的正本和副本均需打印或使用蓝、黑墨水笔书写，字迹应清晰易于辨认，并应在响应文件封面的右上角清楚地注明“正本”或“副本”字样。正本和副本如有不一致之处，以正本为准。</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kern w:val="0"/>
          <w:sz w:val="32"/>
          <w:szCs w:val="32"/>
        </w:rPr>
        <w:t>10.3全套响应文件应无涂改或行间插字和增删。如有修改，</w:t>
      </w:r>
      <w:r>
        <w:rPr>
          <w:rFonts w:hint="eastAsia" w:asciiTheme="minorEastAsia" w:hAnsiTheme="minorEastAsia" w:eastAsiaTheme="minorEastAsia" w:cstheme="minorEastAsia"/>
          <w:kern w:val="0"/>
          <w:sz w:val="32"/>
          <w:szCs w:val="32"/>
        </w:rPr>
        <w:t>修改处应加盖</w:t>
      </w:r>
      <w:r>
        <w:rPr>
          <w:rFonts w:hint="eastAsia" w:asciiTheme="minorEastAsia" w:hAnsiTheme="minorEastAsia" w:eastAsiaTheme="minorEastAsia" w:cstheme="minorEastAsia"/>
          <w:kern w:val="0"/>
          <w:sz w:val="32"/>
          <w:szCs w:val="32"/>
          <w:lang w:eastAsia="zh-CN"/>
        </w:rPr>
        <w:t>比选</w:t>
      </w:r>
      <w:r>
        <w:rPr>
          <w:rFonts w:hint="eastAsia" w:asciiTheme="minorEastAsia" w:hAnsiTheme="minorEastAsia" w:eastAsiaTheme="minorEastAsia" w:cstheme="minorEastAsia"/>
          <w:kern w:val="0"/>
          <w:sz w:val="32"/>
          <w:szCs w:val="32"/>
        </w:rPr>
        <w:t>申请人公章，否则按废标处理</w:t>
      </w:r>
      <w:r>
        <w:rPr>
          <w:rFonts w:hint="eastAsia" w:asciiTheme="minorEastAsia" w:hAnsiTheme="minorEastAsia" w:eastAsiaTheme="minorEastAsia" w:cstheme="minorEastAsia"/>
          <w:sz w:val="32"/>
          <w:szCs w:val="32"/>
        </w:rPr>
        <w:t>。</w:t>
      </w:r>
    </w:p>
    <w:p>
      <w:pPr>
        <w:autoSpaceDE w:val="0"/>
        <w:autoSpaceDN w:val="0"/>
        <w:adjustRightInd w:val="0"/>
        <w:spacing w:before="156" w:beforeLines="50" w:after="156" w:afterLines="50" w:line="360" w:lineRule="auto"/>
        <w:jc w:val="center"/>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（四）响应文件的递交</w:t>
      </w:r>
    </w:p>
    <w:p>
      <w:pPr>
        <w:spacing w:line="360" w:lineRule="auto"/>
        <w:ind w:firstLine="643" w:firstLineChars="200"/>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11、响应文件的装订、密封和标记</w:t>
      </w:r>
    </w:p>
    <w:p>
      <w:pPr>
        <w:spacing w:line="360" w:lineRule="auto"/>
        <w:ind w:firstLine="640" w:firstLineChars="200"/>
        <w:outlineLvl w:val="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11.1 响应文件的装订要求：响应文件应</w:t>
      </w:r>
      <w:r>
        <w:rPr>
          <w:rFonts w:hint="eastAsia" w:asciiTheme="minorEastAsia" w:hAnsiTheme="minorEastAsia" w:eastAsiaTheme="minorEastAsia" w:cstheme="minorEastAsia"/>
          <w:kern w:val="0"/>
          <w:sz w:val="32"/>
          <w:szCs w:val="32"/>
        </w:rPr>
        <w:t>胶装成册，散页无效。</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11.2</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申请人应将所有响应文件密封，并在封口处加盖公章作为骑缝章。</w:t>
      </w:r>
    </w:p>
    <w:p>
      <w:pPr>
        <w:spacing w:line="360" w:lineRule="auto"/>
        <w:ind w:firstLine="640" w:firstLineChars="200"/>
        <w:outlineLvl w:val="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sz w:val="32"/>
          <w:szCs w:val="32"/>
        </w:rPr>
        <w:t>11.3 密封袋上写明：</w:t>
      </w:r>
    </w:p>
    <w:p>
      <w:pPr>
        <w:spacing w:line="360" w:lineRule="auto"/>
        <w:ind w:firstLine="800" w:firstLineChars="25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(1)项目名称：</w:t>
      </w:r>
      <w:r>
        <w:rPr>
          <w:rFonts w:hint="eastAsia" w:asciiTheme="minorEastAsia" w:hAnsiTheme="minorEastAsia" w:eastAsiaTheme="minorEastAsia" w:cstheme="minorEastAsia"/>
          <w:bCs/>
          <w:kern w:val="0"/>
          <w:sz w:val="32"/>
          <w:szCs w:val="32"/>
          <w:u w:val="single"/>
        </w:rPr>
        <w:t xml:space="preserve">                                   </w:t>
      </w:r>
    </w:p>
    <w:p>
      <w:pPr>
        <w:spacing w:line="360" w:lineRule="auto"/>
        <w:ind w:firstLine="800" w:firstLineChars="250"/>
        <w:rPr>
          <w:rFonts w:hint="eastAsia" w:asciiTheme="minorEastAsia" w:hAnsiTheme="minorEastAsia" w:eastAsiaTheme="minorEastAsia" w:cstheme="minorEastAsia"/>
          <w:bCs/>
          <w:kern w:val="0"/>
          <w:sz w:val="32"/>
          <w:szCs w:val="32"/>
          <w:u w:val="single"/>
        </w:rPr>
      </w:pPr>
      <w:r>
        <w:rPr>
          <w:rFonts w:hint="eastAsia" w:asciiTheme="minorEastAsia" w:hAnsiTheme="minorEastAsia" w:eastAsiaTheme="minorEastAsia" w:cstheme="minorEastAsia"/>
          <w:bCs/>
          <w:kern w:val="0"/>
          <w:sz w:val="32"/>
          <w:szCs w:val="32"/>
        </w:rPr>
        <w:t>(2)</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申请人名称：</w:t>
      </w:r>
      <w:r>
        <w:rPr>
          <w:rFonts w:hint="eastAsia" w:asciiTheme="minorEastAsia" w:hAnsiTheme="minorEastAsia" w:eastAsiaTheme="minorEastAsia" w:cstheme="minorEastAsia"/>
          <w:bCs/>
          <w:kern w:val="0"/>
          <w:sz w:val="32"/>
          <w:szCs w:val="32"/>
          <w:u w:val="single"/>
        </w:rPr>
        <w:t xml:space="preserve">                                </w:t>
      </w:r>
    </w:p>
    <w:p>
      <w:pPr>
        <w:spacing w:line="360" w:lineRule="auto"/>
        <w:ind w:firstLine="800" w:firstLineChars="25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(3)</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年</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月</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日</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时</w:t>
      </w:r>
      <w:r>
        <w:rPr>
          <w:rFonts w:hint="eastAsia" w:asciiTheme="minorEastAsia" w:hAnsiTheme="minorEastAsia" w:eastAsiaTheme="minorEastAsia" w:cstheme="minorEastAsia"/>
          <w:bCs/>
          <w:kern w:val="0"/>
          <w:sz w:val="32"/>
          <w:szCs w:val="32"/>
          <w:u w:val="single"/>
        </w:rPr>
        <w:t xml:space="preserve">   </w:t>
      </w:r>
      <w:r>
        <w:rPr>
          <w:rFonts w:hint="eastAsia" w:asciiTheme="minorEastAsia" w:hAnsiTheme="minorEastAsia" w:eastAsiaTheme="minorEastAsia" w:cstheme="minorEastAsia"/>
          <w:bCs/>
          <w:kern w:val="0"/>
          <w:sz w:val="32"/>
          <w:szCs w:val="32"/>
        </w:rPr>
        <w:t>分开标，此时间以前不得开封。</w:t>
      </w:r>
    </w:p>
    <w:p>
      <w:pPr>
        <w:spacing w:line="360" w:lineRule="auto"/>
        <w:ind w:firstLine="809" w:firstLineChars="25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11.4 如果响应文件没有按本须知规定装订和加写标记及密封，采购人将不承担响应文件提前开封的责任。对由此造成提前开封的响应文件将予以拒绝，并退还给</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w:t>
      </w:r>
    </w:p>
    <w:p>
      <w:pPr>
        <w:spacing w:line="360" w:lineRule="auto"/>
        <w:ind w:firstLine="643"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12、响应文件的递交和截止日期</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申请人应按前附表第</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项所规定的地点，于截止时间前递交响应文件。未按规定的截止时间或未送达本</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文件规定地点的响应文件采购人将予以拒绝。</w:t>
      </w:r>
    </w:p>
    <w:p>
      <w:pPr>
        <w:autoSpaceDE w:val="0"/>
        <w:autoSpaceDN w:val="0"/>
        <w:adjustRightInd w:val="0"/>
        <w:spacing w:before="156" w:beforeLines="50" w:after="156" w:afterLines="50" w:line="360" w:lineRule="auto"/>
        <w:jc w:val="center"/>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（五）开 标</w:t>
      </w:r>
    </w:p>
    <w:p>
      <w:pPr>
        <w:spacing w:line="360" w:lineRule="auto"/>
        <w:ind w:firstLine="643" w:firstLineChars="200"/>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13、开 标</w:t>
      </w:r>
    </w:p>
    <w:p>
      <w:pPr>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lang w:val="en-US" w:eastAsia="zh-CN"/>
        </w:rPr>
        <w:t>13.1</w:t>
      </w:r>
      <w:r>
        <w:rPr>
          <w:rFonts w:hint="eastAsia" w:asciiTheme="minorEastAsia" w:hAnsiTheme="minorEastAsia" w:eastAsiaTheme="minorEastAsia" w:cstheme="minorEastAsia"/>
          <w:bCs/>
          <w:kern w:val="0"/>
          <w:sz w:val="32"/>
          <w:szCs w:val="32"/>
        </w:rPr>
        <w:t>采购人按照前附表第</w:t>
      </w:r>
      <w:r>
        <w:rPr>
          <w:rFonts w:hint="eastAsia" w:asciiTheme="minorEastAsia" w:hAnsiTheme="minorEastAsia" w:eastAsiaTheme="minorEastAsia" w:cstheme="minorEastAsia"/>
          <w:bCs/>
          <w:kern w:val="0"/>
          <w:sz w:val="32"/>
          <w:szCs w:val="32"/>
          <w:lang w:val="en-US" w:eastAsia="zh-CN"/>
        </w:rPr>
        <w:t>8</w:t>
      </w:r>
      <w:r>
        <w:rPr>
          <w:rFonts w:hint="eastAsia" w:asciiTheme="minorEastAsia" w:hAnsiTheme="minorEastAsia" w:eastAsiaTheme="minorEastAsia" w:cstheme="minorEastAsia"/>
          <w:bCs/>
          <w:kern w:val="0"/>
          <w:sz w:val="32"/>
          <w:szCs w:val="32"/>
        </w:rPr>
        <w:t>项所规定的时间和地点开标。</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Cs/>
          <w:kern w:val="0"/>
          <w:sz w:val="32"/>
          <w:szCs w:val="32"/>
          <w:lang w:val="en-US" w:eastAsia="zh-CN"/>
        </w:rPr>
        <w:t>13.2</w:t>
      </w:r>
      <w:r>
        <w:rPr>
          <w:rFonts w:hint="eastAsia" w:asciiTheme="minorEastAsia" w:hAnsiTheme="minorEastAsia" w:eastAsiaTheme="minorEastAsia" w:cstheme="minorEastAsia"/>
          <w:b w:val="0"/>
          <w:bCs/>
          <w:sz w:val="32"/>
          <w:szCs w:val="32"/>
          <w:lang w:val="en-US" w:eastAsia="zh-CN"/>
        </w:rPr>
        <w:t>法定代表人可不到现场参加本次开标会，如法定代表人到现场参加本次开标会，必须携带本人居民身份证原件；投标人代表可不到现场参加本次开标会，如投标人代表现场参加本次开标会，法人授权书及被授权委托人身份证原件在开标时应提交比选人检验，法人授权委托书格式、盖章及内容均应符合要求，否则法人授权书无效，该投标人的投标文件按无效投标处理。</w:t>
      </w:r>
    </w:p>
    <w:p>
      <w:pPr>
        <w:ind w:firstLine="640" w:firstLineChars="200"/>
        <w:rPr>
          <w:rFonts w:hint="default" w:asciiTheme="minorEastAsia" w:hAnsiTheme="minorEastAsia" w:eastAsiaTheme="minorEastAsia" w:cstheme="minorEastAsia"/>
          <w:bCs/>
          <w:kern w:val="0"/>
          <w:sz w:val="32"/>
          <w:szCs w:val="32"/>
          <w:lang w:val="en-US" w:eastAsia="zh-CN"/>
        </w:rPr>
      </w:pPr>
    </w:p>
    <w:p>
      <w:pPr>
        <w:spacing w:line="360" w:lineRule="auto"/>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14、响应文件的有效性</w:t>
      </w:r>
    </w:p>
    <w:p>
      <w:pPr>
        <w:spacing w:line="360" w:lineRule="auto"/>
        <w:ind w:firstLine="640" w:firstLineChars="200"/>
        <w:rPr>
          <w:rFonts w:hint="eastAsia" w:asciiTheme="minorEastAsia" w:hAnsiTheme="minorEastAsia" w:eastAsiaTheme="minorEastAsia" w:cstheme="minorEastAsia"/>
          <w:bCs/>
          <w:kern w:val="0"/>
          <w:sz w:val="32"/>
          <w:szCs w:val="32"/>
        </w:rPr>
      </w:pPr>
      <w:bookmarkStart w:id="1" w:name="_Hlk53434594"/>
      <w:r>
        <w:rPr>
          <w:rFonts w:hint="eastAsia" w:asciiTheme="minorEastAsia" w:hAnsiTheme="minorEastAsia" w:eastAsiaTheme="minorEastAsia" w:cstheme="minorEastAsia"/>
          <w:bCs/>
          <w:kern w:val="0"/>
          <w:sz w:val="32"/>
          <w:szCs w:val="32"/>
        </w:rPr>
        <w:t>评审</w:t>
      </w:r>
      <w:bookmarkEnd w:id="1"/>
      <w:r>
        <w:rPr>
          <w:rFonts w:hint="eastAsia" w:asciiTheme="minorEastAsia" w:hAnsiTheme="minorEastAsia" w:eastAsiaTheme="minorEastAsia" w:cstheme="minorEastAsia"/>
          <w:bCs/>
          <w:kern w:val="0"/>
          <w:sz w:val="32"/>
          <w:szCs w:val="32"/>
        </w:rPr>
        <w:t>时，响应文件出现下列情形之一的，由</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小组评审后作为无效响应文件处理：</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w:t>
      </w:r>
      <w:r>
        <w:rPr>
          <w:rFonts w:hint="eastAsia" w:asciiTheme="minorEastAsia" w:hAnsiTheme="minorEastAsia" w:eastAsiaTheme="minorEastAsia" w:cstheme="minorEastAsia"/>
          <w:sz w:val="32"/>
          <w:szCs w:val="32"/>
        </w:rPr>
        <w:t>未按</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文件要求加盖</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申请人公章及法定代表人印鉴的；</w:t>
      </w:r>
    </w:p>
    <w:p>
      <w:pPr>
        <w:spacing w:line="360" w:lineRule="auto"/>
        <w:ind w:firstLine="640" w:firstLineChars="200"/>
        <w:outlineLvl w:val="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2.响应文件中关键内容字迹不清或未按规定格式填写的；</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3.未按</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文件要求提供相应有效资格证明文件的；</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4. 响应文件载明的工期超出</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文件规定期限的；</w:t>
      </w:r>
    </w:p>
    <w:p>
      <w:pPr>
        <w:spacing w:line="360" w:lineRule="auto"/>
        <w:ind w:firstLine="640" w:firstLineChars="200"/>
        <w:outlineLvl w:val="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5.响应文件附有采购人不能接受的条件的。</w:t>
      </w:r>
    </w:p>
    <w:p>
      <w:pPr>
        <w:autoSpaceDE w:val="0"/>
        <w:autoSpaceDN w:val="0"/>
        <w:adjustRightInd w:val="0"/>
        <w:spacing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（六）评 标</w:t>
      </w:r>
    </w:p>
    <w:p>
      <w:pPr>
        <w:spacing w:line="360" w:lineRule="auto"/>
        <w:ind w:firstLine="643"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15、</w:t>
      </w:r>
      <w:r>
        <w:rPr>
          <w:rFonts w:hint="eastAsia" w:asciiTheme="minorEastAsia" w:hAnsiTheme="minorEastAsia" w:eastAsiaTheme="minorEastAsia" w:cstheme="minorEastAsia"/>
          <w:b/>
          <w:bCs/>
          <w:kern w:val="0"/>
          <w:sz w:val="32"/>
          <w:szCs w:val="32"/>
          <w:lang w:eastAsia="zh-CN"/>
        </w:rPr>
        <w:t>比选</w:t>
      </w:r>
      <w:r>
        <w:rPr>
          <w:rFonts w:hint="eastAsia" w:asciiTheme="minorEastAsia" w:hAnsiTheme="minorEastAsia" w:eastAsiaTheme="minorEastAsia" w:cstheme="minorEastAsia"/>
          <w:b/>
          <w:bCs/>
          <w:kern w:val="0"/>
          <w:sz w:val="32"/>
          <w:szCs w:val="32"/>
        </w:rPr>
        <w:t>小组与评审</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15.1</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小组由采购人组建，负责评审活动。采购人授权</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小组直接确定中选人。</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15.2开标结束后开始评审，评审采用保密方式进行。</w:t>
      </w:r>
    </w:p>
    <w:p>
      <w:pPr>
        <w:spacing w:line="360" w:lineRule="auto"/>
        <w:ind w:firstLine="643" w:firstLineChars="200"/>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16、响应文件的澄清</w:t>
      </w:r>
    </w:p>
    <w:p>
      <w:pPr>
        <w:spacing w:line="360" w:lineRule="auto"/>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为有助于对响应文件进行审查、评估和比较，</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小组可以书面形式要求</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申请人对响应文件含义不明确的内容作必要的澄清或说明,</w:t>
      </w:r>
      <w:r>
        <w:rPr>
          <w:rFonts w:hint="eastAsia" w:asciiTheme="minorEastAsia" w:hAnsiTheme="minorEastAsia" w:eastAsiaTheme="minorEastAsia" w:cstheme="minorEastAsia"/>
          <w:bCs/>
          <w:kern w:val="0"/>
          <w:sz w:val="32"/>
          <w:szCs w:val="32"/>
          <w:lang w:eastAsia="zh-CN"/>
        </w:rPr>
        <w:t>比选</w:t>
      </w:r>
      <w:r>
        <w:rPr>
          <w:rFonts w:hint="eastAsia" w:asciiTheme="minorEastAsia" w:hAnsiTheme="minorEastAsia" w:eastAsiaTheme="minorEastAsia" w:cstheme="minorEastAsia"/>
          <w:bCs/>
          <w:kern w:val="0"/>
          <w:sz w:val="32"/>
          <w:szCs w:val="32"/>
        </w:rPr>
        <w:t>申请人应采用书面形式进行澄清或说明，但不得超出响应文件的范围或改变响应文件的实质性内容。</w:t>
      </w:r>
    </w:p>
    <w:p>
      <w:pPr>
        <w:spacing w:line="360" w:lineRule="auto"/>
        <w:ind w:firstLine="643" w:firstLineChars="200"/>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kern w:val="0"/>
          <w:sz w:val="32"/>
          <w:szCs w:val="32"/>
        </w:rPr>
        <w:t>17、</w:t>
      </w:r>
      <w:r>
        <w:rPr>
          <w:rFonts w:hint="eastAsia" w:asciiTheme="minorEastAsia" w:hAnsiTheme="minorEastAsia" w:eastAsiaTheme="minorEastAsia" w:cstheme="minorEastAsia"/>
          <w:b/>
          <w:bCs/>
          <w:sz w:val="32"/>
          <w:szCs w:val="32"/>
        </w:rPr>
        <w:t>响应文件的初步评审</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17.1评审时，</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小组将审查响应文件是否完整，有无计算上的错误，文件签署是否符合要求，响应文件是否符合</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文件的要求。</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17.2 如果响应文件未能在实质上响应</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文件的各项要求，</w:t>
      </w:r>
      <w:bookmarkStart w:id="2" w:name="_Hlk53434814"/>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w:t>
      </w:r>
      <w:bookmarkEnd w:id="2"/>
      <w:r>
        <w:rPr>
          <w:rFonts w:hint="eastAsia" w:asciiTheme="minorEastAsia" w:hAnsiTheme="minorEastAsia" w:eastAsiaTheme="minorEastAsia" w:cstheme="minorEastAsia"/>
          <w:sz w:val="32"/>
          <w:szCs w:val="32"/>
        </w:rPr>
        <w:t>将作废标处理。并且不允许</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申请人通过修改或撤消其不符合要求的差异或保留，使之成为具有响应性的</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17.3 </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小组对确定为实质上响应的响应文件进行审核，看其是否有计算上或累加上的算术错误，修改错误的原则如下：</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17.3.1 如果数字表示的金额与文字表示的金额不一致时，应以文字表示的金额为准；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17.3.2当单价与数量的乘积与合价不一致时，以单价为准，除非</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小组认为单价有明显的小数点错误，此时应以标出的合价为准，并修改单价。</w:t>
      </w:r>
    </w:p>
    <w:p>
      <w:pPr>
        <w:spacing w:line="360" w:lineRule="auto"/>
        <w:ind w:firstLine="643" w:firstLineChars="200"/>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18、响应文件的评审和确定中选人</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18.1 </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小组将对实质上响应</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文件要求的响应文件进行评估和比较。</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18.2 在评审过程中，</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小组可以以书面形式要求</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申请人就响应文件中含义不明确的内容进行书面说明并提供相关材料。</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18.3 </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小组依据文件规定的</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办法，对响应文件进行评审和比较，向采购人提出书面</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报告，</w:t>
      </w:r>
      <w:r>
        <w:rPr>
          <w:rFonts w:hint="eastAsia" w:asciiTheme="minorEastAsia" w:hAnsiTheme="minorEastAsia" w:eastAsiaTheme="minorEastAsia" w:cstheme="minorEastAsia"/>
          <w:kern w:val="0"/>
          <w:sz w:val="32"/>
          <w:szCs w:val="32"/>
        </w:rPr>
        <w:t>采购人授权</w:t>
      </w:r>
      <w:r>
        <w:rPr>
          <w:rFonts w:hint="eastAsia" w:asciiTheme="minorEastAsia" w:hAnsiTheme="minorEastAsia" w:eastAsiaTheme="minorEastAsia" w:cstheme="minorEastAsia"/>
          <w:kern w:val="0"/>
          <w:sz w:val="32"/>
          <w:szCs w:val="32"/>
          <w:lang w:eastAsia="zh-CN"/>
        </w:rPr>
        <w:t>比选</w:t>
      </w:r>
      <w:r>
        <w:rPr>
          <w:rFonts w:hint="eastAsia" w:asciiTheme="minorEastAsia" w:hAnsiTheme="minorEastAsia" w:eastAsiaTheme="minorEastAsia" w:cstheme="minorEastAsia"/>
          <w:kern w:val="0"/>
          <w:sz w:val="32"/>
          <w:szCs w:val="32"/>
        </w:rPr>
        <w:t>小组直接确定得分最高的</w:t>
      </w:r>
      <w:r>
        <w:rPr>
          <w:rFonts w:hint="eastAsia" w:asciiTheme="minorEastAsia" w:hAnsiTheme="minorEastAsia" w:eastAsiaTheme="minorEastAsia" w:cstheme="minorEastAsia"/>
          <w:kern w:val="0"/>
          <w:sz w:val="32"/>
          <w:szCs w:val="32"/>
          <w:lang w:eastAsia="zh-CN"/>
        </w:rPr>
        <w:t>比选</w:t>
      </w:r>
      <w:r>
        <w:rPr>
          <w:rFonts w:hint="eastAsia" w:asciiTheme="minorEastAsia" w:hAnsiTheme="minorEastAsia" w:eastAsiaTheme="minorEastAsia" w:cstheme="minorEastAsia"/>
          <w:kern w:val="0"/>
          <w:sz w:val="32"/>
          <w:szCs w:val="32"/>
        </w:rPr>
        <w:t>申请人为中选人。</w:t>
      </w:r>
    </w:p>
    <w:p>
      <w:pPr>
        <w:autoSpaceDE w:val="0"/>
        <w:autoSpaceDN w:val="0"/>
        <w:adjustRightInd w:val="0"/>
        <w:spacing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 xml:space="preserve">（七） </w:t>
      </w:r>
      <w:r>
        <w:rPr>
          <w:rFonts w:hint="eastAsia" w:asciiTheme="minorEastAsia" w:hAnsiTheme="minorEastAsia" w:eastAsiaTheme="minorEastAsia" w:cstheme="minorEastAsia"/>
          <w:b/>
          <w:sz w:val="32"/>
          <w:szCs w:val="32"/>
        </w:rPr>
        <w:t>中标通知</w:t>
      </w:r>
    </w:p>
    <w:p>
      <w:pPr>
        <w:autoSpaceDE w:val="0"/>
        <w:autoSpaceDN w:val="0"/>
        <w:adjustRightInd w:val="0"/>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采购人根据</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人的评审结果，向中选人发出《中选通知书》。并将中选情况通知所有未中选人，但不解释未中选原因，不退还响应文件。</w:t>
      </w:r>
    </w:p>
    <w:p>
      <w:pPr>
        <w:autoSpaceDE w:val="0"/>
        <w:autoSpaceDN w:val="0"/>
        <w:adjustRightInd w:val="0"/>
        <w:spacing w:line="360" w:lineRule="auto"/>
        <w:jc w:val="center"/>
        <w:outlineLvl w:val="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（八）授予合同</w:t>
      </w:r>
    </w:p>
    <w:p>
      <w:pPr>
        <w:tabs>
          <w:tab w:val="left" w:pos="360"/>
        </w:tabs>
        <w:spacing w:line="360" w:lineRule="auto"/>
        <w:ind w:right="-307" w:rightChars="-146" w:firstLine="617" w:firstLineChars="192"/>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19、合同授予的标准</w:t>
      </w:r>
    </w:p>
    <w:p>
      <w:pPr>
        <w:tabs>
          <w:tab w:val="left" w:pos="360"/>
        </w:tabs>
        <w:spacing w:line="360" w:lineRule="auto"/>
        <w:ind w:right="-307" w:rightChars="-146" w:firstLine="614" w:firstLineChars="19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采购人将根据</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小组确定的中选人授予合同。</w:t>
      </w:r>
    </w:p>
    <w:p>
      <w:pPr>
        <w:tabs>
          <w:tab w:val="left" w:pos="360"/>
        </w:tabs>
        <w:spacing w:line="360" w:lineRule="auto"/>
        <w:ind w:right="-307" w:rightChars="-146" w:firstLine="617" w:firstLineChars="192"/>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20、合同的签订</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 采购人向中选人发出中选通知书之日起30日内，按照</w:t>
      </w:r>
      <w:r>
        <w:rPr>
          <w:rFonts w:hint="eastAsia" w:asciiTheme="minorEastAsia" w:hAnsiTheme="minorEastAsia" w:eastAsiaTheme="minorEastAsia" w:cstheme="minorEastAsia"/>
          <w:sz w:val="32"/>
          <w:szCs w:val="32"/>
          <w:lang w:eastAsia="zh-CN"/>
        </w:rPr>
        <w:t>比选</w:t>
      </w:r>
      <w:r>
        <w:rPr>
          <w:rFonts w:hint="eastAsia" w:asciiTheme="minorEastAsia" w:hAnsiTheme="minorEastAsia" w:eastAsiaTheme="minorEastAsia" w:cstheme="minorEastAsia"/>
          <w:sz w:val="32"/>
          <w:szCs w:val="32"/>
        </w:rPr>
        <w:t>文件和中选人的响应文件订立书面合同，采购人和中选人不再行订立背离合同实质性内容的其他协议。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 中选人应当按照合同约定履行义务，完成中选项目，不得将中选项目转让（转包）给他人。</w:t>
      </w:r>
    </w:p>
    <w:p>
      <w:pPr>
        <w:spacing w:line="580" w:lineRule="exact"/>
        <w:jc w:val="both"/>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both"/>
        <w:rPr>
          <w:rFonts w:hint="eastAsia" w:asciiTheme="minorEastAsia" w:hAnsiTheme="minorEastAsia" w:eastAsiaTheme="minorEastAsia" w:cstheme="minorEastAsia"/>
          <w:b/>
          <w:sz w:val="32"/>
          <w:szCs w:val="32"/>
          <w:lang w:val="en-US" w:eastAsia="zh-CN"/>
        </w:rPr>
      </w:pPr>
    </w:p>
    <w:p>
      <w:pPr>
        <w:spacing w:line="580" w:lineRule="exact"/>
        <w:jc w:val="center"/>
        <w:rPr>
          <w:rFonts w:hint="eastAsia" w:asciiTheme="minorEastAsia" w:hAnsiTheme="minorEastAsia" w:eastAsiaTheme="minorEastAsia" w:cstheme="minorEastAsia"/>
          <w:b/>
          <w:sz w:val="32"/>
          <w:szCs w:val="32"/>
          <w:lang w:val="en-US" w:eastAsia="zh-CN"/>
        </w:rPr>
      </w:pPr>
    </w:p>
    <w:p>
      <w:pPr>
        <w:spacing w:line="58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 xml:space="preserve">第三章 </w:t>
      </w:r>
      <w:r>
        <w:rPr>
          <w:rFonts w:hint="eastAsia" w:asciiTheme="majorEastAsia" w:hAnsiTheme="majorEastAsia" w:eastAsiaTheme="majorEastAsia"/>
          <w:b/>
          <w:sz w:val="44"/>
          <w:szCs w:val="44"/>
        </w:rPr>
        <w:t>项目要求</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一、项目概况</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保定市喜迎冬奥冰雪嘉年华启动仪式项目，围绕“一起上冰雪，一起迎冬奥，一起向未来”主题，主要包括保定市冰雪运动和冰雪产业发展成果展、保定市冰雪运动体验、冰雪赶大集等分项目。</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二、服务和技术要求</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1.成果展服务与要求</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保定市冰雪运动和冰雪产业发展成果展地点位于涞源县七山滑雪场，展区长90米，打造冰雪运动文化长廊，集中展示全市冰雪运动和冰雪产业发展成果。内容主要包括：冰雪场馆建设情况、群众冰雪推广普及情况、冰雪赛事举办情况、冰雪竞技及后备人才培养情况、冰雪产业发展情况等。</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（2）要求：成果展整体创意、设计和制作；成果展搭建与布展。</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2.冰雪运动体验服务与要求</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（1）地点位于涞源县，设置保定市大众滑雪体验、冰雪运动进校园体验、冰雪运动进家庭体验和雪上娱乐项目，充分展现保定市冰雪运动普及推广成果。</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（2）要求：各展示区划分、功能设置与装饰；体验区人员组织与管理；疫情防控和安全管理；10与冰雪运动体验展示有关的其他事项。</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3.冰雪赶大集服务与要求</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（1）冰雪赶大集地点位于涞源县主要包括房车营地、民俗表演、特色美食三项内容，使广大滑雪爱好者在享受参与冰雪运动乐趣的同时，享受驻车休闲乐趣和品尝保定特色美食。</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（2）要求：分区划分与装饰；房车营地建设与组织与管理；美食档口搭建、装饰与管理；民俗展演组织；疫情防控和安全管理。</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（二）技术要求</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1.供应商团队应具备较高素质，能够准确把项目定位和重要意义，全面展现冰雪保定冰雪运动发展成果；供应商编创团队应具有较强的调动、协调、整合资源的能力，能确保成果展示、冰雪体验、特色美食、民俗展演等分项目衔接顺畅，整体效果和谐统一。</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2.质量要求：保质保量按时间进度完成招标文件的服务要求。</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三、验收标准、方法</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满足所有服务内容要求，经</w:t>
      </w:r>
      <w:r>
        <w:rPr>
          <w:rFonts w:hint="eastAsia" w:asciiTheme="minorEastAsia" w:hAnsiTheme="minorEastAsia" w:eastAsiaTheme="minorEastAsia" w:cstheme="minorEastAsia"/>
          <w:b w:val="0"/>
          <w:bCs/>
          <w:sz w:val="32"/>
          <w:szCs w:val="32"/>
          <w:lang w:eastAsia="zh-CN"/>
        </w:rPr>
        <w:t>比选</w:t>
      </w:r>
      <w:r>
        <w:rPr>
          <w:rFonts w:hint="eastAsia" w:asciiTheme="minorEastAsia" w:hAnsiTheme="minorEastAsia" w:eastAsiaTheme="minorEastAsia" w:cstheme="minorEastAsia"/>
          <w:b w:val="0"/>
          <w:bCs/>
          <w:sz w:val="32"/>
          <w:szCs w:val="32"/>
        </w:rPr>
        <w:t>人验收或</w:t>
      </w:r>
      <w:r>
        <w:rPr>
          <w:rFonts w:hint="eastAsia" w:asciiTheme="minorEastAsia" w:hAnsiTheme="minorEastAsia" w:eastAsiaTheme="minorEastAsia" w:cstheme="minorEastAsia"/>
          <w:b w:val="0"/>
          <w:bCs/>
          <w:sz w:val="32"/>
          <w:szCs w:val="32"/>
          <w:lang w:eastAsia="zh-CN"/>
        </w:rPr>
        <w:t>比选</w:t>
      </w:r>
      <w:r>
        <w:rPr>
          <w:rFonts w:hint="eastAsia" w:asciiTheme="minorEastAsia" w:hAnsiTheme="minorEastAsia" w:eastAsiaTheme="minorEastAsia" w:cstheme="minorEastAsia"/>
          <w:b w:val="0"/>
          <w:bCs/>
          <w:sz w:val="32"/>
          <w:szCs w:val="32"/>
        </w:rPr>
        <w:t>人指定的第三方验收认可。活动结束后提供相关资料。</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highlight w:val="yellow"/>
        </w:rPr>
      </w:pP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highlight w:val="yellow"/>
        </w:rPr>
      </w:pPr>
    </w:p>
    <w:p>
      <w:pPr>
        <w:rPr>
          <w:rFonts w:hint="eastAsia" w:asciiTheme="minorEastAsia" w:hAnsiTheme="minorEastAsia" w:eastAsiaTheme="minorEastAsia" w:cstheme="minorEastAsia"/>
          <w:b/>
          <w:bCs w:val="0"/>
          <w:kern w:val="2"/>
          <w:sz w:val="32"/>
          <w:szCs w:val="32"/>
          <w:lang w:val="en-US" w:eastAsia="zh-CN" w:bidi="ar-SA"/>
        </w:rPr>
      </w:pPr>
      <w:r>
        <w:rPr>
          <w:rFonts w:hint="eastAsia" w:asciiTheme="minorEastAsia" w:hAnsiTheme="minorEastAsia" w:eastAsiaTheme="minorEastAsia" w:cstheme="minorEastAsia"/>
          <w:b/>
          <w:bCs w:val="0"/>
          <w:kern w:val="2"/>
          <w:sz w:val="32"/>
          <w:szCs w:val="32"/>
          <w:lang w:val="en-US" w:eastAsia="zh-CN" w:bidi="ar-SA"/>
        </w:rPr>
        <w:t>注：以上均为重要参数、指标，投标方投标内容低于比选文件要求的其投标无效。</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highlight w:val="yellow"/>
        </w:rPr>
      </w:pPr>
    </w:p>
    <w:p>
      <w:pPr>
        <w:pStyle w:val="4"/>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p>
    <w:p>
      <w:pPr>
        <w:rPr>
          <w:rFonts w:hint="eastAsia" w:asciiTheme="minorEastAsia" w:hAnsiTheme="minorEastAsia" w:eastAsiaTheme="minorEastAsia" w:cstheme="minorEastAsia"/>
          <w:b/>
          <w:color w:val="000000"/>
          <w:sz w:val="44"/>
          <w:szCs w:val="44"/>
        </w:rPr>
      </w:pPr>
    </w:p>
    <w:p>
      <w:pPr>
        <w:rPr>
          <w:rFonts w:hint="eastAsia"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br w:type="page"/>
      </w:r>
    </w:p>
    <w:p>
      <w:pPr>
        <w:pStyle w:val="3"/>
        <w:spacing w:line="460" w:lineRule="exact"/>
        <w:jc w:val="center"/>
        <w:rPr>
          <w:rFonts w:hAnsi="宋体" w:cs="宋体"/>
          <w:b/>
          <w:color w:val="000000"/>
          <w:sz w:val="44"/>
          <w:szCs w:val="44"/>
        </w:rPr>
      </w:pPr>
      <w:r>
        <w:rPr>
          <w:rFonts w:hint="eastAsia" w:hAnsi="宋体" w:cs="宋体"/>
          <w:b/>
          <w:color w:val="000000"/>
          <w:sz w:val="44"/>
          <w:szCs w:val="44"/>
          <w:lang w:val="en-US" w:eastAsia="zh-CN"/>
        </w:rPr>
        <w:t xml:space="preserve">第四章 </w:t>
      </w:r>
      <w:r>
        <w:rPr>
          <w:rFonts w:hint="eastAsia" w:hAnsi="宋体" w:cs="宋体"/>
          <w:b/>
          <w:color w:val="000000"/>
          <w:sz w:val="44"/>
          <w:szCs w:val="44"/>
        </w:rPr>
        <w:t>评标办法和标准</w:t>
      </w:r>
    </w:p>
    <w:p>
      <w:pPr>
        <w:pStyle w:val="3"/>
        <w:spacing w:line="460" w:lineRule="exact"/>
        <w:jc w:val="center"/>
        <w:rPr>
          <w:rFonts w:hAnsi="宋体" w:cs="宋体"/>
          <w:b/>
          <w:color w:val="000000"/>
          <w:sz w:val="44"/>
          <w:szCs w:val="44"/>
        </w:rPr>
      </w:pPr>
      <w:r>
        <w:rPr>
          <w:rFonts w:hint="eastAsia" w:hAnsi="宋体" w:cs="宋体"/>
          <w:b/>
          <w:color w:val="000000"/>
          <w:sz w:val="44"/>
          <w:szCs w:val="44"/>
        </w:rPr>
        <w:tab/>
      </w:r>
      <w:r>
        <w:rPr>
          <w:rFonts w:hint="eastAsia" w:hAnsi="宋体" w:cs="宋体"/>
          <w:b/>
          <w:color w:val="000000"/>
          <w:sz w:val="44"/>
          <w:szCs w:val="44"/>
        </w:rPr>
        <w:tab/>
      </w:r>
    </w:p>
    <w:p>
      <w:pPr>
        <w:tabs>
          <w:tab w:val="left" w:pos="6090"/>
        </w:tabs>
        <w:snapToGrid w:val="0"/>
        <w:spacing w:line="360" w:lineRule="auto"/>
        <w:rPr>
          <w:rFonts w:hint="eastAsia" w:ascii="宋体" w:hAnsi="宋体" w:cs="宋体"/>
          <w:b/>
          <w:color w:val="000000"/>
          <w:sz w:val="24"/>
        </w:rPr>
      </w:pPr>
      <w:r>
        <w:rPr>
          <w:rFonts w:hint="eastAsia" w:ascii="宋体" w:hAnsi="宋体" w:cs="宋体"/>
          <w:b/>
          <w:color w:val="000000"/>
          <w:sz w:val="24"/>
        </w:rPr>
        <w:t>评审细则（100分）</w:t>
      </w:r>
    </w:p>
    <w:tbl>
      <w:tblPr>
        <w:tblStyle w:val="5"/>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838"/>
        <w:gridCol w:w="620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70" w:type="pct"/>
            <w:noWrap w:val="0"/>
            <w:vAlign w:val="center"/>
          </w:tcPr>
          <w:p>
            <w:pPr>
              <w:pStyle w:val="7"/>
              <w:snapToGrid w:val="0"/>
              <w:spacing w:before="120" w:after="0" w:line="400" w:lineRule="exact"/>
              <w:ind w:firstLine="0"/>
              <w:jc w:val="center"/>
              <w:rPr>
                <w:rFonts w:hint="eastAsia" w:ascii="宋体" w:hAnsi="宋体"/>
                <w:b/>
                <w:szCs w:val="24"/>
              </w:rPr>
            </w:pPr>
            <w:r>
              <w:rPr>
                <w:rFonts w:hint="eastAsia" w:ascii="宋体" w:hAnsi="宋体"/>
                <w:b/>
                <w:szCs w:val="24"/>
              </w:rPr>
              <w:t>类别</w:t>
            </w:r>
          </w:p>
        </w:tc>
        <w:tc>
          <w:tcPr>
            <w:tcW w:w="935" w:type="pct"/>
            <w:noWrap w:val="0"/>
            <w:vAlign w:val="center"/>
          </w:tcPr>
          <w:p>
            <w:pPr>
              <w:pStyle w:val="8"/>
              <w:snapToGrid w:val="0"/>
              <w:spacing w:line="400" w:lineRule="exact"/>
              <w:jc w:val="center"/>
              <w:rPr>
                <w:rFonts w:hint="eastAsia"/>
                <w:b/>
                <w:sz w:val="24"/>
                <w:szCs w:val="24"/>
                <w:lang w:val="en-US" w:eastAsia="zh-CN"/>
              </w:rPr>
            </w:pPr>
            <w:r>
              <w:rPr>
                <w:rFonts w:hint="eastAsia"/>
                <w:b/>
                <w:sz w:val="24"/>
                <w:szCs w:val="24"/>
                <w:lang w:val="en-US" w:eastAsia="zh-CN"/>
              </w:rPr>
              <w:t>评审项目</w:t>
            </w:r>
          </w:p>
        </w:tc>
        <w:tc>
          <w:tcPr>
            <w:tcW w:w="3155" w:type="pct"/>
            <w:noWrap w:val="0"/>
            <w:vAlign w:val="center"/>
          </w:tcPr>
          <w:p>
            <w:pPr>
              <w:pStyle w:val="7"/>
              <w:snapToGrid w:val="0"/>
              <w:spacing w:before="120" w:after="0" w:line="400" w:lineRule="exact"/>
              <w:ind w:firstLine="422"/>
              <w:jc w:val="center"/>
              <w:rPr>
                <w:rFonts w:hint="eastAsia" w:ascii="宋体" w:hAnsi="宋体"/>
                <w:b/>
                <w:szCs w:val="24"/>
              </w:rPr>
            </w:pPr>
            <w:r>
              <w:rPr>
                <w:rFonts w:hint="eastAsia" w:ascii="宋体" w:hAnsi="宋体"/>
                <w:b/>
                <w:szCs w:val="24"/>
              </w:rPr>
              <w:t>评分标准说明</w:t>
            </w:r>
          </w:p>
        </w:tc>
        <w:tc>
          <w:tcPr>
            <w:tcW w:w="538" w:type="pct"/>
            <w:noWrap w:val="0"/>
            <w:vAlign w:val="center"/>
          </w:tcPr>
          <w:p>
            <w:pPr>
              <w:pStyle w:val="7"/>
              <w:snapToGrid w:val="0"/>
              <w:spacing w:before="120" w:after="0" w:line="400" w:lineRule="exact"/>
              <w:ind w:left="0" w:leftChars="0" w:firstLine="0" w:firstLineChars="0"/>
              <w:jc w:val="center"/>
              <w:rPr>
                <w:rFonts w:hint="default" w:ascii="宋体" w:hAnsi="宋体" w:eastAsia="宋体"/>
                <w:b/>
                <w:szCs w:val="24"/>
                <w:lang w:val="en-US" w:eastAsia="zh-CN"/>
              </w:rPr>
            </w:pPr>
            <w:r>
              <w:rPr>
                <w:rFonts w:hint="eastAsia" w:ascii="宋体" w:hAnsi="宋体"/>
                <w:b/>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70" w:type="pct"/>
            <w:noWrap w:val="0"/>
            <w:vAlign w:val="center"/>
          </w:tcPr>
          <w:p>
            <w:pPr>
              <w:pStyle w:val="8"/>
              <w:snapToGrid w:val="0"/>
              <w:spacing w:line="400" w:lineRule="exact"/>
              <w:jc w:val="center"/>
              <w:textAlignment w:val="auto"/>
              <w:rPr>
                <w:rFonts w:hint="eastAsia"/>
                <w:b/>
                <w:sz w:val="24"/>
                <w:szCs w:val="24"/>
                <w:lang w:val="en-US" w:eastAsia="zh-CN"/>
              </w:rPr>
            </w:pPr>
            <w:r>
              <w:rPr>
                <w:rFonts w:hint="eastAsia"/>
                <w:b/>
                <w:sz w:val="24"/>
                <w:szCs w:val="24"/>
                <w:lang w:val="en-US" w:eastAsia="zh-CN"/>
              </w:rPr>
              <w:t>报价</w:t>
            </w:r>
          </w:p>
        </w:tc>
        <w:tc>
          <w:tcPr>
            <w:tcW w:w="935" w:type="pct"/>
            <w:noWrap w:val="0"/>
            <w:vAlign w:val="center"/>
          </w:tcPr>
          <w:p>
            <w:pPr>
              <w:pStyle w:val="8"/>
              <w:snapToGrid w:val="0"/>
              <w:spacing w:line="400" w:lineRule="exact"/>
              <w:jc w:val="center"/>
              <w:rPr>
                <w:rFonts w:hint="default"/>
                <w:b/>
                <w:sz w:val="24"/>
                <w:szCs w:val="24"/>
                <w:lang w:val="en-US" w:eastAsia="zh-CN"/>
              </w:rPr>
            </w:pPr>
            <w:r>
              <w:rPr>
                <w:rFonts w:hint="eastAsia"/>
                <w:b/>
                <w:sz w:val="24"/>
                <w:szCs w:val="24"/>
                <w:lang w:val="en-US" w:eastAsia="zh-CN"/>
              </w:rPr>
              <w:t>报价分（30分）</w:t>
            </w:r>
          </w:p>
        </w:tc>
        <w:tc>
          <w:tcPr>
            <w:tcW w:w="3155" w:type="pct"/>
            <w:noWrap w:val="0"/>
            <w:vAlign w:val="center"/>
          </w:tcPr>
          <w:p>
            <w:pPr>
              <w:pStyle w:val="8"/>
              <w:snapToGrid w:val="0"/>
              <w:spacing w:line="300" w:lineRule="exact"/>
              <w:jc w:val="left"/>
              <w:textAlignment w:val="auto"/>
              <w:rPr>
                <w:rFonts w:hint="eastAsia"/>
                <w:sz w:val="24"/>
                <w:szCs w:val="24"/>
                <w:lang w:val="en-US" w:eastAsia="zh-CN"/>
              </w:rPr>
            </w:pPr>
            <w:r>
              <w:rPr>
                <w:rFonts w:hint="eastAsia"/>
                <w:sz w:val="24"/>
                <w:szCs w:val="24"/>
                <w:lang w:val="en-US" w:eastAsia="zh-CN"/>
              </w:rPr>
              <w:t>供应商报价得分＝（有效最低投标报价／该供应商报价）×30</w:t>
            </w:r>
          </w:p>
        </w:tc>
        <w:tc>
          <w:tcPr>
            <w:tcW w:w="538" w:type="pct"/>
            <w:noWrap w:val="0"/>
            <w:vAlign w:val="center"/>
          </w:tcPr>
          <w:p>
            <w:pPr>
              <w:pStyle w:val="8"/>
              <w:snapToGrid w:val="0"/>
              <w:spacing w:line="300" w:lineRule="exact"/>
              <w:jc w:val="center"/>
              <w:textAlignment w:val="auto"/>
              <w:rPr>
                <w:rFonts w:hint="default"/>
                <w:sz w:val="24"/>
                <w:szCs w:val="24"/>
                <w:lang w:val="en-US" w:eastAsia="zh-CN"/>
              </w:rPr>
            </w:pPr>
            <w:r>
              <w:rPr>
                <w:rFonts w:hint="eastAsia"/>
                <w:sz w:val="24"/>
                <w:szCs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70" w:type="pct"/>
            <w:vMerge w:val="restart"/>
            <w:noWrap w:val="0"/>
            <w:vAlign w:val="center"/>
          </w:tcPr>
          <w:p>
            <w:pPr>
              <w:pStyle w:val="8"/>
              <w:snapToGrid w:val="0"/>
              <w:spacing w:line="400" w:lineRule="exact"/>
              <w:jc w:val="center"/>
              <w:rPr>
                <w:rFonts w:hint="eastAsia"/>
                <w:b/>
                <w:sz w:val="24"/>
                <w:szCs w:val="24"/>
                <w:lang w:val="en-US" w:eastAsia="zh-CN"/>
              </w:rPr>
            </w:pPr>
            <w:r>
              <w:rPr>
                <w:rFonts w:hint="eastAsia"/>
                <w:b/>
                <w:sz w:val="24"/>
                <w:szCs w:val="24"/>
                <w:lang w:val="en-US" w:eastAsia="zh-CN"/>
              </w:rPr>
              <w:t>商务部分</w:t>
            </w:r>
          </w:p>
        </w:tc>
        <w:tc>
          <w:tcPr>
            <w:tcW w:w="935" w:type="pct"/>
            <w:noWrap w:val="0"/>
            <w:vAlign w:val="center"/>
          </w:tcPr>
          <w:p>
            <w:pPr>
              <w:pStyle w:val="8"/>
              <w:snapToGrid w:val="0"/>
              <w:spacing w:line="380" w:lineRule="exact"/>
              <w:jc w:val="left"/>
              <w:textAlignment w:val="auto"/>
              <w:rPr>
                <w:rFonts w:hint="default"/>
                <w:sz w:val="24"/>
                <w:szCs w:val="24"/>
                <w:lang w:val="en-US" w:eastAsia="zh-CN"/>
              </w:rPr>
            </w:pPr>
            <w:r>
              <w:rPr>
                <w:rFonts w:hint="eastAsia"/>
                <w:b/>
                <w:bCs/>
                <w:sz w:val="24"/>
                <w:szCs w:val="24"/>
                <w:lang w:val="en-US" w:eastAsia="zh-CN"/>
              </w:rPr>
              <w:t>业绩（5分）</w:t>
            </w:r>
          </w:p>
        </w:tc>
        <w:tc>
          <w:tcPr>
            <w:tcW w:w="3155" w:type="pct"/>
            <w:noWrap w:val="0"/>
            <w:vAlign w:val="center"/>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供应商每提供一份同类业绩的得1分，此项最多得5分。（自2018年12月—2021年12月）</w:t>
            </w:r>
          </w:p>
        </w:tc>
        <w:tc>
          <w:tcPr>
            <w:tcW w:w="538" w:type="pct"/>
            <w:noWrap w:val="0"/>
            <w:vAlign w:val="top"/>
          </w:tcPr>
          <w:p>
            <w:pPr>
              <w:pStyle w:val="8"/>
              <w:snapToGrid w:val="0"/>
              <w:spacing w:line="380" w:lineRule="exact"/>
              <w:jc w:val="left"/>
              <w:textAlignment w:val="auto"/>
              <w:rPr>
                <w:rFonts w:hint="default"/>
                <w:sz w:val="24"/>
                <w:szCs w:val="24"/>
                <w:lang w:val="en-US" w:eastAsia="zh-CN"/>
              </w:rPr>
            </w:pPr>
            <w:r>
              <w:rPr>
                <w:rFonts w:hint="eastAsia"/>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70" w:type="pct"/>
            <w:vMerge w:val="continue"/>
            <w:noWrap w:val="0"/>
            <w:vAlign w:val="center"/>
          </w:tcPr>
          <w:p>
            <w:pPr>
              <w:pStyle w:val="8"/>
              <w:snapToGrid w:val="0"/>
              <w:spacing w:line="400" w:lineRule="exact"/>
              <w:jc w:val="center"/>
              <w:rPr>
                <w:rFonts w:hint="eastAsia"/>
                <w:b/>
                <w:sz w:val="24"/>
                <w:szCs w:val="24"/>
                <w:lang w:val="en-US" w:eastAsia="zh-CN"/>
              </w:rPr>
            </w:pPr>
          </w:p>
        </w:tc>
        <w:tc>
          <w:tcPr>
            <w:tcW w:w="935" w:type="pct"/>
            <w:vMerge w:val="restart"/>
            <w:noWrap w:val="0"/>
            <w:vAlign w:val="center"/>
          </w:tcPr>
          <w:p>
            <w:pPr>
              <w:pStyle w:val="8"/>
              <w:snapToGrid w:val="0"/>
              <w:spacing w:line="400" w:lineRule="exact"/>
              <w:jc w:val="both"/>
              <w:rPr>
                <w:rFonts w:hint="eastAsia"/>
                <w:b/>
                <w:sz w:val="24"/>
                <w:szCs w:val="24"/>
                <w:lang w:val="en-US" w:eastAsia="zh-CN"/>
              </w:rPr>
            </w:pPr>
            <w:r>
              <w:rPr>
                <w:rFonts w:hint="eastAsia"/>
                <w:b/>
                <w:sz w:val="24"/>
                <w:szCs w:val="24"/>
                <w:lang w:val="en-US" w:eastAsia="zh-CN"/>
              </w:rPr>
              <w:t>组织结构及项目团队（20分）</w:t>
            </w:r>
          </w:p>
        </w:tc>
        <w:tc>
          <w:tcPr>
            <w:tcW w:w="3155" w:type="pct"/>
            <w:noWrap w:val="0"/>
            <w:vAlign w:val="top"/>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第一档，项目团队组织结构设计完善、分工明确，项目团队人员配备能满足项目实施各个阶段的要求。</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14.5-20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70" w:type="pct"/>
            <w:vMerge w:val="continue"/>
            <w:noWrap w:val="0"/>
            <w:vAlign w:val="center"/>
          </w:tcPr>
          <w:p>
            <w:pPr>
              <w:pStyle w:val="8"/>
              <w:snapToGrid w:val="0"/>
              <w:spacing w:line="400" w:lineRule="exact"/>
              <w:jc w:val="center"/>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top"/>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第二档，项目团队组织结构设计、分工合理，项目团队人员配备能满足项目实施各个阶段的要求。</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70" w:type="pct"/>
            <w:vMerge w:val="continue"/>
            <w:noWrap w:val="0"/>
            <w:vAlign w:val="center"/>
          </w:tcPr>
          <w:p>
            <w:pPr>
              <w:pStyle w:val="8"/>
              <w:snapToGrid w:val="0"/>
              <w:spacing w:line="400" w:lineRule="exact"/>
              <w:jc w:val="center"/>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top"/>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第三档，项目团队组织结构设计、分工基本满足要求，项目团队人员配备基本满足要求，但有缺陷。</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70" w:type="pct"/>
            <w:vMerge w:val="restart"/>
            <w:noWrap w:val="0"/>
            <w:vAlign w:val="center"/>
          </w:tcPr>
          <w:p>
            <w:pPr>
              <w:pStyle w:val="8"/>
              <w:snapToGrid w:val="0"/>
              <w:spacing w:line="400" w:lineRule="exact"/>
              <w:jc w:val="center"/>
              <w:textAlignment w:val="auto"/>
              <w:rPr>
                <w:rFonts w:hint="eastAsia"/>
                <w:b/>
                <w:sz w:val="24"/>
                <w:szCs w:val="24"/>
                <w:lang w:val="en-US" w:eastAsia="zh-CN"/>
              </w:rPr>
            </w:pPr>
            <w:r>
              <w:rPr>
                <w:rFonts w:hint="eastAsia"/>
                <w:b/>
                <w:sz w:val="24"/>
                <w:szCs w:val="24"/>
                <w:lang w:val="en-US" w:eastAsia="zh-CN"/>
              </w:rPr>
              <w:t>技术部分</w:t>
            </w:r>
          </w:p>
        </w:tc>
        <w:tc>
          <w:tcPr>
            <w:tcW w:w="935" w:type="pct"/>
            <w:vMerge w:val="restart"/>
            <w:noWrap w:val="0"/>
            <w:vAlign w:val="center"/>
          </w:tcPr>
          <w:p>
            <w:pPr>
              <w:pStyle w:val="8"/>
              <w:snapToGrid w:val="0"/>
              <w:spacing w:line="400" w:lineRule="exact"/>
              <w:jc w:val="center"/>
              <w:rPr>
                <w:rFonts w:hint="eastAsia"/>
                <w:b/>
                <w:sz w:val="24"/>
                <w:szCs w:val="24"/>
                <w:lang w:val="en-US" w:eastAsia="zh-CN"/>
              </w:rPr>
            </w:pPr>
            <w:r>
              <w:rPr>
                <w:rFonts w:hint="eastAsia"/>
                <w:b/>
                <w:sz w:val="24"/>
                <w:szCs w:val="24"/>
                <w:lang w:val="en-US" w:eastAsia="zh-CN"/>
              </w:rPr>
              <w:t>服务内容及服务指标响应程度（25分）</w:t>
            </w:r>
          </w:p>
        </w:tc>
        <w:tc>
          <w:tcPr>
            <w:tcW w:w="3155" w:type="pct"/>
            <w:noWrap w:val="0"/>
            <w:vAlign w:val="center"/>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第一档，响应完备、详细、合理，符合国家相关标准和规范，完全满足用户要求。</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16.5-25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70" w:type="pct"/>
            <w:vMerge w:val="continue"/>
            <w:noWrap w:val="0"/>
            <w:vAlign w:val="center"/>
          </w:tcPr>
          <w:p>
            <w:pPr>
              <w:pStyle w:val="8"/>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center"/>
          </w:tcPr>
          <w:p>
            <w:pPr>
              <w:pStyle w:val="8"/>
              <w:snapToGrid w:val="0"/>
              <w:spacing w:line="380" w:lineRule="exact"/>
              <w:jc w:val="left"/>
              <w:textAlignment w:val="auto"/>
              <w:rPr>
                <w:rFonts w:hint="eastAsia"/>
                <w:sz w:val="24"/>
                <w:szCs w:val="24"/>
                <w:lang w:val="en-US" w:eastAsia="zh-CN"/>
              </w:rPr>
            </w:pPr>
            <w:r>
              <w:rPr>
                <w:rFonts w:hint="eastAsia"/>
                <w:sz w:val="24"/>
                <w:szCs w:val="24"/>
                <w:lang w:val="en-US" w:eastAsia="zh-CN"/>
              </w:rPr>
              <w:t>第二档，响应基本完备，基本合理，符合国家相关标准和规范，基本满足用户要求。</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8.5-16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70" w:type="pct"/>
            <w:vMerge w:val="continue"/>
            <w:noWrap w:val="0"/>
            <w:vAlign w:val="center"/>
          </w:tcPr>
          <w:p>
            <w:pPr>
              <w:pStyle w:val="8"/>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center"/>
          </w:tcPr>
          <w:p>
            <w:pPr>
              <w:pStyle w:val="8"/>
              <w:snapToGrid w:val="0"/>
              <w:spacing w:line="380" w:lineRule="exact"/>
              <w:jc w:val="left"/>
              <w:textAlignment w:val="auto"/>
              <w:rPr>
                <w:rFonts w:hint="default"/>
                <w:sz w:val="24"/>
                <w:szCs w:val="24"/>
                <w:lang w:val="en-US" w:eastAsia="zh-CN"/>
              </w:rPr>
            </w:pPr>
            <w:r>
              <w:rPr>
                <w:rFonts w:hint="eastAsia"/>
                <w:sz w:val="24"/>
                <w:szCs w:val="24"/>
                <w:lang w:val="en-US" w:eastAsia="zh-CN"/>
              </w:rPr>
              <w:t>第三档，服务内容基本响应，但欠完备、欠合理。</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70" w:type="pct"/>
            <w:vMerge w:val="continue"/>
            <w:noWrap w:val="0"/>
            <w:vAlign w:val="center"/>
          </w:tcPr>
          <w:p>
            <w:pPr>
              <w:pStyle w:val="8"/>
              <w:snapToGrid w:val="0"/>
              <w:spacing w:line="400" w:lineRule="exact"/>
              <w:jc w:val="center"/>
              <w:textAlignment w:val="auto"/>
              <w:rPr>
                <w:rFonts w:hint="eastAsia"/>
                <w:b/>
                <w:sz w:val="24"/>
                <w:szCs w:val="24"/>
                <w:lang w:val="en-US" w:eastAsia="zh-CN"/>
              </w:rPr>
            </w:pPr>
          </w:p>
        </w:tc>
        <w:tc>
          <w:tcPr>
            <w:tcW w:w="935" w:type="pct"/>
            <w:vMerge w:val="restart"/>
            <w:noWrap w:val="0"/>
            <w:vAlign w:val="center"/>
          </w:tcPr>
          <w:p>
            <w:pPr>
              <w:pStyle w:val="8"/>
              <w:snapToGrid w:val="0"/>
              <w:spacing w:line="400" w:lineRule="exact"/>
              <w:jc w:val="center"/>
              <w:rPr>
                <w:rFonts w:hint="default"/>
                <w:b/>
                <w:sz w:val="24"/>
                <w:szCs w:val="24"/>
                <w:lang w:val="en-US" w:eastAsia="zh-CN"/>
              </w:rPr>
            </w:pPr>
            <w:r>
              <w:rPr>
                <w:rFonts w:hint="eastAsia"/>
                <w:b/>
                <w:sz w:val="24"/>
                <w:szCs w:val="24"/>
                <w:lang w:val="en-US" w:eastAsia="zh-CN"/>
              </w:rPr>
              <w:t>投标方案综合评价（20分）</w:t>
            </w:r>
          </w:p>
        </w:tc>
        <w:tc>
          <w:tcPr>
            <w:tcW w:w="3155" w:type="pct"/>
            <w:noWrap w:val="0"/>
            <w:vAlign w:val="top"/>
          </w:tcPr>
          <w:p>
            <w:pPr>
              <w:pStyle w:val="8"/>
              <w:snapToGrid w:val="0"/>
              <w:spacing w:line="380" w:lineRule="exact"/>
              <w:textAlignment w:val="auto"/>
              <w:rPr>
                <w:sz w:val="24"/>
                <w:szCs w:val="24"/>
                <w:lang w:val="en-US" w:eastAsia="zh-CN"/>
              </w:rPr>
            </w:pPr>
            <w:r>
              <w:rPr>
                <w:rFonts w:hint="eastAsia"/>
                <w:sz w:val="24"/>
                <w:szCs w:val="24"/>
                <w:lang w:val="en-US" w:eastAsia="zh-CN"/>
              </w:rPr>
              <w:t>第一档，投标方案完善、细致、合理、完全达到或优于用户要求。</w:t>
            </w:r>
          </w:p>
        </w:tc>
        <w:tc>
          <w:tcPr>
            <w:tcW w:w="538" w:type="pct"/>
            <w:noWrap w:val="0"/>
            <w:vAlign w:val="top"/>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14.5-20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0" w:type="pct"/>
            <w:vMerge w:val="continue"/>
            <w:noWrap w:val="0"/>
            <w:vAlign w:val="center"/>
          </w:tcPr>
          <w:p>
            <w:pPr>
              <w:pStyle w:val="8"/>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top"/>
          </w:tcPr>
          <w:p>
            <w:pPr>
              <w:pStyle w:val="8"/>
              <w:snapToGrid w:val="0"/>
              <w:spacing w:line="380" w:lineRule="exact"/>
              <w:textAlignment w:val="auto"/>
              <w:rPr>
                <w:rFonts w:hint="eastAsia"/>
                <w:sz w:val="24"/>
                <w:szCs w:val="24"/>
                <w:lang w:val="en-US" w:eastAsia="zh-CN"/>
              </w:rPr>
            </w:pPr>
            <w:r>
              <w:rPr>
                <w:rFonts w:hint="eastAsia"/>
                <w:sz w:val="24"/>
                <w:szCs w:val="24"/>
                <w:lang w:val="en-US" w:eastAsia="zh-CN"/>
              </w:rPr>
              <w:t>第二档，投标方案较完备、合理、能满足用户要求。</w:t>
            </w:r>
          </w:p>
        </w:tc>
        <w:tc>
          <w:tcPr>
            <w:tcW w:w="538" w:type="pct"/>
            <w:noWrap w:val="0"/>
            <w:vAlign w:val="top"/>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70" w:type="pct"/>
            <w:vMerge w:val="continue"/>
            <w:noWrap w:val="0"/>
            <w:vAlign w:val="center"/>
          </w:tcPr>
          <w:p>
            <w:pPr>
              <w:pStyle w:val="8"/>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8"/>
              <w:snapToGrid w:val="0"/>
              <w:spacing w:line="400" w:lineRule="exact"/>
              <w:jc w:val="center"/>
              <w:rPr>
                <w:rFonts w:hint="eastAsia"/>
                <w:b/>
                <w:sz w:val="24"/>
                <w:szCs w:val="24"/>
                <w:lang w:val="en-US" w:eastAsia="zh-CN"/>
              </w:rPr>
            </w:pPr>
          </w:p>
        </w:tc>
        <w:tc>
          <w:tcPr>
            <w:tcW w:w="3155" w:type="pct"/>
            <w:noWrap w:val="0"/>
            <w:vAlign w:val="top"/>
          </w:tcPr>
          <w:p>
            <w:pPr>
              <w:pStyle w:val="8"/>
              <w:snapToGrid w:val="0"/>
              <w:spacing w:line="380" w:lineRule="exact"/>
              <w:textAlignment w:val="auto"/>
              <w:rPr>
                <w:rFonts w:hint="eastAsia"/>
                <w:sz w:val="24"/>
                <w:szCs w:val="24"/>
                <w:lang w:val="en-US" w:eastAsia="zh-CN"/>
              </w:rPr>
            </w:pPr>
            <w:r>
              <w:rPr>
                <w:rFonts w:hint="eastAsia"/>
                <w:sz w:val="24"/>
                <w:szCs w:val="24"/>
                <w:lang w:val="en-US" w:eastAsia="zh-CN"/>
              </w:rPr>
              <w:t>第三档，投标方案完备程度和合理性一般，基本满足用户要求但有遗漏或缺陷。</w:t>
            </w:r>
          </w:p>
        </w:tc>
        <w:tc>
          <w:tcPr>
            <w:tcW w:w="538" w:type="pct"/>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70" w:type="pct"/>
            <w:noWrap w:val="0"/>
            <w:vAlign w:val="center"/>
          </w:tcPr>
          <w:p>
            <w:pPr>
              <w:pStyle w:val="8"/>
              <w:snapToGrid w:val="0"/>
              <w:spacing w:line="400" w:lineRule="exact"/>
              <w:jc w:val="center"/>
              <w:textAlignment w:val="auto"/>
              <w:rPr>
                <w:rFonts w:hint="eastAsia"/>
                <w:sz w:val="24"/>
                <w:szCs w:val="24"/>
                <w:lang w:val="en-US" w:eastAsia="zh-CN"/>
              </w:rPr>
            </w:pPr>
          </w:p>
        </w:tc>
        <w:tc>
          <w:tcPr>
            <w:tcW w:w="935" w:type="pct"/>
            <w:noWrap w:val="0"/>
            <w:vAlign w:val="center"/>
          </w:tcPr>
          <w:p>
            <w:pPr>
              <w:pStyle w:val="8"/>
              <w:snapToGrid w:val="0"/>
              <w:spacing w:line="400" w:lineRule="exact"/>
              <w:jc w:val="center"/>
              <w:rPr>
                <w:rFonts w:hint="eastAsia"/>
                <w:b/>
                <w:sz w:val="24"/>
                <w:szCs w:val="24"/>
                <w:lang w:val="en-US" w:eastAsia="zh-CN"/>
              </w:rPr>
            </w:pPr>
            <w:r>
              <w:rPr>
                <w:rFonts w:hint="eastAsia"/>
                <w:b/>
                <w:sz w:val="24"/>
                <w:szCs w:val="24"/>
                <w:lang w:val="en-US" w:eastAsia="zh-CN"/>
              </w:rPr>
              <w:t>合计</w:t>
            </w:r>
          </w:p>
        </w:tc>
        <w:tc>
          <w:tcPr>
            <w:tcW w:w="3693" w:type="pct"/>
            <w:gridSpan w:val="2"/>
            <w:noWrap w:val="0"/>
            <w:vAlign w:val="center"/>
          </w:tcPr>
          <w:p>
            <w:pPr>
              <w:pStyle w:val="8"/>
              <w:snapToGrid w:val="0"/>
              <w:spacing w:line="380" w:lineRule="exact"/>
              <w:jc w:val="center"/>
              <w:textAlignment w:val="auto"/>
              <w:rPr>
                <w:rFonts w:hint="eastAsia"/>
                <w:sz w:val="24"/>
                <w:szCs w:val="24"/>
                <w:lang w:val="en-US" w:eastAsia="zh-CN"/>
              </w:rPr>
            </w:pPr>
            <w:r>
              <w:rPr>
                <w:rFonts w:hint="eastAsia"/>
                <w:sz w:val="24"/>
                <w:szCs w:val="24"/>
                <w:lang w:val="en-US" w:eastAsia="zh-CN"/>
              </w:rPr>
              <w:t>分档打分的，同档次打分最小分差为0.5分。</w:t>
            </w:r>
          </w:p>
        </w:tc>
      </w:tr>
    </w:tbl>
    <w:p>
      <w:pPr>
        <w:spacing w:line="360" w:lineRule="auto"/>
        <w:rPr>
          <w:rFonts w:hint="eastAsia" w:ascii="宋体" w:hAnsi="宋体"/>
          <w:color w:val="000000"/>
          <w:sz w:val="24"/>
          <w:szCs w:val="24"/>
        </w:rPr>
      </w:pPr>
      <w:r>
        <w:rPr>
          <w:rFonts w:hint="eastAsia" w:ascii="宋体" w:hAnsi="宋体" w:eastAsia="宋体" w:cs="宋体"/>
          <w:b/>
          <w:color w:val="000000"/>
          <w:kern w:val="2"/>
          <w:sz w:val="44"/>
          <w:szCs w:val="44"/>
          <w:lang w:val="en-US" w:eastAsia="zh-CN" w:bidi="ar-SA"/>
        </w:rPr>
        <w:br w:type="page"/>
      </w:r>
    </w:p>
    <w:p>
      <w:pPr>
        <w:rPr>
          <w:rFonts w:hint="eastAsia" w:ascii="宋体" w:hAnsi="宋体" w:eastAsia="宋体" w:cs="宋体"/>
          <w:b/>
          <w:color w:val="000000"/>
          <w:kern w:val="2"/>
          <w:sz w:val="44"/>
          <w:szCs w:val="44"/>
          <w:lang w:val="en-US" w:eastAsia="zh-CN" w:bidi="ar-SA"/>
        </w:rPr>
      </w:pPr>
    </w:p>
    <w:p>
      <w:pPr>
        <w:pStyle w:val="2"/>
        <w:spacing w:before="0" w:after="0" w:line="240" w:lineRule="auto"/>
        <w:ind w:left="3409" w:right="0" w:firstLine="0"/>
        <w:rPr>
          <w:rFonts w:hint="eastAsia" w:ascii="宋体" w:hAnsi="宋体" w:eastAsia="宋体" w:cs="宋体"/>
          <w:b/>
          <w:color w:val="000000"/>
          <w:kern w:val="2"/>
          <w:sz w:val="44"/>
          <w:szCs w:val="44"/>
          <w:lang w:val="en-US" w:eastAsia="zh-CN" w:bidi="ar-SA"/>
        </w:rPr>
      </w:pPr>
      <w:r>
        <w:rPr>
          <w:rFonts w:hint="eastAsia" w:ascii="宋体" w:hAnsi="宋体" w:cs="宋体"/>
          <w:b/>
          <w:color w:val="000000"/>
          <w:kern w:val="2"/>
          <w:sz w:val="44"/>
          <w:szCs w:val="44"/>
          <w:lang w:val="en-US" w:eastAsia="zh-CN" w:bidi="ar-SA"/>
        </w:rPr>
        <w:t xml:space="preserve">第五章 </w:t>
      </w:r>
      <w:r>
        <w:rPr>
          <w:rFonts w:hint="eastAsia" w:ascii="宋体" w:hAnsi="宋体" w:eastAsia="宋体" w:cs="宋体"/>
          <w:b/>
          <w:color w:val="000000"/>
          <w:kern w:val="2"/>
          <w:sz w:val="44"/>
          <w:szCs w:val="44"/>
          <w:lang w:val="en-US" w:eastAsia="zh-CN" w:bidi="ar-SA"/>
        </w:rPr>
        <w:t>投标文件格式</w:t>
      </w:r>
    </w:p>
    <w:p>
      <w:pPr>
        <w:spacing w:before="0" w:after="0" w:line="200" w:lineRule="exact"/>
        <w:ind w:left="0" w:right="0"/>
      </w:pPr>
    </w:p>
    <w:p>
      <w:pPr>
        <w:spacing w:before="0" w:after="0" w:line="201" w:lineRule="exact"/>
        <w:ind w:left="0" w:right="0"/>
      </w:pPr>
    </w:p>
    <w:p>
      <w:pPr>
        <w:pStyle w:val="2"/>
        <w:spacing w:before="0" w:after="0" w:line="240" w:lineRule="auto"/>
        <w:ind w:left="360" w:right="0" w:firstLine="0"/>
        <w:rPr>
          <w:rFonts w:ascii="宋体" w:hAnsi="宋体" w:eastAsia="宋体" w:cs="宋体"/>
          <w:sz w:val="30"/>
          <w:szCs w:val="30"/>
        </w:rPr>
      </w:pPr>
      <w:r>
        <w:rPr>
          <w:rFonts w:ascii="宋体" w:hAnsi="宋体" w:eastAsia="宋体" w:cs="宋体"/>
          <w:spacing w:val="-1"/>
          <w:sz w:val="30"/>
          <w:szCs w:val="30"/>
        </w:rPr>
        <w:t>投标</w:t>
      </w:r>
      <w:r>
        <w:rPr>
          <w:rFonts w:ascii="宋体" w:hAnsi="宋体" w:eastAsia="宋体" w:cs="宋体"/>
          <w:sz w:val="30"/>
          <w:szCs w:val="30"/>
        </w:rPr>
        <w:t>文件封面及扉页</w:t>
      </w:r>
    </w:p>
    <w:p>
      <w:pPr>
        <w:pStyle w:val="2"/>
        <w:spacing w:before="0" w:after="0" w:line="240" w:lineRule="auto"/>
        <w:ind w:left="360" w:right="0" w:firstLine="0"/>
        <w:rPr>
          <w:rFonts w:ascii="宋体" w:hAnsi="宋体" w:eastAsia="宋体" w:cs="宋体"/>
          <w:sz w:val="30"/>
          <w:szCs w:val="30"/>
        </w:rPr>
      </w:pPr>
    </w:p>
    <w:p>
      <w:pPr>
        <w:pStyle w:val="2"/>
        <w:spacing w:before="0" w:after="0" w:line="240" w:lineRule="auto"/>
        <w:ind w:left="360" w:right="0" w:firstLine="0"/>
        <w:jc w:val="right"/>
        <w:rPr>
          <w:rFonts w:ascii="宋体" w:hAnsi="宋体" w:eastAsia="宋体" w:cs="宋体"/>
          <w:sz w:val="30"/>
          <w:szCs w:val="30"/>
        </w:rPr>
      </w:pPr>
      <w:r>
        <w:rPr>
          <w:rFonts w:ascii="宋体" w:hAnsi="宋体" w:eastAsia="宋体" w:cs="宋体"/>
          <w:spacing w:val="-1"/>
          <w:sz w:val="32"/>
          <w:szCs w:val="32"/>
        </w:rPr>
        <w:t>正本</w:t>
      </w:r>
      <w:r>
        <w:rPr>
          <w:rFonts w:ascii="宋体" w:hAnsi="宋体" w:eastAsia="宋体" w:cs="宋体"/>
          <w:spacing w:val="-1"/>
          <w:sz w:val="24"/>
          <w:szCs w:val="24"/>
        </w:rPr>
        <w:t>或</w:t>
      </w:r>
      <w:r>
        <w:rPr>
          <w:rFonts w:ascii="宋体" w:hAnsi="宋体" w:eastAsia="宋体" w:cs="宋体"/>
          <w:spacing w:val="-2"/>
          <w:sz w:val="32"/>
          <w:szCs w:val="32"/>
        </w:rPr>
        <w:t>副本</w:t>
      </w:r>
    </w:p>
    <w:p>
      <w:pPr>
        <w:pStyle w:val="4"/>
        <w:ind w:firstLine="0" w:firstLineChars="0"/>
      </w:pPr>
    </w:p>
    <w:p>
      <w:pPr>
        <w:keepNext w:val="0"/>
        <w:keepLines w:val="0"/>
        <w:widowControl w:val="0"/>
        <w:suppressLineNumbers w:val="0"/>
        <w:autoSpaceDE w:val="0"/>
        <w:autoSpaceDN w:val="0"/>
        <w:adjustRightInd w:val="0"/>
        <w:spacing w:before="0" w:beforeAutospacing="0" w:after="0" w:afterAutospacing="0" w:line="700" w:lineRule="exact"/>
        <w:ind w:left="0" w:right="0"/>
        <w:jc w:val="center"/>
        <w:rPr>
          <w:rFonts w:hint="eastAsia" w:ascii="宋体" w:hAnsi="宋体" w:eastAsia="宋体" w:cs="宋体"/>
          <w:b/>
          <w:kern w:val="2"/>
          <w:sz w:val="48"/>
          <w:szCs w:val="48"/>
          <w:lang w:val="en-US" w:eastAsia="zh-CN"/>
        </w:rPr>
      </w:pPr>
      <w:r>
        <w:rPr>
          <w:rFonts w:hint="eastAsia" w:ascii="宋体" w:hAnsi="宋体" w:eastAsia="宋体" w:cs="宋体"/>
          <w:b/>
          <w:kern w:val="2"/>
          <w:sz w:val="48"/>
          <w:szCs w:val="48"/>
          <w:lang w:val="en-US" w:eastAsia="zh-CN"/>
        </w:rPr>
        <w:t>保定市喜迎冬奥冰雪嘉年华启动仪式</w:t>
      </w:r>
    </w:p>
    <w:p>
      <w:pPr>
        <w:keepNext w:val="0"/>
        <w:keepLines w:val="0"/>
        <w:widowControl w:val="0"/>
        <w:suppressLineNumbers w:val="0"/>
        <w:autoSpaceDE w:val="0"/>
        <w:autoSpaceDN w:val="0"/>
        <w:adjustRightInd w:val="0"/>
        <w:spacing w:before="0" w:beforeAutospacing="0" w:after="0" w:afterAutospacing="0" w:line="700" w:lineRule="exact"/>
        <w:ind w:left="0" w:right="0"/>
        <w:jc w:val="center"/>
        <w:rPr>
          <w:rFonts w:hint="eastAsia" w:ascii="宋体" w:hAnsi="宋体" w:eastAsia="宋体" w:cs="宋体"/>
          <w:b/>
          <w:kern w:val="2"/>
          <w:sz w:val="48"/>
          <w:szCs w:val="48"/>
        </w:rPr>
      </w:pPr>
      <w:r>
        <w:rPr>
          <w:rFonts w:hint="eastAsia" w:ascii="宋体" w:hAnsi="宋体" w:eastAsia="宋体" w:cs="宋体"/>
          <w:b/>
          <w:kern w:val="2"/>
          <w:sz w:val="48"/>
          <w:szCs w:val="48"/>
          <w:lang w:val="en-US" w:eastAsia="zh-CN"/>
        </w:rPr>
        <w:t>项目</w:t>
      </w:r>
    </w:p>
    <w:p>
      <w:pPr>
        <w:autoSpaceDE w:val="0"/>
        <w:autoSpaceDN w:val="0"/>
        <w:adjustRightInd w:val="0"/>
        <w:rPr>
          <w:rFonts w:ascii="宋体" w:hAnsi="宋体" w:cs="宋体"/>
          <w:b/>
          <w:color w:val="000000"/>
          <w:sz w:val="44"/>
          <w:szCs w:val="44"/>
          <w:u w:val="single"/>
        </w:rPr>
      </w:pPr>
    </w:p>
    <w:p>
      <w:pPr>
        <w:jc w:val="center"/>
        <w:rPr>
          <w:rFonts w:ascii="宋体" w:hAnsi="宋体" w:cs="宋体"/>
          <w:b/>
          <w:color w:val="000000"/>
          <w:sz w:val="84"/>
        </w:rPr>
      </w:pPr>
      <w:r>
        <w:rPr>
          <w:rFonts w:hint="eastAsia" w:ascii="宋体" w:hAnsi="宋体" w:cs="宋体"/>
          <w:b/>
          <w:color w:val="000000"/>
          <w:sz w:val="84"/>
        </w:rPr>
        <w:t>投 标 文 件</w:t>
      </w:r>
    </w:p>
    <w:p>
      <w:pPr>
        <w:autoSpaceDE w:val="0"/>
        <w:autoSpaceDN w:val="0"/>
        <w:adjustRightInd w:val="0"/>
        <w:spacing w:line="1000" w:lineRule="exact"/>
        <w:jc w:val="center"/>
        <w:rPr>
          <w:rFonts w:ascii="宋体" w:hAnsi="宋体" w:cs="宋体"/>
          <w:b/>
          <w:color w:val="000000"/>
          <w:sz w:val="32"/>
          <w:szCs w:val="32"/>
        </w:rPr>
      </w:pPr>
    </w:p>
    <w:p>
      <w:pPr>
        <w:autoSpaceDE w:val="0"/>
        <w:autoSpaceDN w:val="0"/>
        <w:adjustRightInd w:val="0"/>
        <w:spacing w:line="1000" w:lineRule="exact"/>
        <w:jc w:val="center"/>
        <w:rPr>
          <w:rFonts w:ascii="宋体" w:hAnsi="宋体" w:cs="宋体"/>
          <w:b/>
          <w:color w:val="000000"/>
          <w:sz w:val="32"/>
          <w:szCs w:val="32"/>
        </w:rPr>
      </w:pPr>
      <w:r>
        <w:rPr>
          <w:rFonts w:hint="eastAsia" w:ascii="宋体" w:hAnsi="宋体" w:cs="宋体"/>
          <w:b/>
          <w:color w:val="000000"/>
          <w:sz w:val="32"/>
          <w:szCs w:val="32"/>
        </w:rPr>
        <w:t xml:space="preserve">        </w:t>
      </w:r>
    </w:p>
    <w:p>
      <w:pPr>
        <w:spacing w:line="480" w:lineRule="exact"/>
        <w:ind w:firstLine="880" w:firstLineChars="200"/>
        <w:rPr>
          <w:rFonts w:ascii="宋体" w:hAnsi="宋体" w:cs="宋体"/>
          <w:color w:val="000000"/>
          <w:sz w:val="44"/>
        </w:rPr>
      </w:pPr>
    </w:p>
    <w:p>
      <w:pPr>
        <w:spacing w:line="480" w:lineRule="exact"/>
        <w:ind w:firstLine="600" w:firstLineChars="200"/>
        <w:rPr>
          <w:rFonts w:ascii="宋体" w:hAnsi="宋体" w:cs="宋体"/>
          <w:color w:val="000000"/>
          <w:sz w:val="30"/>
        </w:rPr>
      </w:pPr>
    </w:p>
    <w:p>
      <w:pPr>
        <w:spacing w:line="480" w:lineRule="exact"/>
        <w:ind w:firstLine="600" w:firstLineChars="200"/>
        <w:rPr>
          <w:rFonts w:ascii="宋体" w:hAnsi="宋体" w:cs="宋体"/>
          <w:color w:val="000000"/>
          <w:sz w:val="30"/>
        </w:rPr>
      </w:pPr>
    </w:p>
    <w:p>
      <w:pPr>
        <w:spacing w:line="480" w:lineRule="exact"/>
        <w:ind w:firstLine="600" w:firstLineChars="200"/>
        <w:rPr>
          <w:rFonts w:ascii="宋体" w:hAnsi="宋体" w:cs="宋体"/>
          <w:color w:val="000000"/>
          <w:sz w:val="30"/>
        </w:rPr>
      </w:pPr>
    </w:p>
    <w:p>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投  标  人：</w:t>
      </w:r>
      <w:r>
        <w:rPr>
          <w:rFonts w:hint="eastAsia" w:ascii="宋体" w:hAnsi="宋体" w:cs="宋体"/>
          <w:b/>
          <w:color w:val="000000"/>
          <w:sz w:val="30"/>
          <w:szCs w:val="30"/>
          <w:u w:val="single"/>
        </w:rPr>
        <w:t xml:space="preserve">          （填写全称并加盖公章） </w:t>
      </w:r>
    </w:p>
    <w:p>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法定代表人：</w:t>
      </w:r>
      <w:r>
        <w:rPr>
          <w:rFonts w:hint="eastAsia" w:ascii="宋体" w:hAnsi="宋体" w:cs="宋体"/>
          <w:b/>
          <w:color w:val="000000"/>
          <w:sz w:val="30"/>
          <w:szCs w:val="30"/>
          <w:u w:val="single"/>
        </w:rPr>
        <w:t xml:space="preserve">                   （盖章或签字）</w:t>
      </w:r>
    </w:p>
    <w:p>
      <w:pPr>
        <w:autoSpaceDE w:val="0"/>
        <w:autoSpaceDN w:val="0"/>
        <w:adjustRightInd w:val="0"/>
        <w:ind w:firstLine="1494" w:firstLineChars="496"/>
        <w:rPr>
          <w:rFonts w:ascii="宋体" w:hAnsi="宋体" w:cs="宋体"/>
          <w:b/>
          <w:color w:val="000000"/>
          <w:sz w:val="30"/>
          <w:szCs w:val="30"/>
          <w:u w:val="single"/>
        </w:rPr>
      </w:pPr>
    </w:p>
    <w:p>
      <w:pPr>
        <w:autoSpaceDE w:val="0"/>
        <w:autoSpaceDN w:val="0"/>
        <w:adjustRightInd w:val="0"/>
        <w:ind w:firstLine="2548" w:firstLineChars="846"/>
        <w:rPr>
          <w:rFonts w:ascii="宋体" w:hAnsi="宋体" w:cs="宋体"/>
          <w:b/>
          <w:color w:val="000000"/>
          <w:sz w:val="30"/>
          <w:szCs w:val="30"/>
          <w:u w:val="single"/>
        </w:rPr>
      </w:pPr>
      <w:r>
        <w:rPr>
          <w:rFonts w:hint="eastAsia" w:ascii="宋体" w:hAnsi="宋体" w:cs="宋体"/>
          <w:b/>
          <w:color w:val="000000"/>
          <w:sz w:val="30"/>
          <w:szCs w:val="30"/>
        </w:rPr>
        <w:t xml:space="preserve">日   期：    </w:t>
      </w:r>
      <w:r>
        <w:rPr>
          <w:rFonts w:hint="eastAsia" w:ascii="宋体" w:hAnsi="宋体" w:cs="宋体"/>
          <w:b/>
          <w:color w:val="000000"/>
          <w:sz w:val="30"/>
          <w:szCs w:val="30"/>
          <w:lang w:val="en-US" w:eastAsia="zh-CN"/>
        </w:rPr>
        <w:t xml:space="preserve">  </w:t>
      </w:r>
      <w:r>
        <w:rPr>
          <w:rFonts w:hint="eastAsia" w:ascii="宋体" w:hAnsi="宋体" w:cs="宋体"/>
          <w:b/>
          <w:color w:val="000000"/>
          <w:sz w:val="30"/>
          <w:szCs w:val="30"/>
        </w:rPr>
        <w:t xml:space="preserve">年   月   日        </w:t>
      </w:r>
    </w:p>
    <w:p>
      <w:pPr>
        <w:spacing w:line="480" w:lineRule="exact"/>
        <w:rPr>
          <w:rFonts w:ascii="宋体" w:hAnsi="宋体" w:cs="宋体"/>
          <w:color w:val="000000"/>
          <w:sz w:val="30"/>
        </w:rPr>
      </w:pPr>
    </w:p>
    <w:p>
      <w:pPr>
        <w:spacing w:line="480" w:lineRule="exact"/>
        <w:rPr>
          <w:rFonts w:ascii="宋体" w:hAnsi="宋体" w:cs="宋体"/>
          <w:color w:val="000000"/>
          <w:sz w:val="30"/>
        </w:rPr>
      </w:pPr>
    </w:p>
    <w:p>
      <w:pPr>
        <w:pStyle w:val="3"/>
        <w:jc w:val="center"/>
        <w:rPr>
          <w:rFonts w:hAnsi="宋体" w:cs="宋体"/>
          <w:b/>
          <w:bCs/>
          <w:color w:val="000000"/>
          <w:sz w:val="36"/>
        </w:rPr>
      </w:pPr>
    </w:p>
    <w:p>
      <w:pPr>
        <w:pStyle w:val="3"/>
        <w:jc w:val="center"/>
        <w:rPr>
          <w:rFonts w:hAnsi="宋体" w:cs="宋体"/>
          <w:b/>
          <w:bCs/>
          <w:color w:val="000000"/>
          <w:sz w:val="36"/>
        </w:rPr>
      </w:pPr>
    </w:p>
    <w:p>
      <w:pPr>
        <w:pStyle w:val="3"/>
        <w:jc w:val="center"/>
        <w:rPr>
          <w:rFonts w:hAnsi="宋体" w:cs="宋体"/>
          <w:b/>
          <w:bCs/>
          <w:color w:val="000000"/>
          <w:sz w:val="36"/>
        </w:rPr>
      </w:pPr>
      <w:r>
        <w:rPr>
          <w:rFonts w:hint="eastAsia" w:hAnsi="宋体" w:cs="宋体"/>
          <w:b/>
          <w:bCs/>
          <w:color w:val="000000"/>
          <w:sz w:val="36"/>
        </w:rPr>
        <w:t>目  录</w:t>
      </w:r>
    </w:p>
    <w:p>
      <w:pPr>
        <w:pStyle w:val="3"/>
        <w:spacing w:line="500" w:lineRule="exact"/>
        <w:ind w:firstLine="560" w:firstLineChars="200"/>
        <w:rPr>
          <w:rFonts w:hAnsi="宋体" w:cs="宋体"/>
          <w:color w:val="000000"/>
          <w:sz w:val="28"/>
          <w:szCs w:val="28"/>
        </w:rPr>
      </w:pPr>
    </w:p>
    <w:p>
      <w:pPr>
        <w:pStyle w:val="3"/>
        <w:spacing w:line="500" w:lineRule="exact"/>
        <w:ind w:firstLine="560" w:firstLineChars="200"/>
        <w:rPr>
          <w:rFonts w:hAnsi="宋体" w:cs="宋体"/>
          <w:color w:val="000000"/>
          <w:sz w:val="28"/>
          <w:szCs w:val="28"/>
        </w:rPr>
      </w:pPr>
      <w:r>
        <w:rPr>
          <w:rFonts w:hint="eastAsia" w:hAnsi="宋体" w:cs="宋体"/>
          <w:color w:val="000000"/>
          <w:sz w:val="28"/>
          <w:szCs w:val="28"/>
        </w:rPr>
        <w:t>一、投标承诺书…………………………………………………</w:t>
      </w:r>
    </w:p>
    <w:p>
      <w:pPr>
        <w:pStyle w:val="3"/>
        <w:spacing w:line="500" w:lineRule="exact"/>
        <w:ind w:firstLine="560" w:firstLineChars="200"/>
        <w:rPr>
          <w:rFonts w:hAnsi="宋体" w:cs="宋体"/>
          <w:color w:val="000000"/>
          <w:sz w:val="28"/>
          <w:szCs w:val="28"/>
        </w:rPr>
      </w:pPr>
      <w:r>
        <w:rPr>
          <w:rFonts w:hint="eastAsia" w:hAnsi="宋体" w:cs="宋体"/>
          <w:color w:val="000000"/>
          <w:sz w:val="28"/>
          <w:szCs w:val="28"/>
        </w:rPr>
        <w:t>二、法定代表人授权委托书……………………………………</w:t>
      </w:r>
    </w:p>
    <w:p>
      <w:pPr>
        <w:pStyle w:val="3"/>
        <w:spacing w:line="500" w:lineRule="exact"/>
        <w:ind w:firstLine="560" w:firstLineChars="200"/>
        <w:rPr>
          <w:rFonts w:hAnsi="宋体" w:cs="宋体"/>
          <w:color w:val="000000"/>
          <w:sz w:val="28"/>
          <w:szCs w:val="28"/>
        </w:rPr>
      </w:pPr>
      <w:r>
        <w:rPr>
          <w:rFonts w:hint="eastAsia" w:hAnsi="宋体" w:cs="宋体"/>
          <w:color w:val="000000"/>
          <w:sz w:val="28"/>
          <w:szCs w:val="28"/>
        </w:rPr>
        <w:t xml:space="preserve">    法定代表人身份证明书……………………………………</w:t>
      </w:r>
    </w:p>
    <w:p>
      <w:pPr>
        <w:pStyle w:val="3"/>
        <w:numPr>
          <w:ilvl w:val="0"/>
          <w:numId w:val="2"/>
        </w:numPr>
        <w:spacing w:line="500" w:lineRule="exact"/>
        <w:ind w:firstLine="560" w:firstLineChars="200"/>
        <w:rPr>
          <w:rFonts w:hAnsi="宋体" w:cs="宋体"/>
          <w:color w:val="000000"/>
          <w:sz w:val="28"/>
          <w:szCs w:val="28"/>
        </w:rPr>
      </w:pPr>
      <w:r>
        <w:rPr>
          <w:rFonts w:hint="eastAsia" w:hAnsi="宋体" w:cs="宋体"/>
          <w:color w:val="000000"/>
          <w:sz w:val="28"/>
          <w:szCs w:val="28"/>
        </w:rPr>
        <w:t>开标一览表</w:t>
      </w:r>
      <w:r>
        <w:rPr>
          <w:rFonts w:hint="eastAsia" w:hAnsi="宋体" w:cs="宋体"/>
          <w:color w:val="000000"/>
          <w:sz w:val="28"/>
          <w:szCs w:val="28"/>
          <w:lang w:eastAsia="zh-CN"/>
        </w:rPr>
        <w:t>、</w:t>
      </w:r>
      <w:r>
        <w:rPr>
          <w:rFonts w:hint="eastAsia" w:hAnsi="宋体" w:cs="宋体"/>
          <w:color w:val="000000"/>
          <w:sz w:val="28"/>
          <w:szCs w:val="28"/>
          <w:lang w:val="en-US" w:eastAsia="zh-CN"/>
        </w:rPr>
        <w:t>分项报价单</w:t>
      </w:r>
      <w:r>
        <w:rPr>
          <w:rFonts w:hint="eastAsia" w:hAnsi="宋体" w:cs="宋体"/>
          <w:color w:val="000000"/>
          <w:sz w:val="28"/>
          <w:szCs w:val="28"/>
        </w:rPr>
        <w:t>…………………………………</w:t>
      </w:r>
    </w:p>
    <w:p>
      <w:pPr>
        <w:pStyle w:val="3"/>
        <w:spacing w:line="500" w:lineRule="exact"/>
        <w:ind w:firstLine="560" w:firstLineChars="200"/>
        <w:rPr>
          <w:rFonts w:hint="eastAsia" w:ascii="宋体" w:hAnsi="宋体" w:eastAsia="宋体" w:cs="宋体"/>
          <w:color w:val="000000"/>
          <w:sz w:val="28"/>
          <w:szCs w:val="28"/>
        </w:rPr>
      </w:pPr>
      <w:r>
        <w:rPr>
          <w:rFonts w:hint="eastAsia" w:hAnsi="宋体" w:cs="宋体"/>
          <w:color w:val="000000"/>
          <w:sz w:val="28"/>
          <w:szCs w:val="28"/>
        </w:rPr>
        <w:t>四、项目要求响应</w:t>
      </w:r>
      <w:r>
        <w:rPr>
          <w:rFonts w:hint="eastAsia" w:hAnsi="宋体" w:cs="宋体"/>
          <w:color w:val="000000"/>
          <w:sz w:val="28"/>
          <w:szCs w:val="28"/>
          <w:lang w:val="en-US" w:eastAsia="zh-CN"/>
        </w:rPr>
        <w:t>情况</w:t>
      </w:r>
      <w:r>
        <w:rPr>
          <w:rFonts w:hint="eastAsia" w:hAnsi="宋体" w:cs="宋体"/>
          <w:color w:val="000000"/>
          <w:sz w:val="28"/>
          <w:szCs w:val="28"/>
          <w:lang w:eastAsia="zh-CN"/>
        </w:rPr>
        <w:t>、</w:t>
      </w:r>
      <w:r>
        <w:rPr>
          <w:rFonts w:hint="eastAsia" w:hAnsi="宋体" w:cs="宋体"/>
          <w:color w:val="000000"/>
          <w:sz w:val="28"/>
          <w:szCs w:val="28"/>
          <w:lang w:val="en-US" w:eastAsia="zh-CN"/>
        </w:rPr>
        <w:t>文件要求方案</w:t>
      </w:r>
      <w:r>
        <w:rPr>
          <w:rFonts w:hint="eastAsia" w:hAnsi="宋体" w:cs="宋体"/>
          <w:color w:val="000000"/>
          <w:sz w:val="28"/>
          <w:szCs w:val="28"/>
        </w:rPr>
        <w:t>………………………</w:t>
      </w:r>
    </w:p>
    <w:p>
      <w:pPr>
        <w:pStyle w:val="3"/>
        <w:spacing w:line="500" w:lineRule="exact"/>
        <w:ind w:firstLine="560" w:firstLineChars="200"/>
        <w:rPr>
          <w:rFonts w:hAnsi="宋体" w:cs="宋体"/>
          <w:color w:val="000000"/>
          <w:sz w:val="28"/>
          <w:szCs w:val="28"/>
        </w:rPr>
      </w:pPr>
      <w:r>
        <w:rPr>
          <w:rFonts w:hint="eastAsia" w:hAnsi="宋体" w:cs="宋体"/>
          <w:color w:val="000000"/>
          <w:sz w:val="28"/>
          <w:szCs w:val="28"/>
        </w:rPr>
        <w:t>五、投标人企业简介……………………………………………</w:t>
      </w:r>
    </w:p>
    <w:p>
      <w:pPr>
        <w:pStyle w:val="3"/>
        <w:spacing w:line="500" w:lineRule="exact"/>
        <w:ind w:firstLine="560" w:firstLineChars="200"/>
        <w:rPr>
          <w:rFonts w:hAnsi="宋体" w:cs="宋体"/>
          <w:color w:val="000000"/>
          <w:sz w:val="28"/>
          <w:szCs w:val="28"/>
        </w:rPr>
      </w:pPr>
      <w:r>
        <w:rPr>
          <w:rFonts w:hint="eastAsia" w:hAnsi="宋体" w:cs="宋体"/>
          <w:color w:val="000000"/>
          <w:sz w:val="28"/>
          <w:szCs w:val="28"/>
        </w:rPr>
        <w:t>六、业绩一览表…………………………………………………</w:t>
      </w:r>
    </w:p>
    <w:p>
      <w:pPr>
        <w:pStyle w:val="3"/>
        <w:spacing w:line="500" w:lineRule="exact"/>
        <w:ind w:firstLine="560" w:firstLineChars="200"/>
        <w:rPr>
          <w:rFonts w:hAnsi="宋体" w:cs="宋体"/>
          <w:color w:val="000000"/>
          <w:sz w:val="28"/>
          <w:szCs w:val="28"/>
        </w:rPr>
      </w:pPr>
      <w:r>
        <w:rPr>
          <w:rFonts w:hint="eastAsia" w:hAnsi="宋体" w:cs="宋体"/>
          <w:color w:val="000000"/>
          <w:sz w:val="28"/>
          <w:szCs w:val="28"/>
        </w:rPr>
        <w:t>七、投标人资格审查资料证明文件……………………………</w:t>
      </w:r>
    </w:p>
    <w:p>
      <w:pPr>
        <w:pStyle w:val="3"/>
        <w:spacing w:line="500" w:lineRule="exact"/>
        <w:ind w:firstLine="560" w:firstLineChars="200"/>
        <w:rPr>
          <w:rFonts w:hAnsi="宋体" w:cs="宋体"/>
          <w:color w:val="000000"/>
          <w:sz w:val="28"/>
          <w:szCs w:val="28"/>
        </w:rPr>
      </w:pPr>
      <w:r>
        <w:rPr>
          <w:rFonts w:hint="eastAsia" w:hAnsi="宋体" w:cs="宋体"/>
          <w:color w:val="000000"/>
          <w:sz w:val="28"/>
          <w:szCs w:val="28"/>
        </w:rPr>
        <w:t>八、投标人认为有必要提供的其它文件………………………</w:t>
      </w:r>
    </w:p>
    <w:p>
      <w:pPr>
        <w:pStyle w:val="3"/>
        <w:spacing w:line="500" w:lineRule="exact"/>
        <w:ind w:firstLine="560" w:firstLineChars="200"/>
        <w:rPr>
          <w:rFonts w:hAnsi="宋体" w:cs="宋体"/>
          <w:color w:val="000000"/>
          <w:sz w:val="28"/>
          <w:szCs w:val="28"/>
        </w:rPr>
      </w:pPr>
    </w:p>
    <w:p>
      <w:pPr>
        <w:pStyle w:val="3"/>
        <w:spacing w:line="500" w:lineRule="exact"/>
        <w:ind w:firstLine="562" w:firstLineChars="200"/>
        <w:rPr>
          <w:rFonts w:hAnsi="宋体" w:cs="宋体"/>
          <w:b/>
          <w:bCs/>
          <w:color w:val="000000"/>
          <w:sz w:val="28"/>
          <w:szCs w:val="28"/>
        </w:rPr>
      </w:pPr>
    </w:p>
    <w:p>
      <w:pPr>
        <w:pStyle w:val="3"/>
        <w:spacing w:line="500" w:lineRule="exact"/>
        <w:ind w:firstLine="562" w:firstLineChars="200"/>
        <w:rPr>
          <w:rFonts w:hAnsi="宋体" w:cs="宋体"/>
          <w:color w:val="000000"/>
          <w:sz w:val="28"/>
          <w:szCs w:val="28"/>
        </w:rPr>
      </w:pPr>
      <w:r>
        <w:rPr>
          <w:rFonts w:hint="eastAsia" w:hAnsi="宋体" w:cs="宋体"/>
          <w:b/>
          <w:bCs/>
          <w:color w:val="000000"/>
          <w:sz w:val="28"/>
          <w:szCs w:val="28"/>
        </w:rPr>
        <w:t>注：投标文件要求逐页编码，目录中需在虚线后注明各项内容的页码范围。</w:t>
      </w:r>
    </w:p>
    <w:p>
      <w:pPr>
        <w:pStyle w:val="3"/>
        <w:spacing w:line="500" w:lineRule="exact"/>
        <w:ind w:firstLine="560" w:firstLineChars="200"/>
        <w:rPr>
          <w:rFonts w:hAnsi="宋体" w:cs="宋体"/>
          <w:color w:val="000000"/>
          <w:sz w:val="28"/>
          <w:szCs w:val="28"/>
        </w:rPr>
      </w:pPr>
    </w:p>
    <w:p>
      <w:pPr>
        <w:pStyle w:val="3"/>
        <w:spacing w:line="500" w:lineRule="exact"/>
        <w:ind w:firstLine="560" w:firstLineChars="200"/>
        <w:rPr>
          <w:rFonts w:hAnsi="宋体" w:cs="宋体"/>
          <w:color w:val="000000"/>
          <w:sz w:val="28"/>
          <w:szCs w:val="28"/>
        </w:rPr>
      </w:pPr>
    </w:p>
    <w:p>
      <w:pPr>
        <w:pStyle w:val="3"/>
        <w:spacing w:line="500" w:lineRule="exact"/>
        <w:ind w:firstLine="560" w:firstLineChars="200"/>
        <w:rPr>
          <w:rFonts w:hAnsi="宋体" w:cs="宋体"/>
          <w:color w:val="000000"/>
          <w:sz w:val="28"/>
          <w:szCs w:val="28"/>
        </w:rPr>
      </w:pPr>
    </w:p>
    <w:p>
      <w:pPr>
        <w:pStyle w:val="3"/>
        <w:spacing w:line="500" w:lineRule="exact"/>
        <w:ind w:firstLine="560" w:firstLineChars="200"/>
        <w:rPr>
          <w:rFonts w:hAnsi="宋体" w:cs="宋体"/>
          <w:color w:val="000000"/>
          <w:sz w:val="28"/>
          <w:szCs w:val="28"/>
        </w:rPr>
      </w:pPr>
    </w:p>
    <w:p>
      <w:pPr>
        <w:pStyle w:val="3"/>
        <w:spacing w:line="500" w:lineRule="exact"/>
        <w:ind w:firstLine="560" w:firstLineChars="200"/>
        <w:rPr>
          <w:rFonts w:hAnsi="宋体" w:cs="宋体"/>
          <w:color w:val="000000"/>
          <w:sz w:val="28"/>
          <w:szCs w:val="28"/>
        </w:rPr>
      </w:pPr>
    </w:p>
    <w:p>
      <w:pPr>
        <w:rPr>
          <w:rFonts w:hAnsi="宋体" w:cs="宋体"/>
          <w:color w:val="000000"/>
          <w:sz w:val="28"/>
          <w:szCs w:val="28"/>
        </w:rPr>
      </w:pPr>
      <w:r>
        <w:rPr>
          <w:rFonts w:hAnsi="宋体" w:cs="宋体"/>
          <w:color w:val="000000"/>
          <w:sz w:val="28"/>
          <w:szCs w:val="28"/>
        </w:rPr>
        <w:br w:type="page"/>
      </w:r>
    </w:p>
    <w:p>
      <w:pPr>
        <w:pStyle w:val="3"/>
        <w:numPr>
          <w:ilvl w:val="0"/>
          <w:numId w:val="3"/>
        </w:numPr>
        <w:jc w:val="center"/>
        <w:rPr>
          <w:rFonts w:hAnsi="宋体" w:cs="宋体"/>
          <w:b/>
          <w:color w:val="000000"/>
          <w:sz w:val="32"/>
          <w:szCs w:val="32"/>
        </w:rPr>
      </w:pPr>
      <w:r>
        <w:rPr>
          <w:rFonts w:hint="eastAsia" w:hAnsi="宋体" w:cs="宋体"/>
          <w:b/>
          <w:color w:val="000000"/>
          <w:sz w:val="32"/>
          <w:szCs w:val="32"/>
        </w:rPr>
        <w:t>投标承诺书</w:t>
      </w:r>
    </w:p>
    <w:p>
      <w:pPr>
        <w:pStyle w:val="3"/>
        <w:spacing w:line="360" w:lineRule="auto"/>
        <w:ind w:firstLine="480" w:firstLineChars="200"/>
        <w:rPr>
          <w:rFonts w:hAnsi="宋体" w:cs="宋体"/>
          <w:color w:val="000000"/>
          <w:sz w:val="24"/>
        </w:rPr>
      </w:pPr>
    </w:p>
    <w:p>
      <w:pPr>
        <w:pStyle w:val="3"/>
        <w:spacing w:line="360" w:lineRule="auto"/>
        <w:ind w:firstLine="480" w:firstLineChars="200"/>
        <w:rPr>
          <w:rFonts w:hAnsi="宋体" w:cs="宋体"/>
          <w:color w:val="000000"/>
          <w:sz w:val="24"/>
        </w:rPr>
      </w:pPr>
      <w:r>
        <w:rPr>
          <w:rFonts w:hint="eastAsia" w:hAnsi="宋体" w:cs="宋体"/>
          <w:color w:val="000000"/>
          <w:sz w:val="24"/>
        </w:rPr>
        <w:t>我们收到</w:t>
      </w:r>
      <w:r>
        <w:rPr>
          <w:rFonts w:hint="eastAsia" w:hAnsi="宋体" w:cs="宋体"/>
          <w:color w:val="000000"/>
          <w:sz w:val="24"/>
          <w:u w:val="single"/>
          <w:lang w:val="en-US" w:eastAsia="zh-CN"/>
        </w:rPr>
        <w:t xml:space="preserve"> 保定市喜迎冬奥冰雪嘉年华启动仪式项目</w:t>
      </w:r>
      <w:r>
        <w:rPr>
          <w:rFonts w:hint="eastAsia" w:hAnsi="宋体" w:cs="宋体"/>
          <w:b/>
          <w:bCs/>
          <w:color w:val="000000"/>
          <w:sz w:val="24"/>
          <w:u w:val="single"/>
        </w:rPr>
        <w:t xml:space="preserve"> </w:t>
      </w:r>
      <w:r>
        <w:rPr>
          <w:rFonts w:hint="eastAsia" w:hAnsi="宋体" w:cs="宋体"/>
          <w:color w:val="000000"/>
          <w:sz w:val="24"/>
          <w:lang w:eastAsia="zh-CN"/>
        </w:rPr>
        <w:t>比选</w:t>
      </w:r>
      <w:r>
        <w:rPr>
          <w:rFonts w:hint="eastAsia" w:hAnsi="宋体" w:cs="宋体"/>
          <w:color w:val="000000"/>
          <w:sz w:val="24"/>
        </w:rPr>
        <w:t>文件，经详细研究，我们决定参加该项目</w:t>
      </w:r>
      <w:r>
        <w:rPr>
          <w:rFonts w:hint="eastAsia" w:hAnsi="宋体" w:cs="宋体"/>
          <w:color w:val="000000"/>
          <w:sz w:val="24"/>
          <w:lang w:eastAsia="zh-CN"/>
        </w:rPr>
        <w:t>比选</w:t>
      </w:r>
      <w:r>
        <w:rPr>
          <w:rFonts w:hint="eastAsia" w:hAnsi="宋体" w:cs="宋体"/>
          <w:color w:val="000000"/>
          <w:sz w:val="24"/>
        </w:rPr>
        <w:t>的有关活动并投标。为此，我方谨郑重声明以下诸点，并对之负法律责任。</w:t>
      </w:r>
    </w:p>
    <w:p>
      <w:pPr>
        <w:pStyle w:val="3"/>
        <w:spacing w:line="360" w:lineRule="auto"/>
        <w:ind w:firstLine="480" w:firstLineChars="200"/>
        <w:rPr>
          <w:rFonts w:hAnsi="宋体" w:cs="宋体"/>
          <w:color w:val="000000"/>
          <w:sz w:val="24"/>
        </w:rPr>
      </w:pPr>
      <w:r>
        <w:rPr>
          <w:rFonts w:hint="eastAsia" w:hAnsi="宋体" w:cs="宋体"/>
          <w:color w:val="000000"/>
          <w:sz w:val="24"/>
        </w:rPr>
        <w:t>1、</w:t>
      </w:r>
      <w:r>
        <w:rPr>
          <w:rFonts w:hint="eastAsia"/>
          <w:sz w:val="24"/>
        </w:rPr>
        <w:t>我方同意在本项目</w:t>
      </w:r>
      <w:r>
        <w:rPr>
          <w:rFonts w:hint="eastAsia"/>
          <w:sz w:val="24"/>
          <w:lang w:eastAsia="zh-CN"/>
        </w:rPr>
        <w:t>比选</w:t>
      </w:r>
      <w:r>
        <w:rPr>
          <w:rFonts w:hint="eastAsia"/>
          <w:sz w:val="24"/>
        </w:rPr>
        <w:t>文件中规定的开标日起的有效期内（见前附表）遵守本投标文件中的承诺且在此期限期满之前均具有约束力</w:t>
      </w:r>
      <w:r>
        <w:rPr>
          <w:rFonts w:hint="eastAsia" w:hAnsi="宋体" w:cs="宋体"/>
          <w:color w:val="000000"/>
          <w:sz w:val="24"/>
        </w:rPr>
        <w:t>。</w:t>
      </w:r>
    </w:p>
    <w:p>
      <w:pPr>
        <w:pStyle w:val="3"/>
        <w:spacing w:line="360" w:lineRule="auto"/>
        <w:ind w:firstLine="480" w:firstLineChars="200"/>
        <w:rPr>
          <w:rFonts w:hAnsi="宋体" w:cs="宋体"/>
          <w:color w:val="000000"/>
          <w:sz w:val="24"/>
        </w:rPr>
      </w:pPr>
      <w:r>
        <w:rPr>
          <w:rFonts w:hint="eastAsia" w:hAnsi="宋体" w:cs="宋体"/>
          <w:color w:val="000000"/>
          <w:sz w:val="24"/>
        </w:rPr>
        <w:t>2、我方提交的投标文件为：投标文件正本壹份，副本贰份。</w:t>
      </w:r>
    </w:p>
    <w:p>
      <w:pPr>
        <w:pStyle w:val="3"/>
        <w:spacing w:line="360" w:lineRule="auto"/>
        <w:ind w:firstLine="480" w:firstLineChars="200"/>
        <w:rPr>
          <w:rFonts w:hAnsi="宋体" w:cs="宋体"/>
          <w:color w:val="000000"/>
          <w:sz w:val="24"/>
        </w:rPr>
      </w:pPr>
      <w:r>
        <w:rPr>
          <w:rFonts w:hint="eastAsia" w:hAnsi="宋体" w:cs="宋体"/>
          <w:color w:val="000000"/>
          <w:sz w:val="24"/>
        </w:rPr>
        <w:t>3、如果我们投标文件被接受，我们将履行</w:t>
      </w:r>
      <w:r>
        <w:rPr>
          <w:rFonts w:hint="eastAsia" w:hAnsi="宋体" w:cs="宋体"/>
          <w:color w:val="000000"/>
          <w:sz w:val="24"/>
          <w:lang w:eastAsia="zh-CN"/>
        </w:rPr>
        <w:t>比选</w:t>
      </w:r>
      <w:r>
        <w:rPr>
          <w:rFonts w:hint="eastAsia" w:hAnsi="宋体" w:cs="宋体"/>
          <w:color w:val="000000"/>
          <w:sz w:val="24"/>
        </w:rPr>
        <w:t>文件中规定的每一项要求，按期、按质、按量完成任务。</w:t>
      </w:r>
    </w:p>
    <w:p>
      <w:pPr>
        <w:pStyle w:val="3"/>
        <w:spacing w:line="360" w:lineRule="auto"/>
        <w:ind w:firstLine="480" w:firstLineChars="200"/>
        <w:rPr>
          <w:rFonts w:hAnsi="宋体" w:cs="宋体"/>
          <w:color w:val="000000"/>
          <w:sz w:val="24"/>
        </w:rPr>
      </w:pPr>
      <w:r>
        <w:rPr>
          <w:rFonts w:hint="eastAsia"/>
          <w:sz w:val="24"/>
        </w:rPr>
        <w:t>4</w:t>
      </w:r>
      <w:r>
        <w:rPr>
          <w:rFonts w:hint="eastAsia"/>
          <w:sz w:val="24"/>
          <w:lang w:eastAsia="zh-CN"/>
        </w:rPr>
        <w:t>、</w:t>
      </w:r>
      <w:r>
        <w:rPr>
          <w:rFonts w:hint="eastAsia"/>
          <w:sz w:val="24"/>
        </w:rPr>
        <w:t>按</w:t>
      </w:r>
      <w:r>
        <w:rPr>
          <w:rFonts w:hint="eastAsia"/>
          <w:sz w:val="24"/>
          <w:lang w:eastAsia="zh-CN"/>
        </w:rPr>
        <w:t>比选</w:t>
      </w:r>
      <w:r>
        <w:rPr>
          <w:rFonts w:hint="eastAsia"/>
          <w:sz w:val="24"/>
        </w:rPr>
        <w:t>文件要求提供和交付的服务的投标报价详见开标一览表。</w:t>
      </w:r>
    </w:p>
    <w:p>
      <w:pPr>
        <w:pStyle w:val="3"/>
        <w:spacing w:line="360" w:lineRule="auto"/>
        <w:ind w:firstLine="480" w:firstLineChars="200"/>
        <w:rPr>
          <w:rFonts w:hAnsi="宋体" w:cs="宋体"/>
          <w:color w:val="000000"/>
          <w:sz w:val="24"/>
        </w:rPr>
      </w:pPr>
      <w:r>
        <w:rPr>
          <w:rFonts w:hint="eastAsia" w:hAnsi="宋体" w:cs="宋体"/>
          <w:color w:val="000000"/>
          <w:sz w:val="24"/>
        </w:rPr>
        <w:t>5、我们愿意提供</w:t>
      </w:r>
      <w:r>
        <w:rPr>
          <w:rFonts w:hint="eastAsia" w:hAnsi="宋体" w:cs="宋体"/>
          <w:color w:val="000000"/>
          <w:sz w:val="24"/>
          <w:lang w:eastAsia="zh-CN"/>
        </w:rPr>
        <w:t>比选</w:t>
      </w:r>
      <w:r>
        <w:rPr>
          <w:rFonts w:hint="eastAsia" w:hAnsi="宋体" w:cs="宋体"/>
          <w:color w:val="000000"/>
          <w:sz w:val="24"/>
        </w:rPr>
        <w:t>人在</w:t>
      </w:r>
      <w:r>
        <w:rPr>
          <w:rFonts w:hint="eastAsia" w:hAnsi="宋体" w:cs="宋体"/>
          <w:color w:val="000000"/>
          <w:sz w:val="24"/>
          <w:lang w:eastAsia="zh-CN"/>
        </w:rPr>
        <w:t>比选</w:t>
      </w:r>
      <w:r>
        <w:rPr>
          <w:rFonts w:hint="eastAsia" w:hAnsi="宋体" w:cs="宋体"/>
          <w:color w:val="000000"/>
          <w:sz w:val="24"/>
        </w:rPr>
        <w:t>文件中要求的所有资料、并承诺其真实有效。</w:t>
      </w:r>
    </w:p>
    <w:p>
      <w:pPr>
        <w:pStyle w:val="3"/>
        <w:spacing w:line="360" w:lineRule="auto"/>
        <w:ind w:firstLine="480" w:firstLineChars="200"/>
        <w:rPr>
          <w:rFonts w:hAnsi="宋体" w:cs="宋体"/>
          <w:color w:val="000000"/>
          <w:sz w:val="24"/>
        </w:rPr>
      </w:pPr>
      <w:r>
        <w:rPr>
          <w:rFonts w:hint="eastAsia" w:hAnsi="宋体" w:cs="宋体"/>
          <w:color w:val="000000"/>
          <w:sz w:val="24"/>
        </w:rPr>
        <w:t>6、我们理解，最低投标报价不是中标的唯一条件。</w:t>
      </w:r>
    </w:p>
    <w:p>
      <w:pPr>
        <w:pStyle w:val="3"/>
        <w:spacing w:line="360" w:lineRule="auto"/>
        <w:ind w:firstLine="480" w:firstLineChars="200"/>
        <w:rPr>
          <w:rFonts w:hAnsi="宋体" w:cs="宋体"/>
          <w:color w:val="000000"/>
          <w:sz w:val="24"/>
        </w:rPr>
      </w:pPr>
      <w:r>
        <w:rPr>
          <w:rFonts w:hint="eastAsia" w:hAnsi="宋体" w:cs="宋体"/>
          <w:color w:val="000000"/>
          <w:sz w:val="24"/>
        </w:rPr>
        <w:t>7、我方愿按《中华人民共和国</w:t>
      </w:r>
      <w:r>
        <w:rPr>
          <w:rFonts w:hint="eastAsia" w:hAnsi="宋体" w:cs="宋体"/>
          <w:color w:val="000000"/>
          <w:sz w:val="24"/>
          <w:lang w:val="en-US" w:eastAsia="zh-CN"/>
        </w:rPr>
        <w:t>民法典</w:t>
      </w:r>
      <w:r>
        <w:rPr>
          <w:rFonts w:hint="eastAsia" w:hAnsi="宋体" w:cs="宋体"/>
          <w:color w:val="000000"/>
          <w:sz w:val="24"/>
        </w:rPr>
        <w:t>》履行自己的全部</w:t>
      </w:r>
      <w:r>
        <w:rPr>
          <w:rFonts w:hint="eastAsia" w:hAnsi="宋体" w:cs="宋体"/>
          <w:color w:val="000000"/>
          <w:sz w:val="24"/>
          <w:lang w:val="en-US" w:eastAsia="zh-CN"/>
        </w:rPr>
        <w:t>义务并承担自己的全部</w:t>
      </w:r>
      <w:r>
        <w:rPr>
          <w:rFonts w:hint="eastAsia" w:hAnsi="宋体" w:cs="宋体"/>
          <w:color w:val="000000"/>
          <w:sz w:val="24"/>
        </w:rPr>
        <w:t>责任。</w:t>
      </w:r>
    </w:p>
    <w:p>
      <w:pPr>
        <w:pStyle w:val="3"/>
        <w:spacing w:line="360" w:lineRule="auto"/>
        <w:rPr>
          <w:rFonts w:hAnsi="宋体" w:cs="宋体"/>
          <w:color w:val="000000"/>
          <w:sz w:val="24"/>
        </w:rPr>
      </w:pPr>
      <w:r>
        <w:rPr>
          <w:rFonts w:hint="eastAsia" w:hAnsi="宋体" w:cs="宋体"/>
          <w:color w:val="000000"/>
          <w:sz w:val="24"/>
        </w:rPr>
        <w:t xml:space="preserve">  </w:t>
      </w:r>
    </w:p>
    <w:p>
      <w:pPr>
        <w:pStyle w:val="3"/>
        <w:spacing w:line="360" w:lineRule="auto"/>
        <w:rPr>
          <w:rFonts w:hAnsi="宋体" w:cs="宋体"/>
          <w:color w:val="000000"/>
          <w:sz w:val="24"/>
        </w:rPr>
      </w:pPr>
    </w:p>
    <w:p>
      <w:pPr>
        <w:pStyle w:val="3"/>
        <w:spacing w:line="360" w:lineRule="auto"/>
        <w:ind w:firstLine="570"/>
        <w:rPr>
          <w:rFonts w:hAnsi="宋体" w:cs="宋体"/>
          <w:color w:val="000000"/>
          <w:sz w:val="24"/>
        </w:rPr>
      </w:pPr>
      <w:r>
        <w:rPr>
          <w:rFonts w:hint="eastAsia" w:hAnsi="宋体" w:cs="宋体"/>
          <w:color w:val="000000"/>
          <w:sz w:val="24"/>
        </w:rPr>
        <w:t xml:space="preserve">投标人名称：（公章）           </w:t>
      </w:r>
    </w:p>
    <w:p>
      <w:pPr>
        <w:pStyle w:val="3"/>
        <w:spacing w:line="360" w:lineRule="auto"/>
        <w:ind w:firstLine="570"/>
        <w:rPr>
          <w:rFonts w:hAnsi="宋体" w:cs="宋体"/>
          <w:color w:val="000000"/>
          <w:sz w:val="24"/>
        </w:rPr>
      </w:pPr>
      <w:r>
        <w:rPr>
          <w:rFonts w:hint="eastAsia" w:hAnsi="宋体" w:cs="宋体"/>
          <w:color w:val="000000"/>
          <w:sz w:val="24"/>
        </w:rPr>
        <w:t>法定代表人：（签字或签章）</w:t>
      </w:r>
    </w:p>
    <w:p>
      <w:pPr>
        <w:pStyle w:val="3"/>
        <w:spacing w:line="360" w:lineRule="auto"/>
        <w:ind w:firstLine="570"/>
        <w:rPr>
          <w:rFonts w:hAnsi="宋体" w:cs="宋体"/>
          <w:color w:val="000000"/>
          <w:sz w:val="24"/>
        </w:rPr>
      </w:pPr>
      <w:r>
        <w:rPr>
          <w:rFonts w:hint="eastAsia" w:hAnsi="宋体" w:cs="宋体"/>
          <w:color w:val="000000"/>
          <w:sz w:val="24"/>
        </w:rPr>
        <w:t>地址：</w:t>
      </w:r>
    </w:p>
    <w:p>
      <w:pPr>
        <w:pStyle w:val="3"/>
        <w:spacing w:line="360" w:lineRule="auto"/>
        <w:ind w:firstLine="570"/>
        <w:rPr>
          <w:rFonts w:hAnsi="宋体" w:cs="宋体"/>
          <w:color w:val="000000"/>
          <w:sz w:val="24"/>
        </w:rPr>
      </w:pPr>
      <w:r>
        <w:rPr>
          <w:rFonts w:hint="eastAsia" w:hAnsi="宋体" w:cs="宋体"/>
          <w:color w:val="000000"/>
          <w:sz w:val="24"/>
        </w:rPr>
        <w:t>电话：</w:t>
      </w:r>
    </w:p>
    <w:p>
      <w:pPr>
        <w:pStyle w:val="3"/>
        <w:spacing w:line="360" w:lineRule="auto"/>
        <w:ind w:firstLine="570"/>
        <w:rPr>
          <w:rFonts w:hAnsi="宋体" w:cs="宋体"/>
          <w:color w:val="000000"/>
          <w:sz w:val="24"/>
        </w:rPr>
      </w:pPr>
      <w:r>
        <w:rPr>
          <w:rFonts w:hint="eastAsia" w:hAnsi="宋体" w:cs="宋体"/>
          <w:color w:val="000000"/>
          <w:sz w:val="24"/>
        </w:rPr>
        <w:t>联系人：</w:t>
      </w:r>
    </w:p>
    <w:p>
      <w:pPr>
        <w:pStyle w:val="3"/>
        <w:spacing w:line="360" w:lineRule="auto"/>
        <w:ind w:firstLine="570"/>
        <w:rPr>
          <w:rFonts w:hAnsi="宋体" w:cs="宋体"/>
          <w:color w:val="000000"/>
          <w:sz w:val="24"/>
        </w:rPr>
      </w:pPr>
    </w:p>
    <w:p>
      <w:pPr>
        <w:pStyle w:val="3"/>
        <w:spacing w:line="360" w:lineRule="auto"/>
        <w:ind w:firstLine="570"/>
        <w:rPr>
          <w:rFonts w:hAnsi="宋体" w:cs="宋体"/>
          <w:color w:val="000000"/>
          <w:sz w:val="24"/>
        </w:rPr>
      </w:pPr>
    </w:p>
    <w:p>
      <w:pPr>
        <w:pStyle w:val="3"/>
        <w:ind w:firstLine="570"/>
        <w:rPr>
          <w:rFonts w:hAnsi="宋体" w:cs="宋体"/>
          <w:b/>
          <w:color w:val="000000"/>
          <w:sz w:val="36"/>
        </w:rPr>
      </w:pPr>
      <w:r>
        <w:rPr>
          <w:rFonts w:hint="eastAsia" w:hAnsi="宋体" w:cs="宋体"/>
          <w:color w:val="000000"/>
          <w:sz w:val="24"/>
        </w:rPr>
        <w:t xml:space="preserve">                                        年   月   日</w:t>
      </w:r>
    </w:p>
    <w:p>
      <w:pPr>
        <w:pStyle w:val="3"/>
        <w:tabs>
          <w:tab w:val="left" w:pos="3836"/>
        </w:tabs>
        <w:spacing w:line="360" w:lineRule="atLeast"/>
        <w:ind w:left="570"/>
        <w:rPr>
          <w:rFonts w:hAnsi="宋体" w:cs="宋体"/>
          <w:b/>
          <w:color w:val="000000"/>
          <w:sz w:val="36"/>
        </w:rPr>
      </w:pPr>
    </w:p>
    <w:p>
      <w:pPr>
        <w:pStyle w:val="3"/>
        <w:tabs>
          <w:tab w:val="left" w:pos="3836"/>
        </w:tabs>
        <w:spacing w:line="360" w:lineRule="atLeast"/>
        <w:ind w:left="570"/>
        <w:rPr>
          <w:rFonts w:hAnsi="宋体" w:cs="宋体"/>
          <w:b/>
          <w:color w:val="000000"/>
          <w:sz w:val="36"/>
        </w:rPr>
      </w:pPr>
    </w:p>
    <w:p>
      <w:pPr>
        <w:pStyle w:val="3"/>
        <w:tabs>
          <w:tab w:val="left" w:pos="3836"/>
        </w:tabs>
        <w:spacing w:line="360" w:lineRule="atLeast"/>
        <w:ind w:left="570"/>
        <w:rPr>
          <w:rFonts w:hAnsi="宋体" w:cs="宋体"/>
          <w:b/>
          <w:color w:val="000000"/>
          <w:sz w:val="36"/>
        </w:rPr>
      </w:pPr>
    </w:p>
    <w:p>
      <w:pPr>
        <w:pStyle w:val="3"/>
        <w:tabs>
          <w:tab w:val="left" w:pos="3836"/>
        </w:tabs>
        <w:spacing w:line="360" w:lineRule="atLeast"/>
        <w:ind w:left="570"/>
        <w:rPr>
          <w:rFonts w:hAnsi="宋体" w:cs="宋体"/>
          <w:b/>
          <w:color w:val="000000"/>
          <w:sz w:val="36"/>
        </w:rPr>
      </w:pPr>
    </w:p>
    <w:p>
      <w:pPr>
        <w:pStyle w:val="3"/>
        <w:tabs>
          <w:tab w:val="left" w:pos="3836"/>
        </w:tabs>
        <w:spacing w:line="360" w:lineRule="atLeast"/>
        <w:ind w:left="570"/>
        <w:rPr>
          <w:rFonts w:hAnsi="宋体" w:cs="宋体"/>
          <w:b/>
          <w:color w:val="000000"/>
          <w:sz w:val="36"/>
        </w:rPr>
      </w:pPr>
    </w:p>
    <w:p>
      <w:pPr>
        <w:rPr>
          <w:rFonts w:hint="eastAsia" w:hAnsi="宋体" w:cs="宋体"/>
          <w:b/>
          <w:color w:val="000000"/>
          <w:sz w:val="32"/>
          <w:szCs w:val="32"/>
        </w:rPr>
      </w:pPr>
      <w:r>
        <w:rPr>
          <w:rFonts w:hint="eastAsia" w:hAnsi="宋体" w:cs="宋体"/>
          <w:b/>
          <w:color w:val="000000"/>
          <w:sz w:val="32"/>
          <w:szCs w:val="32"/>
        </w:rPr>
        <w:br w:type="page"/>
      </w:r>
    </w:p>
    <w:p>
      <w:pPr>
        <w:pStyle w:val="3"/>
        <w:tabs>
          <w:tab w:val="left" w:pos="3836"/>
        </w:tabs>
        <w:spacing w:line="360" w:lineRule="atLeast"/>
        <w:jc w:val="center"/>
        <w:rPr>
          <w:rFonts w:hAnsi="宋体" w:cs="宋体"/>
          <w:b/>
          <w:color w:val="000000"/>
          <w:sz w:val="32"/>
          <w:szCs w:val="32"/>
        </w:rPr>
      </w:pPr>
      <w:r>
        <w:rPr>
          <w:rFonts w:hint="eastAsia" w:hAnsi="宋体" w:cs="宋体"/>
          <w:b/>
          <w:color w:val="000000"/>
          <w:sz w:val="32"/>
          <w:szCs w:val="32"/>
        </w:rPr>
        <w:t>二、法定代表人授权委托书</w:t>
      </w:r>
    </w:p>
    <w:p>
      <w:pPr>
        <w:pStyle w:val="3"/>
        <w:tabs>
          <w:tab w:val="left" w:pos="3836"/>
        </w:tabs>
        <w:spacing w:line="500" w:lineRule="exact"/>
        <w:rPr>
          <w:rFonts w:hAnsi="宋体" w:cs="宋体"/>
          <w:color w:val="000000"/>
          <w:sz w:val="24"/>
          <w:u w:val="single"/>
        </w:rPr>
      </w:pPr>
    </w:p>
    <w:p>
      <w:pPr>
        <w:pStyle w:val="3"/>
        <w:tabs>
          <w:tab w:val="left" w:pos="3836"/>
        </w:tabs>
        <w:spacing w:line="500" w:lineRule="exact"/>
        <w:rPr>
          <w:rFonts w:hAnsi="宋体" w:cs="宋体"/>
          <w:b/>
          <w:color w:val="000000"/>
          <w:sz w:val="24"/>
        </w:rPr>
      </w:pPr>
      <w:r>
        <w:rPr>
          <w:rFonts w:hint="eastAsia" w:hAnsi="宋体" w:cs="宋体"/>
          <w:color w:val="000000"/>
          <w:sz w:val="24"/>
          <w:u w:val="single"/>
        </w:rPr>
        <w:t>长城新媒体集体</w:t>
      </w:r>
      <w:r>
        <w:rPr>
          <w:rFonts w:hint="eastAsia" w:hAnsi="宋体" w:cs="宋体"/>
          <w:color w:val="000000"/>
          <w:sz w:val="24"/>
          <w:u w:val="single"/>
          <w:lang w:val="en-US" w:eastAsia="zh-CN"/>
        </w:rPr>
        <w:t>有限公司</w:t>
      </w:r>
      <w:r>
        <w:rPr>
          <w:rFonts w:hint="eastAsia" w:hAnsi="宋体" w:cs="宋体"/>
          <w:b/>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本授权委托书声明：我</w:t>
      </w:r>
      <w:r>
        <w:rPr>
          <w:rFonts w:hint="eastAsia" w:ascii="宋体" w:hAnsi="宋体" w:cs="宋体"/>
          <w:color w:val="000000"/>
          <w:sz w:val="24"/>
          <w:u w:val="single"/>
        </w:rPr>
        <w:t xml:space="preserve">          （姓名）</w:t>
      </w:r>
      <w:r>
        <w:rPr>
          <w:rFonts w:hint="eastAsia" w:ascii="宋体" w:hAnsi="宋体" w:cs="宋体"/>
          <w:color w:val="000000"/>
          <w:sz w:val="24"/>
        </w:rPr>
        <w:t>系</w:t>
      </w:r>
      <w:r>
        <w:rPr>
          <w:rFonts w:hint="eastAsia" w:ascii="宋体" w:hAnsi="宋体" w:cs="宋体"/>
          <w:color w:val="000000"/>
          <w:sz w:val="24"/>
          <w:u w:val="single"/>
        </w:rPr>
        <w:t xml:space="preserve">                  （单位名称）</w:t>
      </w:r>
      <w:r>
        <w:rPr>
          <w:rFonts w:hint="eastAsia" w:ascii="宋体" w:hAnsi="宋体" w:cs="宋体"/>
          <w:color w:val="000000"/>
          <w:sz w:val="24"/>
        </w:rPr>
        <w:t>的法定代表人，现授权委托</w:t>
      </w:r>
      <w:r>
        <w:rPr>
          <w:rFonts w:hint="eastAsia" w:ascii="宋体" w:hAnsi="宋体" w:cs="宋体"/>
          <w:color w:val="000000"/>
          <w:sz w:val="24"/>
          <w:u w:val="single"/>
        </w:rPr>
        <w:t xml:space="preserve">                （单位名称）</w:t>
      </w:r>
      <w:r>
        <w:rPr>
          <w:rFonts w:hint="eastAsia" w:ascii="宋体" w:hAnsi="宋体" w:cs="宋体"/>
          <w:color w:val="000000"/>
          <w:sz w:val="24"/>
        </w:rPr>
        <w:t>的</w:t>
      </w:r>
      <w:r>
        <w:rPr>
          <w:rFonts w:hint="eastAsia" w:ascii="宋体" w:hAnsi="宋体" w:cs="宋体"/>
          <w:color w:val="000000"/>
          <w:sz w:val="24"/>
          <w:u w:val="single"/>
        </w:rPr>
        <w:t xml:space="preserve">           （姓名）</w:t>
      </w:r>
      <w:r>
        <w:rPr>
          <w:rFonts w:hint="eastAsia" w:ascii="宋体" w:hAnsi="宋体" w:cs="宋体"/>
          <w:color w:val="000000"/>
          <w:sz w:val="24"/>
        </w:rPr>
        <w:t>为我公司签署</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保定市喜迎冬奥冰雪嘉年华启动仪式项目</w:t>
      </w:r>
      <w:r>
        <w:rPr>
          <w:rFonts w:hint="eastAsia" w:ascii="宋体" w:hAnsi="宋体" w:cs="宋体"/>
          <w:color w:val="000000"/>
          <w:sz w:val="24"/>
          <w:u w:val="single"/>
        </w:rPr>
        <w:t xml:space="preserve"> </w:t>
      </w:r>
      <w:r>
        <w:rPr>
          <w:rFonts w:hint="eastAsia" w:ascii="宋体" w:hAnsi="宋体" w:cs="宋体"/>
          <w:color w:val="000000"/>
          <w:sz w:val="24"/>
        </w:rPr>
        <w:t>投标文件的法定代表人授权委托代理人，我方承认代理人全权代表我所签署的本项目的投标文件的内容。</w:t>
      </w:r>
    </w:p>
    <w:p>
      <w:pPr>
        <w:spacing w:line="640" w:lineRule="exact"/>
        <w:ind w:firstLine="480" w:firstLineChars="200"/>
        <w:rPr>
          <w:rFonts w:ascii="宋体" w:hAnsi="宋体" w:cs="宋体"/>
          <w:color w:val="000000"/>
          <w:sz w:val="24"/>
        </w:rPr>
      </w:pPr>
      <w:r>
        <w:rPr>
          <w:rFonts w:hint="eastAsia" w:ascii="宋体" w:hAnsi="宋体" w:cs="宋体"/>
          <w:color w:val="000000"/>
          <w:sz w:val="24"/>
        </w:rPr>
        <w:t xml:space="preserve">代理人无转委托权，特此委托。    </w:t>
      </w:r>
    </w:p>
    <w:p>
      <w:pPr>
        <w:pStyle w:val="3"/>
        <w:tabs>
          <w:tab w:val="left" w:pos="3836"/>
        </w:tabs>
        <w:spacing w:line="500" w:lineRule="exact"/>
        <w:ind w:firstLine="480" w:firstLineChars="200"/>
        <w:rPr>
          <w:rFonts w:hAnsi="宋体" w:cs="宋体"/>
          <w:color w:val="000000"/>
          <w:sz w:val="24"/>
        </w:rPr>
      </w:pPr>
      <w:r>
        <w:rPr>
          <w:rFonts w:hint="eastAsia" w:hAnsi="宋体" w:cs="宋体"/>
          <w:color w:val="000000"/>
          <w:sz w:val="24"/>
        </w:rPr>
        <w:t>附被授权人情况：</w:t>
      </w:r>
    </w:p>
    <w:p>
      <w:pPr>
        <w:pStyle w:val="3"/>
        <w:tabs>
          <w:tab w:val="left" w:pos="3836"/>
        </w:tabs>
        <w:spacing w:line="500" w:lineRule="exact"/>
        <w:ind w:firstLine="480" w:firstLineChars="200"/>
        <w:rPr>
          <w:rFonts w:hAnsi="宋体" w:cs="宋体"/>
          <w:color w:val="000000"/>
          <w:sz w:val="24"/>
          <w:u w:val="single"/>
        </w:rPr>
      </w:pPr>
      <w:r>
        <w:rPr>
          <w:rFonts w:hint="eastAsia" w:hAnsi="宋体" w:cs="宋体"/>
          <w:color w:val="000000"/>
          <w:sz w:val="24"/>
        </w:rPr>
        <w:t>姓名：</w:t>
      </w:r>
      <w:r>
        <w:rPr>
          <w:rFonts w:hint="eastAsia" w:hAnsi="宋体" w:cs="宋体"/>
          <w:color w:val="000000"/>
          <w:sz w:val="24"/>
          <w:u w:val="single"/>
        </w:rPr>
        <w:t xml:space="preserve">        （签字）</w:t>
      </w:r>
      <w:r>
        <w:rPr>
          <w:rFonts w:hint="eastAsia" w:hAnsi="宋体" w:cs="宋体"/>
          <w:color w:val="000000"/>
          <w:sz w:val="24"/>
        </w:rPr>
        <w:t xml:space="preserve">  性别：</w:t>
      </w:r>
      <w:r>
        <w:rPr>
          <w:rFonts w:hint="eastAsia" w:hAnsi="宋体" w:cs="宋体"/>
          <w:color w:val="000000"/>
          <w:sz w:val="24"/>
          <w:u w:val="single"/>
        </w:rPr>
        <w:t xml:space="preserve">          </w:t>
      </w:r>
      <w:r>
        <w:rPr>
          <w:rFonts w:hint="eastAsia" w:hAnsi="宋体" w:cs="宋体"/>
          <w:color w:val="000000"/>
          <w:sz w:val="24"/>
        </w:rPr>
        <w:t xml:space="preserve"> 年龄：</w:t>
      </w:r>
      <w:r>
        <w:rPr>
          <w:rFonts w:hint="eastAsia" w:hAnsi="宋体" w:cs="宋体"/>
          <w:color w:val="000000"/>
          <w:sz w:val="24"/>
          <w:u w:val="single"/>
        </w:rPr>
        <w:t xml:space="preserve">            </w:t>
      </w:r>
    </w:p>
    <w:p>
      <w:pPr>
        <w:pStyle w:val="3"/>
        <w:tabs>
          <w:tab w:val="left" w:pos="3836"/>
        </w:tabs>
        <w:spacing w:line="500" w:lineRule="exact"/>
        <w:ind w:firstLine="480" w:firstLineChars="200"/>
        <w:rPr>
          <w:rFonts w:hAnsi="宋体" w:cs="宋体"/>
          <w:color w:val="000000"/>
          <w:sz w:val="24"/>
        </w:rPr>
      </w:pPr>
      <w:r>
        <w:rPr>
          <w:rFonts w:hint="eastAsia" w:hAnsi="宋体" w:cs="宋体"/>
          <w:color w:val="000000"/>
          <w:sz w:val="24"/>
        </w:rPr>
        <w:t>身份证号：</w:t>
      </w:r>
      <w:r>
        <w:rPr>
          <w:rFonts w:hint="eastAsia" w:hAnsi="宋体" w:cs="宋体"/>
          <w:color w:val="000000"/>
          <w:sz w:val="24"/>
          <w:u w:val="single"/>
        </w:rPr>
        <w:t xml:space="preserve">                                           </w:t>
      </w:r>
    </w:p>
    <w:p>
      <w:pPr>
        <w:pStyle w:val="3"/>
        <w:tabs>
          <w:tab w:val="left" w:pos="3836"/>
        </w:tabs>
        <w:spacing w:line="500" w:lineRule="exact"/>
        <w:ind w:firstLine="480" w:firstLineChars="200"/>
        <w:rPr>
          <w:rFonts w:hAnsi="宋体" w:cs="宋体"/>
          <w:color w:val="000000"/>
          <w:sz w:val="24"/>
        </w:rPr>
      </w:pPr>
      <w:r>
        <w:rPr>
          <w:rFonts w:hint="eastAsia" w:hAnsi="宋体" w:cs="宋体"/>
          <w:color w:val="000000"/>
          <w:sz w:val="24"/>
        </w:rPr>
        <w:t>通讯地址：</w:t>
      </w:r>
      <w:r>
        <w:rPr>
          <w:rFonts w:hint="eastAsia" w:hAnsi="宋体" w:cs="宋体"/>
          <w:color w:val="000000"/>
          <w:sz w:val="24"/>
          <w:u w:val="single"/>
        </w:rPr>
        <w:t xml:space="preserve">                                           </w:t>
      </w:r>
    </w:p>
    <w:p>
      <w:pPr>
        <w:pStyle w:val="3"/>
        <w:tabs>
          <w:tab w:val="left" w:pos="3836"/>
        </w:tabs>
        <w:spacing w:line="500" w:lineRule="exact"/>
        <w:ind w:firstLine="480" w:firstLineChars="200"/>
        <w:rPr>
          <w:rFonts w:hAnsi="宋体" w:cs="宋体"/>
          <w:color w:val="000000"/>
          <w:sz w:val="24"/>
        </w:rPr>
      </w:pPr>
      <w:r>
        <w:rPr>
          <w:rFonts w:hint="eastAsia" w:hAnsi="宋体" w:cs="宋体"/>
          <w:color w:val="000000"/>
          <w:sz w:val="24"/>
        </w:rPr>
        <w:t>电话：</w:t>
      </w:r>
      <w:r>
        <w:rPr>
          <w:rFonts w:hint="eastAsia" w:hAnsi="宋体" w:cs="宋体"/>
          <w:color w:val="000000"/>
          <w:sz w:val="24"/>
          <w:u w:val="single"/>
        </w:rPr>
        <w:t xml:space="preserve">                   </w:t>
      </w:r>
      <w:r>
        <w:rPr>
          <w:rFonts w:hint="eastAsia" w:hAnsi="宋体" w:cs="宋体"/>
          <w:color w:val="000000"/>
          <w:sz w:val="24"/>
        </w:rPr>
        <w:t xml:space="preserve">  </w:t>
      </w:r>
    </w:p>
    <w:p>
      <w:pPr>
        <w:pStyle w:val="3"/>
        <w:tabs>
          <w:tab w:val="left" w:pos="3836"/>
        </w:tabs>
        <w:spacing w:line="500" w:lineRule="exact"/>
        <w:rPr>
          <w:rFonts w:hint="eastAsia" w:hAnsi="宋体" w:cs="宋体"/>
          <w:color w:val="000000"/>
          <w:sz w:val="24"/>
        </w:rPr>
      </w:pPr>
    </w:p>
    <w:p>
      <w:pPr>
        <w:pStyle w:val="3"/>
        <w:tabs>
          <w:tab w:val="left" w:pos="3836"/>
        </w:tabs>
        <w:spacing w:line="500" w:lineRule="exact"/>
        <w:ind w:firstLine="480" w:firstLineChars="200"/>
        <w:rPr>
          <w:rFonts w:hAnsi="宋体" w:cs="宋体"/>
          <w:color w:val="000000"/>
          <w:sz w:val="24"/>
        </w:rPr>
      </w:pPr>
      <w:r>
        <w:rPr>
          <w:rFonts w:hint="eastAsia" w:hAnsi="宋体" w:cs="宋体"/>
          <w:color w:val="000000"/>
          <w:sz w:val="24"/>
        </w:rPr>
        <w:t>单位名称：</w:t>
      </w:r>
      <w:r>
        <w:rPr>
          <w:rFonts w:hint="eastAsia" w:hAnsi="宋体" w:cs="宋体"/>
          <w:color w:val="000000"/>
          <w:sz w:val="24"/>
          <w:u w:val="single"/>
        </w:rPr>
        <w:t xml:space="preserve">             （公章） </w:t>
      </w:r>
      <w:r>
        <w:rPr>
          <w:rFonts w:hint="eastAsia" w:hAnsi="宋体" w:cs="宋体"/>
          <w:color w:val="000000"/>
          <w:sz w:val="24"/>
        </w:rPr>
        <w:t xml:space="preserve">    法定代表人：</w:t>
      </w:r>
      <w:r>
        <w:rPr>
          <w:rFonts w:hint="eastAsia" w:hAnsi="宋体" w:cs="宋体"/>
          <w:color w:val="000000"/>
          <w:sz w:val="24"/>
          <w:u w:val="single"/>
        </w:rPr>
        <w:t xml:space="preserve">         （签字或签章）</w:t>
      </w:r>
    </w:p>
    <w:p>
      <w:pPr>
        <w:pStyle w:val="3"/>
        <w:tabs>
          <w:tab w:val="left" w:pos="3836"/>
        </w:tabs>
        <w:spacing w:line="500" w:lineRule="exact"/>
        <w:ind w:firstLine="480" w:firstLineChars="200"/>
        <w:rPr>
          <w:rFonts w:hAnsi="宋体" w:cs="宋体"/>
          <w:color w:val="000000"/>
          <w:sz w:val="24"/>
        </w:rPr>
      </w:pPr>
      <w:r>
        <w:rPr>
          <w:rFonts w:hint="eastAsia" w:hAnsi="宋体" w:cs="宋体"/>
          <w:color w:val="000000"/>
          <w:sz w:val="24"/>
        </w:rPr>
        <w:t>本授权书有效期：</w:t>
      </w:r>
    </w:p>
    <w:p>
      <w:pPr>
        <w:pStyle w:val="3"/>
        <w:tabs>
          <w:tab w:val="left" w:pos="3836"/>
        </w:tabs>
        <w:spacing w:line="500" w:lineRule="exact"/>
        <w:ind w:left="570"/>
        <w:rPr>
          <w:rFonts w:hAnsi="宋体" w:cs="宋体"/>
          <w:color w:val="000000"/>
          <w:sz w:val="24"/>
        </w:rPr>
      </w:pPr>
      <w:r>
        <w:rPr>
          <w:rFonts w:hint="eastAsia" w:hAnsi="宋体" w:cs="宋体"/>
          <w:color w:val="000000"/>
          <w:sz w:val="24"/>
        </w:rPr>
        <w:t xml:space="preserve">                   年  </w:t>
      </w:r>
      <w:r>
        <w:rPr>
          <w:rFonts w:hint="eastAsia" w:hAnsi="宋体" w:cs="宋体"/>
          <w:color w:val="000000"/>
          <w:sz w:val="24"/>
          <w:lang w:val="en-US" w:eastAsia="zh-CN"/>
        </w:rPr>
        <w:t xml:space="preserve"> </w:t>
      </w:r>
      <w:r>
        <w:rPr>
          <w:rFonts w:hint="eastAsia" w:hAnsi="宋体" w:cs="宋体"/>
          <w:color w:val="000000"/>
          <w:sz w:val="24"/>
        </w:rPr>
        <w:t xml:space="preserve"> 月 </w:t>
      </w:r>
      <w:r>
        <w:rPr>
          <w:rFonts w:hint="eastAsia" w:hAnsi="宋体" w:cs="宋体"/>
          <w:color w:val="000000"/>
          <w:sz w:val="24"/>
          <w:lang w:val="en-US" w:eastAsia="zh-CN"/>
        </w:rPr>
        <w:t xml:space="preserve"> </w:t>
      </w:r>
      <w:r>
        <w:rPr>
          <w:rFonts w:hint="eastAsia" w:hAnsi="宋体" w:cs="宋体"/>
          <w:color w:val="000000"/>
          <w:sz w:val="24"/>
        </w:rPr>
        <w:t xml:space="preserve">  日 至   </w:t>
      </w:r>
      <w:r>
        <w:rPr>
          <w:rFonts w:hint="eastAsia" w:hAnsi="宋体" w:cs="宋体"/>
          <w:color w:val="000000"/>
          <w:sz w:val="24"/>
          <w:lang w:val="en-US" w:eastAsia="zh-CN"/>
        </w:rPr>
        <w:t xml:space="preserve">       </w:t>
      </w:r>
      <w:r>
        <w:rPr>
          <w:rFonts w:hint="eastAsia" w:hAnsi="宋体" w:cs="宋体"/>
          <w:color w:val="000000"/>
          <w:sz w:val="24"/>
        </w:rPr>
        <w:t xml:space="preserve">年   </w:t>
      </w:r>
      <w:r>
        <w:rPr>
          <w:rFonts w:hint="eastAsia" w:hAnsi="宋体" w:cs="宋体"/>
          <w:color w:val="000000"/>
          <w:sz w:val="24"/>
          <w:lang w:val="en-US" w:eastAsia="zh-CN"/>
        </w:rPr>
        <w:t xml:space="preserve"> </w:t>
      </w:r>
      <w:r>
        <w:rPr>
          <w:rFonts w:hint="eastAsia" w:hAnsi="宋体" w:cs="宋体"/>
          <w:color w:val="000000"/>
          <w:sz w:val="24"/>
        </w:rPr>
        <w:t xml:space="preserve">月   </w:t>
      </w:r>
      <w:r>
        <w:rPr>
          <w:rFonts w:hint="eastAsia" w:hAnsi="宋体" w:cs="宋体"/>
          <w:color w:val="000000"/>
          <w:sz w:val="24"/>
          <w:lang w:val="en-US" w:eastAsia="zh-CN"/>
        </w:rPr>
        <w:t xml:space="preserve"> </w:t>
      </w:r>
      <w:r>
        <w:rPr>
          <w:rFonts w:hint="eastAsia" w:hAnsi="宋体" w:cs="宋体"/>
          <w:color w:val="000000"/>
          <w:sz w:val="24"/>
        </w:rPr>
        <w:t>日</w:t>
      </w:r>
    </w:p>
    <w:p>
      <w:pPr>
        <w:pStyle w:val="3"/>
        <w:tabs>
          <w:tab w:val="left" w:pos="3836"/>
        </w:tabs>
        <w:spacing w:line="500" w:lineRule="exact"/>
        <w:ind w:left="570"/>
        <w:rPr>
          <w:rFonts w:hAnsi="宋体" w:cs="宋体"/>
          <w:color w:val="000000"/>
          <w:sz w:val="24"/>
        </w:rPr>
      </w:pPr>
    </w:p>
    <w:p>
      <w:pPr>
        <w:tabs>
          <w:tab w:val="left" w:pos="3836"/>
        </w:tabs>
        <w:ind w:firstLine="2520" w:firstLineChars="1050"/>
        <w:rPr>
          <w:rFonts w:ascii="宋体" w:hAnsi="宋体" w:cs="宋体"/>
          <w:color w:val="000000"/>
          <w:sz w:val="24"/>
        </w:rPr>
      </w:pPr>
      <w:r>
        <w:rPr>
          <w:rFonts w:hint="eastAsia" w:ascii="宋体" w:hAnsi="宋体" w:cs="宋体"/>
          <w:color w:val="000000"/>
          <w:sz w:val="24"/>
        </w:rPr>
        <w:t>被授权人《居民身份证》复印件：</w:t>
      </w:r>
    </w:p>
    <w:p>
      <w:pPr>
        <w:rPr>
          <w:rFonts w:ascii="宋体" w:hAnsi="宋体" w:cs="宋体"/>
          <w:color w:val="000000"/>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3" w:hRule="atLeast"/>
          <w:jc w:val="center"/>
        </w:trPr>
        <w:tc>
          <w:tcPr>
            <w:tcW w:w="8020"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身份证复印件</w:t>
            </w:r>
          </w:p>
        </w:tc>
      </w:tr>
    </w:tbl>
    <w:p>
      <w:pPr>
        <w:rPr>
          <w:rFonts w:ascii="宋体" w:hAnsi="宋体" w:cs="宋体"/>
          <w:color w:val="000000"/>
          <w:sz w:val="24"/>
        </w:rPr>
      </w:pPr>
    </w:p>
    <w:p>
      <w:pPr>
        <w:rPr>
          <w:rFonts w:ascii="宋体" w:hAnsi="宋体" w:cs="宋体"/>
          <w:color w:val="000000"/>
          <w:sz w:val="24"/>
        </w:rPr>
      </w:pPr>
    </w:p>
    <w:p>
      <w:pPr>
        <w:jc w:val="center"/>
        <w:rPr>
          <w:rFonts w:ascii="宋体" w:hAnsi="宋体" w:cs="宋体"/>
          <w:b/>
          <w:color w:val="000000"/>
          <w:sz w:val="52"/>
        </w:rPr>
      </w:pPr>
      <w:r>
        <w:rPr>
          <w:rFonts w:hint="eastAsia" w:ascii="宋体" w:hAnsi="宋体" w:cs="宋体"/>
          <w:b/>
          <w:color w:val="000000"/>
          <w:sz w:val="32"/>
          <w:szCs w:val="32"/>
        </w:rPr>
        <w:t xml:space="preserve"> 法定代表人身份证明书</w:t>
      </w:r>
    </w:p>
    <w:p>
      <w:pPr>
        <w:spacing w:line="360" w:lineRule="auto"/>
        <w:ind w:firstLine="612"/>
        <w:rPr>
          <w:rFonts w:ascii="宋体" w:hAnsi="宋体" w:cs="宋体"/>
          <w:color w:val="000000"/>
        </w:rPr>
      </w:pPr>
    </w:p>
    <w:p>
      <w:pPr>
        <w:spacing w:line="480" w:lineRule="auto"/>
        <w:ind w:firstLine="612"/>
        <w:rPr>
          <w:rFonts w:ascii="宋体" w:hAnsi="宋体" w:cs="宋体"/>
          <w:color w:val="000000"/>
          <w:sz w:val="24"/>
          <w:u w:val="single"/>
        </w:rPr>
      </w:pPr>
      <w:r>
        <w:rPr>
          <w:rFonts w:hint="eastAsia" w:ascii="宋体" w:hAnsi="宋体" w:cs="宋体"/>
          <w:color w:val="000000"/>
          <w:sz w:val="24"/>
        </w:rPr>
        <w:t>单位名称：</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单位性质：</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480" w:lineRule="auto"/>
        <w:ind w:firstLine="610"/>
        <w:rPr>
          <w:rFonts w:ascii="宋体" w:hAnsi="宋体" w:cs="宋体"/>
          <w:color w:val="000000"/>
          <w:sz w:val="24"/>
          <w:u w:val="single"/>
        </w:rPr>
      </w:pPr>
      <w:r>
        <w:rPr>
          <w:rFonts w:hint="eastAsia" w:ascii="宋体" w:hAnsi="宋体" w:cs="宋体"/>
          <w:color w:val="000000"/>
          <w:sz w:val="24"/>
        </w:rPr>
        <w:t>经营范围：</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p>
    <w:p>
      <w:pPr>
        <w:spacing w:line="480" w:lineRule="auto"/>
        <w:ind w:firstLine="610"/>
        <w:rPr>
          <w:rFonts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pPr>
        <w:spacing w:line="48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rPr>
      </w:pPr>
      <w:r>
        <w:rPr>
          <w:rFonts w:hint="eastAsia" w:ascii="宋体" w:hAnsi="宋体" w:cs="宋体"/>
          <w:color w:val="000000"/>
          <w:sz w:val="24"/>
        </w:rPr>
        <w:t xml:space="preserve">        特此证明。                </w:t>
      </w:r>
    </w:p>
    <w:p>
      <w:pPr>
        <w:tabs>
          <w:tab w:val="left" w:pos="720"/>
          <w:tab w:val="left" w:pos="900"/>
        </w:tabs>
        <w:spacing w:line="360" w:lineRule="auto"/>
        <w:rPr>
          <w:rFonts w:ascii="宋体" w:hAnsi="宋体" w:cs="宋体"/>
          <w:color w:val="000000"/>
          <w:sz w:val="24"/>
        </w:rPr>
      </w:pPr>
    </w:p>
    <w:tbl>
      <w:tblPr>
        <w:tblStyle w:val="5"/>
        <w:tblpPr w:leftFromText="180" w:rightFromText="180" w:vertAnchor="text" w:horzAnchor="page" w:tblpXSpec="center" w:tblpY="-2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8040" w:type="dxa"/>
            <w:tcBorders>
              <w:tl2br w:val="nil"/>
              <w:tr2bl w:val="nil"/>
            </w:tcBorders>
            <w:vAlign w:val="center"/>
          </w:tcPr>
          <w:p>
            <w:pPr>
              <w:spacing w:line="360" w:lineRule="auto"/>
              <w:jc w:val="center"/>
              <w:rPr>
                <w:rFonts w:ascii="宋体" w:hAnsi="宋体" w:cs="宋体"/>
                <w:b w:val="0"/>
                <w:bCs w:val="0"/>
                <w:color w:val="000000"/>
              </w:rPr>
            </w:pPr>
          </w:p>
          <w:p>
            <w:pPr>
              <w:spacing w:line="360" w:lineRule="auto"/>
              <w:jc w:val="center"/>
              <w:rPr>
                <w:rFonts w:ascii="宋体" w:hAnsi="宋体" w:cs="宋体"/>
                <w:b w:val="0"/>
                <w:bCs w:val="0"/>
                <w:color w:val="000000"/>
              </w:rPr>
            </w:pPr>
          </w:p>
          <w:p>
            <w:pPr>
              <w:spacing w:line="500" w:lineRule="exact"/>
              <w:jc w:val="center"/>
              <w:rPr>
                <w:rFonts w:ascii="宋体" w:hAnsi="宋体" w:cs="宋体"/>
                <w:b w:val="0"/>
                <w:bCs w:val="0"/>
                <w:color w:val="000000"/>
                <w:sz w:val="24"/>
              </w:rPr>
            </w:pPr>
            <w:r>
              <w:rPr>
                <w:rFonts w:hint="eastAsia" w:ascii="宋体" w:hAnsi="宋体" w:cs="宋体"/>
                <w:b w:val="0"/>
                <w:bCs w:val="0"/>
                <w:color w:val="000000"/>
                <w:sz w:val="24"/>
              </w:rPr>
              <w:t>附：法定代表人身份证复印件</w:t>
            </w:r>
          </w:p>
          <w:p>
            <w:pPr>
              <w:spacing w:line="500" w:lineRule="exact"/>
              <w:jc w:val="center"/>
              <w:rPr>
                <w:rFonts w:ascii="宋体" w:hAnsi="宋体" w:cs="宋体"/>
                <w:b w:val="0"/>
                <w:bCs w:val="0"/>
                <w:color w:val="000000"/>
                <w:sz w:val="24"/>
              </w:rPr>
            </w:pPr>
            <w:r>
              <w:rPr>
                <w:rFonts w:hint="eastAsia" w:ascii="宋体" w:hAnsi="宋体" w:cs="宋体"/>
                <w:b w:val="0"/>
                <w:bCs w:val="0"/>
                <w:color w:val="000000"/>
                <w:sz w:val="24"/>
              </w:rPr>
              <w:t>（二代身份证，正反两面）</w:t>
            </w:r>
          </w:p>
          <w:p>
            <w:pPr>
              <w:spacing w:line="500" w:lineRule="exact"/>
              <w:jc w:val="center"/>
              <w:rPr>
                <w:rFonts w:ascii="宋体" w:hAnsi="宋体" w:cs="宋体"/>
                <w:b w:val="0"/>
                <w:bCs w:val="0"/>
                <w:color w:val="000000"/>
                <w:sz w:val="24"/>
              </w:rPr>
            </w:pPr>
          </w:p>
          <w:p>
            <w:pPr>
              <w:spacing w:line="360" w:lineRule="auto"/>
              <w:jc w:val="center"/>
              <w:rPr>
                <w:rFonts w:ascii="宋体" w:hAnsi="宋体" w:cs="宋体"/>
                <w:b w:val="0"/>
                <w:bCs w:val="0"/>
                <w:color w:val="000000"/>
                <w:sz w:val="24"/>
              </w:rPr>
            </w:pPr>
          </w:p>
        </w:tc>
      </w:tr>
    </w:tbl>
    <w:p>
      <w:pPr>
        <w:tabs>
          <w:tab w:val="left" w:pos="720"/>
          <w:tab w:val="left" w:pos="900"/>
        </w:tabs>
        <w:spacing w:line="360" w:lineRule="auto"/>
        <w:ind w:firstLine="6746" w:firstLineChars="2100"/>
        <w:rPr>
          <w:rFonts w:ascii="宋体" w:hAnsi="宋体" w:cs="宋体"/>
          <w:b/>
          <w:color w:val="000000"/>
          <w:sz w:val="32"/>
        </w:rPr>
      </w:pPr>
    </w:p>
    <w:p>
      <w:pPr>
        <w:tabs>
          <w:tab w:val="left" w:pos="720"/>
          <w:tab w:val="left" w:pos="900"/>
        </w:tabs>
        <w:spacing w:line="360" w:lineRule="auto"/>
        <w:ind w:firstLine="6746" w:firstLineChars="2100"/>
        <w:rPr>
          <w:rFonts w:ascii="宋体" w:hAnsi="宋体" w:cs="宋体"/>
          <w:b/>
          <w:color w:val="000000"/>
          <w:sz w:val="32"/>
        </w:rPr>
      </w:pPr>
    </w:p>
    <w:p>
      <w:pPr>
        <w:spacing w:line="360" w:lineRule="auto"/>
        <w:rPr>
          <w:rFonts w:ascii="宋体" w:hAnsi="宋体" w:cs="宋体"/>
          <w:b/>
          <w:color w:val="000000"/>
          <w:sz w:val="44"/>
        </w:rPr>
      </w:pPr>
    </w:p>
    <w:p>
      <w:pPr>
        <w:spacing w:line="360" w:lineRule="auto"/>
        <w:rPr>
          <w:rFonts w:ascii="宋体" w:hAnsi="宋体" w:cs="宋体"/>
          <w:b/>
          <w:color w:val="000000"/>
          <w:sz w:val="44"/>
        </w:rPr>
      </w:pPr>
    </w:p>
    <w:p>
      <w:pPr>
        <w:tabs>
          <w:tab w:val="left" w:pos="720"/>
          <w:tab w:val="left" w:pos="900"/>
        </w:tabs>
        <w:spacing w:line="36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u w:val="single"/>
        </w:rPr>
      </w:pPr>
      <w:r>
        <w:rPr>
          <w:rFonts w:hint="eastAsia" w:ascii="宋体" w:hAnsi="宋体" w:cs="宋体"/>
          <w:color w:val="000000"/>
          <w:sz w:val="24"/>
        </w:rPr>
        <w:t xml:space="preserve">      投标人：</w:t>
      </w:r>
      <w:r>
        <w:rPr>
          <w:rFonts w:hint="eastAsia" w:ascii="宋体" w:hAnsi="宋体" w:cs="宋体"/>
          <w:color w:val="000000"/>
          <w:sz w:val="24"/>
          <w:u w:val="single"/>
        </w:rPr>
        <w:t xml:space="preserve">                       （盖单位公章）</w:t>
      </w:r>
    </w:p>
    <w:p>
      <w:pPr>
        <w:tabs>
          <w:tab w:val="left" w:pos="720"/>
          <w:tab w:val="left" w:pos="900"/>
        </w:tabs>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 xml:space="preserve">月 </w:t>
      </w:r>
      <w:r>
        <w:rPr>
          <w:rFonts w:hint="eastAsia" w:ascii="宋体" w:hAnsi="宋体" w:cs="宋体"/>
          <w:color w:val="000000"/>
          <w:sz w:val="24"/>
          <w:u w:val="single"/>
        </w:rPr>
        <w:t xml:space="preserve">       </w:t>
      </w:r>
      <w:r>
        <w:rPr>
          <w:rFonts w:hint="eastAsia" w:ascii="宋体" w:hAnsi="宋体" w:cs="宋体"/>
          <w:color w:val="000000"/>
          <w:sz w:val="24"/>
        </w:rPr>
        <w:t xml:space="preserve">日 </w:t>
      </w:r>
    </w:p>
    <w:p>
      <w:pPr>
        <w:spacing w:line="360" w:lineRule="auto"/>
        <w:rPr>
          <w:rFonts w:ascii="宋体" w:hAnsi="宋体" w:cs="宋体"/>
          <w:b/>
          <w:color w:val="000000"/>
          <w:sz w:val="24"/>
        </w:rPr>
      </w:pPr>
    </w:p>
    <w:p>
      <w:pPr>
        <w:pStyle w:val="3"/>
        <w:ind w:firstLine="420" w:firstLineChars="200"/>
        <w:rPr>
          <w:rFonts w:hAnsi="宋体" w:cs="宋体"/>
          <w:color w:val="000000"/>
          <w:szCs w:val="21"/>
        </w:rPr>
      </w:pPr>
      <w:r>
        <w:rPr>
          <w:rFonts w:hint="eastAsia" w:hAnsi="宋体" w:cs="宋体"/>
          <w:color w:val="000000"/>
          <w:szCs w:val="21"/>
        </w:rPr>
        <w:t>注：法定代表人参加投标活动并签署文件的不需要授权委托书，只需提供法定代表人身份证及营业执照原件；非法定代表人参加投标活动及签署文件的除提供法定代表人身份证明外还须提供法定代表人授权委托书。</w:t>
      </w:r>
    </w:p>
    <w:p>
      <w:pPr>
        <w:pStyle w:val="3"/>
        <w:ind w:firstLine="321" w:firstLineChars="100"/>
        <w:jc w:val="center"/>
        <w:rPr>
          <w:rFonts w:hint="eastAsia" w:hAnsi="宋体" w:cs="宋体"/>
          <w:b/>
          <w:color w:val="000000"/>
          <w:sz w:val="32"/>
          <w:szCs w:val="32"/>
        </w:rPr>
      </w:pPr>
    </w:p>
    <w:p>
      <w:pPr>
        <w:pStyle w:val="3"/>
        <w:ind w:firstLine="321" w:firstLineChars="100"/>
        <w:jc w:val="center"/>
        <w:rPr>
          <w:rFonts w:hint="eastAsia" w:hAnsi="宋体" w:cs="宋体"/>
          <w:b/>
          <w:color w:val="000000"/>
          <w:sz w:val="32"/>
          <w:szCs w:val="32"/>
        </w:rPr>
      </w:pPr>
    </w:p>
    <w:p>
      <w:pPr>
        <w:pStyle w:val="3"/>
        <w:ind w:firstLine="321" w:firstLineChars="100"/>
        <w:jc w:val="center"/>
        <w:rPr>
          <w:rFonts w:hAnsi="宋体" w:cs="宋体"/>
          <w:b/>
          <w:color w:val="000000"/>
          <w:sz w:val="32"/>
          <w:szCs w:val="32"/>
        </w:rPr>
      </w:pPr>
      <w:r>
        <w:rPr>
          <w:rFonts w:hint="eastAsia" w:hAnsi="宋体" w:cs="宋体"/>
          <w:b/>
          <w:color w:val="000000"/>
          <w:sz w:val="32"/>
          <w:szCs w:val="32"/>
        </w:rPr>
        <w:t>三、开标一览表</w:t>
      </w:r>
    </w:p>
    <w:p>
      <w:pPr>
        <w:spacing w:line="400" w:lineRule="exact"/>
        <w:rPr>
          <w:rFonts w:ascii="宋体" w:hAnsi="宋体" w:cs="宋体"/>
          <w:sz w:val="24"/>
          <w:szCs w:val="24"/>
        </w:rPr>
      </w:pPr>
    </w:p>
    <w:p>
      <w:pPr>
        <w:spacing w:line="400" w:lineRule="exact"/>
        <w:rPr>
          <w:rFonts w:hint="default" w:ascii="宋体" w:hAnsi="宋体" w:cs="宋体"/>
          <w:b w:val="0"/>
          <w:bCs w:val="0"/>
          <w:sz w:val="24"/>
          <w:szCs w:val="24"/>
          <w:u w:val="single"/>
          <w:lang w:val="en-US" w:eastAsia="zh-CN"/>
        </w:rPr>
      </w:pPr>
      <w:r>
        <w:rPr>
          <w:rFonts w:hint="eastAsia" w:ascii="宋体" w:hAnsi="宋体" w:cs="宋体"/>
          <w:sz w:val="24"/>
          <w:szCs w:val="24"/>
        </w:rPr>
        <w:t>项目名称：</w:t>
      </w:r>
      <w:r>
        <w:rPr>
          <w:rFonts w:hint="eastAsia" w:ascii="宋体" w:hAnsi="宋体" w:cs="宋体"/>
          <w:color w:val="000000"/>
          <w:sz w:val="24"/>
          <w:u w:val="single"/>
          <w:lang w:val="en-US" w:eastAsia="zh-CN"/>
        </w:rPr>
        <w:t xml:space="preserve">保定市喜迎冬奥冰雪嘉年华启动仪式项目                   </w:t>
      </w:r>
    </w:p>
    <w:p>
      <w:pPr>
        <w:spacing w:line="400" w:lineRule="exact"/>
        <w:rPr>
          <w:rFonts w:ascii="宋体" w:hAnsi="宋体" w:cs="宋体"/>
          <w:sz w:val="24"/>
          <w:szCs w:val="24"/>
          <w:u w:val="single"/>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b w:val="0"/>
          <w:bCs w:val="0"/>
          <w:sz w:val="24"/>
          <w:szCs w:val="24"/>
          <w:u w:val="single"/>
        </w:rPr>
        <w:t>（填写投标人全称并加盖公章）</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p>
      <w:pPr>
        <w:spacing w:line="400" w:lineRule="exact"/>
        <w:rPr>
          <w:rFonts w:ascii="宋体" w:hAnsi="宋体" w:cs="宋体"/>
          <w:sz w:val="24"/>
          <w:szCs w:val="24"/>
          <w:u w:val="single"/>
        </w:rPr>
      </w:pPr>
      <w:r>
        <w:rPr>
          <w:rFonts w:hint="eastAsia" w:ascii="宋体" w:hAnsi="宋体" w:cs="宋体"/>
          <w:sz w:val="24"/>
          <w:szCs w:val="24"/>
        </w:rPr>
        <w:t>法定代表人或授权代理人：</w:t>
      </w:r>
      <w:r>
        <w:rPr>
          <w:rFonts w:hint="eastAsia" w:ascii="宋体" w:hAnsi="宋体" w:cs="宋体"/>
          <w:sz w:val="24"/>
          <w:szCs w:val="24"/>
          <w:u w:val="single"/>
        </w:rPr>
        <w:t xml:space="preserve">          (签字或盖章) </w:t>
      </w:r>
      <w:r>
        <w:rPr>
          <w:rFonts w:hint="eastAsia" w:ascii="宋体" w:hAnsi="宋体" w:cs="宋体"/>
          <w:sz w:val="24"/>
          <w:szCs w:val="24"/>
          <w:u w:val="single"/>
          <w:lang w:val="en-US" w:eastAsia="zh-CN"/>
        </w:rPr>
        <w:t xml:space="preserve">                  </w:t>
      </w:r>
    </w:p>
    <w:p>
      <w:pPr>
        <w:spacing w:line="400" w:lineRule="exact"/>
        <w:rPr>
          <w:rFonts w:hint="eastAsia"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日  期：202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rPr>
          <w:rFonts w:hint="eastAsia" w:ascii="宋体" w:hAnsi="宋体" w:cs="宋体"/>
          <w:sz w:val="24"/>
          <w:szCs w:val="24"/>
        </w:rPr>
      </w:pPr>
      <w:r>
        <w:rPr>
          <w:rFonts w:hint="eastAsia" w:ascii="宋体" w:hAnsi="宋体" w:cs="宋体"/>
          <w:sz w:val="24"/>
          <w:szCs w:val="24"/>
        </w:rPr>
        <w:t>单</w:t>
      </w:r>
      <w:r>
        <w:rPr>
          <w:rFonts w:hint="eastAsia" w:ascii="宋体" w:hAnsi="宋体" w:cs="宋体"/>
          <w:sz w:val="24"/>
          <w:szCs w:val="24"/>
          <w:lang w:val="en-US" w:eastAsia="zh-CN"/>
        </w:rPr>
        <w:t xml:space="preserve">  </w:t>
      </w:r>
      <w:r>
        <w:rPr>
          <w:rFonts w:hint="eastAsia" w:ascii="宋体" w:hAnsi="宋体" w:cs="宋体"/>
          <w:sz w:val="24"/>
          <w:szCs w:val="24"/>
        </w:rPr>
        <w:t>位：</w:t>
      </w:r>
      <w:r>
        <w:rPr>
          <w:rFonts w:hint="eastAsia" w:ascii="宋体" w:hAnsi="宋体" w:cs="宋体"/>
          <w:sz w:val="24"/>
          <w:szCs w:val="24"/>
          <w:u w:val="single"/>
          <w:lang w:val="en-US" w:eastAsia="zh-CN"/>
        </w:rPr>
        <w:t xml:space="preserve">         </w:t>
      </w:r>
      <w:r>
        <w:rPr>
          <w:rFonts w:hint="eastAsia" w:ascii="宋体" w:hAnsi="宋体" w:cs="宋体"/>
          <w:sz w:val="24"/>
          <w:szCs w:val="24"/>
        </w:rPr>
        <w:t>元（人民币）</w:t>
      </w:r>
    </w:p>
    <w:p>
      <w:pPr>
        <w:pStyle w:val="4"/>
      </w:pPr>
    </w:p>
    <w:p>
      <w:pPr>
        <w:rPr>
          <w:rFonts w:ascii="宋体" w:hAnsi="宋体" w:cs="宋体"/>
          <w:szCs w:val="24"/>
        </w:rPr>
      </w:pPr>
    </w:p>
    <w:p>
      <w:pPr>
        <w:rPr>
          <w:rFonts w:ascii="宋体" w:hAnsi="宋体" w:cs="宋体"/>
          <w:b/>
          <w:szCs w:val="24"/>
        </w:rPr>
      </w:pPr>
    </w:p>
    <w:p>
      <w:pPr>
        <w:keepNext w:val="0"/>
        <w:keepLines w:val="0"/>
        <w:widowControl/>
        <w:suppressLineNumbers w:val="0"/>
        <w:jc w:val="left"/>
        <w:textAlignment w:val="center"/>
        <w:rPr>
          <w:rFonts w:hint="eastAsia" w:ascii="宋体" w:hAnsi="宋体" w:cs="宋体"/>
          <w:kern w:val="0"/>
          <w:szCs w:val="24"/>
          <w:lang w:val="en-US" w:eastAsia="zh-CN"/>
        </w:rPr>
      </w:pPr>
      <w:r>
        <w:rPr>
          <w:rFonts w:hint="eastAsia" w:ascii="宋体" w:hAnsi="宋体" w:cs="宋体"/>
          <w:kern w:val="0"/>
          <w:szCs w:val="24"/>
          <w:lang w:val="en-US" w:eastAsia="zh-CN"/>
        </w:rPr>
        <w:t>注：本项目采用费用包干方式，所需费用均包含在总报价内，采购人不再额外支付费用。</w:t>
      </w:r>
    </w:p>
    <w:p>
      <w:pPr>
        <w:keepNext w:val="0"/>
        <w:keepLines w:val="0"/>
        <w:widowControl/>
        <w:suppressLineNumbers w:val="0"/>
        <w:jc w:val="left"/>
        <w:textAlignment w:val="center"/>
        <w:rPr>
          <w:rFonts w:hint="eastAsia" w:ascii="宋体" w:hAnsi="宋体" w:cs="宋体"/>
          <w:kern w:val="0"/>
          <w:szCs w:val="24"/>
          <w:lang w:val="en-US" w:eastAsia="zh-CN"/>
        </w:rPr>
      </w:pPr>
      <w:r>
        <w:rPr>
          <w:rFonts w:hint="eastAsia" w:ascii="宋体" w:hAnsi="宋体" w:cs="宋体"/>
          <w:kern w:val="0"/>
          <w:szCs w:val="24"/>
          <w:lang w:val="en-US" w:eastAsia="zh-CN"/>
        </w:rPr>
        <w:t>此报价表作为日后费用支付依据，如出现特殊情况需要临时增加或减少服务的，由招投标双方按照《中华人民共和国民法典》相关规定友好协商并签署补充协议执行。</w:t>
      </w:r>
    </w:p>
    <w:p>
      <w:pPr>
        <w:pStyle w:val="3"/>
        <w:jc w:val="center"/>
        <w:rPr>
          <w:rFonts w:hint="eastAsia" w:hAnsi="宋体" w:cs="宋体"/>
          <w:b/>
          <w:sz w:val="32"/>
          <w:szCs w:val="32"/>
        </w:rPr>
      </w:pPr>
    </w:p>
    <w:p>
      <w:pPr>
        <w:rPr>
          <w:rFonts w:hint="eastAsia" w:hAnsi="宋体" w:cs="宋体"/>
          <w:b/>
          <w:sz w:val="32"/>
          <w:szCs w:val="32"/>
        </w:rPr>
      </w:pPr>
      <w:r>
        <w:rPr>
          <w:rFonts w:hint="eastAsia" w:hAnsi="宋体" w:cs="宋体"/>
          <w:b/>
          <w:sz w:val="32"/>
          <w:szCs w:val="32"/>
        </w:rPr>
        <w:br w:type="page"/>
      </w:r>
    </w:p>
    <w:p>
      <w:pPr>
        <w:pStyle w:val="3"/>
        <w:jc w:val="center"/>
        <w:rPr>
          <w:rFonts w:hint="default" w:hAnsi="宋体" w:cs="宋体"/>
          <w:b/>
          <w:sz w:val="32"/>
          <w:szCs w:val="32"/>
          <w:lang w:val="en-US" w:eastAsia="zh-CN"/>
        </w:rPr>
      </w:pPr>
      <w:r>
        <w:rPr>
          <w:rFonts w:hint="eastAsia" w:hAnsi="宋体" w:cs="宋体"/>
          <w:b/>
          <w:sz w:val="32"/>
          <w:szCs w:val="32"/>
          <w:lang w:val="en-US" w:eastAsia="zh-CN"/>
        </w:rPr>
        <w:t>分项报价单</w:t>
      </w:r>
    </w:p>
    <w:tbl>
      <w:tblPr>
        <w:tblW w:w="472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55"/>
        <w:gridCol w:w="1778"/>
        <w:gridCol w:w="3900"/>
        <w:gridCol w:w="1489"/>
        <w:gridCol w:w="958"/>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  称</w:t>
            </w:r>
          </w:p>
        </w:tc>
        <w:tc>
          <w:tcPr>
            <w:tcW w:w="2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材质工艺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冰雪运动冰雪产业成果区门头</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龙骨架：4*6方钢切割焊接做造型主龙骨架；工程车作业安装，地脚做长4米宽1.2米加配重固定，2个立柱框架里面每个填充2方沙子配重。</w:t>
            </w:r>
          </w:p>
        </w:tc>
        <w:tc>
          <w:tcPr>
            <w:tcW w:w="79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整体高5.6米*宽8.8米，门洞高3.9宽6米。</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饰面：4毫米厚铝塑板异型雕刻，平贴于龙骨架饰面，高清车贴粘贴于铝塑板。主题字，冰雪运动会标，吉祥物用2公分PVC雕刻立体字粘贴。门头内侧面用灯箱膜加灯带。</w:t>
            </w:r>
          </w:p>
        </w:tc>
        <w:tc>
          <w:tcPr>
            <w:tcW w:w="79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篷房搭建</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钛钢框架，蓬房布</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10米*80米  20*8米</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5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冰雪运动冰雪产业成果展区市、县展位制作</w:t>
            </w:r>
          </w:p>
        </w:tc>
        <w:tc>
          <w:tcPr>
            <w:tcW w:w="20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2*4方管切割焊接做主体造型框架。4毫米铝塑板饰面，直角开槽折角，做造型。四周加装LED灯带。后面地脚做1米宽加配重。</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10*2.4米</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0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5*2.4米</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篷房灯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LED场馆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专用照明灯</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100瓦，5米装一个装2排</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冰雪运动冰雪产业成果展区市、县展位射灯</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8个大展位每个加9个灯</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18个小展位每个加4个灯</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144</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射灯轨道</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48</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篷房地毯</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1000平</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5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A1保定市成果展区</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大主题为2公分pvc雕刻+</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3毫米透明亚克力字</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15x15cm</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高清写真哑膜背KT板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（高度为1.5米特殊尺寸板）</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150x370cm*2</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高清写真哑膜背KT板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（高度为1.5米特殊尺寸板）</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122*68cm*1</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局部为1公分pvcUV喷+晶瓷膜</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150x370cm*2</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B1</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尺寸材质同A1</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5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涞源县成果展区</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大主题为2公分pvc雕刻</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粘贴3毫米透明亚克力字</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15x15cm</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高清写真哑膜背KT板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（高度为1.5米特殊尺寸板）</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150x382cm*2</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11.46</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高清写真哑膜背KT板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（高度为1.5米特殊尺寸板）</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122*68cm*1</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局部为1公分晶瓷pvcUV喷</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150x382cm*2</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11.46</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易县、涿州、景秀区、涞水、莲池区</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材质工艺同涞源县一样</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95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高开区成果展区</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大主题为2公分pvc雕刻</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粘贴3毫米透明亚克力字</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15x15cm</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高清写真哑膜背KT板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（高度为1.5米特殊尺寸板）</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150x220cm*2</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局部为1公分晶瓷pvcUV喷</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150x220cm*2</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电子显示屏     </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租赁</w:t>
            </w:r>
            <w:r>
              <w:rPr>
                <w:rFonts w:hint="eastAsia" w:ascii="宋体" w:hAnsi="宋体" w:eastAsia="宋体" w:cs="宋体"/>
                <w:i w:val="0"/>
                <w:iCs w:val="0"/>
                <w:color w:val="000000"/>
                <w:kern w:val="0"/>
                <w:sz w:val="22"/>
                <w:szCs w:val="22"/>
                <w:u w:val="none"/>
                <w:lang w:val="en-US" w:eastAsia="zh-CN" w:bidi="ar"/>
              </w:rPr>
              <w:t>3天</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11x5</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雷亚架3天</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14*8</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112</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A型牌大屏幕四周装饰</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龙骨架喷绘牌子+雕刻字</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95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音响</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声杨线阵音响8只全频 6只低音</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4只返听音响 </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3天</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5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舒尔无线手持麦克</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3天</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5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迈达斯32数字调音台含调音师、电脑</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3天</w:t>
            </w: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9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A型牌</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1×3米×2面</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170</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运输</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辅料</w:t>
            </w:r>
          </w:p>
        </w:tc>
        <w:tc>
          <w:tcPr>
            <w:tcW w:w="20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结构胶20支、玻璃胶62支、胶枪6个、泡沫双面胶25卷、热熔胶60根、热熔胶枪6个</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门头</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1公分PVC正喷</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300*50</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正面围挡</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1公分PVC正喷</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300*70</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侧面围挡</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1公分PVC正背喷</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300*210</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37.8平米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背面围挡</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1公分PVC正背喷</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600*210</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315平米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装饰</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龙门架</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PVC+亚克力字</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挖掘机</w:t>
            </w:r>
          </w:p>
        </w:tc>
        <w:tc>
          <w:tcPr>
            <w:tcW w:w="20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3"/>
        <w:jc w:val="both"/>
        <w:rPr>
          <w:rFonts w:hint="eastAsia" w:hAnsi="宋体" w:cs="宋体"/>
          <w:b/>
          <w:sz w:val="32"/>
          <w:szCs w:val="32"/>
          <w:lang w:val="en-US" w:eastAsia="zh-CN"/>
        </w:rPr>
      </w:pPr>
      <w:r>
        <w:rPr>
          <w:rFonts w:hint="eastAsia" w:hAnsi="宋体" w:cs="宋体"/>
          <w:b/>
          <w:sz w:val="32"/>
          <w:szCs w:val="32"/>
          <w:lang w:val="en-US" w:eastAsia="zh-CN"/>
        </w:rPr>
        <w:br w:type="page"/>
      </w:r>
    </w:p>
    <w:p>
      <w:pPr>
        <w:pStyle w:val="3"/>
        <w:jc w:val="center"/>
        <w:rPr>
          <w:rFonts w:hAnsi="宋体" w:cs="宋体"/>
          <w:b/>
          <w:sz w:val="32"/>
          <w:szCs w:val="32"/>
        </w:rPr>
      </w:pPr>
      <w:r>
        <w:rPr>
          <w:rFonts w:hint="eastAsia" w:hAnsi="宋体" w:cs="宋体"/>
          <w:b/>
          <w:sz w:val="32"/>
          <w:szCs w:val="32"/>
          <w:lang w:val="en-US" w:eastAsia="zh-CN"/>
        </w:rPr>
        <w:t>四</w:t>
      </w:r>
      <w:r>
        <w:rPr>
          <w:rFonts w:hint="eastAsia" w:hAnsi="宋体" w:cs="宋体"/>
          <w:b/>
          <w:sz w:val="32"/>
          <w:szCs w:val="32"/>
        </w:rPr>
        <w:t>、实施方案</w:t>
      </w:r>
    </w:p>
    <w:p>
      <w:pPr>
        <w:pStyle w:val="3"/>
        <w:jc w:val="center"/>
        <w:rPr>
          <w:rFonts w:hint="eastAsia" w:hAnsi="宋体" w:cs="宋体"/>
          <w:b/>
          <w:sz w:val="32"/>
          <w:szCs w:val="32"/>
          <w:lang w:eastAsia="zh-CN"/>
        </w:rPr>
      </w:pPr>
      <w:r>
        <w:rPr>
          <w:rFonts w:hint="eastAsia" w:hAnsi="宋体" w:cs="宋体"/>
          <w:b/>
          <w:sz w:val="32"/>
          <w:szCs w:val="32"/>
          <w:lang w:eastAsia="zh-CN"/>
        </w:rPr>
        <w:t>（</w:t>
      </w:r>
      <w:r>
        <w:rPr>
          <w:rFonts w:hint="eastAsia" w:hAnsi="宋体" w:cs="宋体"/>
          <w:b/>
          <w:sz w:val="32"/>
          <w:szCs w:val="32"/>
          <w:lang w:val="en-US" w:eastAsia="zh-CN"/>
        </w:rPr>
        <w:t>格式自拟</w:t>
      </w:r>
      <w:r>
        <w:rPr>
          <w:rFonts w:hint="eastAsia" w:hAnsi="宋体" w:cs="宋体"/>
          <w:b/>
          <w:sz w:val="32"/>
          <w:szCs w:val="32"/>
          <w:lang w:eastAsia="zh-CN"/>
        </w:rPr>
        <w:t>）</w:t>
      </w:r>
    </w:p>
    <w:p>
      <w:pPr>
        <w:pStyle w:val="3"/>
        <w:rPr>
          <w:rFonts w:hint="eastAsia" w:ascii="宋体" w:hAnsi="宋体" w:eastAsia="宋体" w:cs="宋体"/>
          <w:kern w:val="0"/>
          <w:sz w:val="21"/>
          <w:szCs w:val="24"/>
          <w:lang w:val="en-US" w:eastAsia="zh-CN" w:bidi="ar-SA"/>
        </w:rPr>
      </w:pPr>
    </w:p>
    <w:p>
      <w:pPr>
        <w:pStyle w:val="3"/>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供应商提供的技术文件包括（但不局限于）以下内容：</w:t>
      </w:r>
    </w:p>
    <w:p>
      <w:pPr>
        <w:pStyle w:val="3"/>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1) 服务方案（包括但不限于采购范围内的策划方案及现场布置等）；</w:t>
      </w:r>
    </w:p>
    <w:p>
      <w:pPr>
        <w:pStyle w:val="3"/>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2) 项目人员、设备安排；</w:t>
      </w:r>
    </w:p>
    <w:p>
      <w:pPr>
        <w:pStyle w:val="3"/>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3) 项目进度计划及保障；</w:t>
      </w:r>
    </w:p>
    <w:p>
      <w:pPr>
        <w:pStyle w:val="3"/>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4）疫情防控保障措施；</w:t>
      </w:r>
    </w:p>
    <w:p>
      <w:pPr>
        <w:pStyle w:val="3"/>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5) 其他资料。</w:t>
      </w:r>
    </w:p>
    <w:p>
      <w:pPr>
        <w:pStyle w:val="3"/>
        <w:rPr>
          <w:rFonts w:hint="eastAsia" w:ascii="宋体" w:hAnsi="宋体" w:eastAsia="宋体" w:cs="宋体"/>
          <w:kern w:val="0"/>
          <w:sz w:val="21"/>
          <w:szCs w:val="24"/>
          <w:lang w:val="en-US" w:eastAsia="zh-CN" w:bidi="ar-SA"/>
        </w:rPr>
      </w:pPr>
    </w:p>
    <w:p>
      <w:pPr>
        <w:pStyle w:val="3"/>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附：人员信息表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52"/>
        <w:gridCol w:w="1319"/>
        <w:gridCol w:w="918"/>
        <w:gridCol w:w="862"/>
        <w:gridCol w:w="2283"/>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31"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552" w:type="dxa"/>
            <w:vAlign w:val="center"/>
          </w:tcPr>
          <w:p>
            <w:pPr>
              <w:spacing w:line="360" w:lineRule="auto"/>
              <w:jc w:val="center"/>
              <w:rPr>
                <w:rFonts w:ascii="宋体" w:hAnsi="宋体" w:cs="宋体"/>
                <w:szCs w:val="21"/>
              </w:rPr>
            </w:pPr>
            <w:r>
              <w:rPr>
                <w:rFonts w:hint="eastAsia" w:ascii="宋体" w:hAnsi="宋体" w:cs="宋体"/>
                <w:szCs w:val="21"/>
              </w:rPr>
              <w:t>本项目中拟任职务或工种</w:t>
            </w:r>
          </w:p>
        </w:tc>
        <w:tc>
          <w:tcPr>
            <w:tcW w:w="1319"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918" w:type="dxa"/>
            <w:vAlign w:val="center"/>
          </w:tcPr>
          <w:p>
            <w:pPr>
              <w:spacing w:line="360" w:lineRule="auto"/>
              <w:jc w:val="center"/>
              <w:rPr>
                <w:rFonts w:ascii="宋体" w:hAnsi="宋体" w:cs="宋体"/>
                <w:szCs w:val="21"/>
              </w:rPr>
            </w:pPr>
            <w:r>
              <w:rPr>
                <w:rFonts w:hint="eastAsia" w:ascii="宋体" w:hAnsi="宋体" w:cs="宋体"/>
                <w:szCs w:val="21"/>
              </w:rPr>
              <w:t>性别</w:t>
            </w:r>
          </w:p>
        </w:tc>
        <w:tc>
          <w:tcPr>
            <w:tcW w:w="862" w:type="dxa"/>
            <w:vAlign w:val="center"/>
          </w:tcPr>
          <w:p>
            <w:pPr>
              <w:spacing w:line="360" w:lineRule="auto"/>
              <w:jc w:val="center"/>
              <w:rPr>
                <w:rFonts w:ascii="宋体" w:hAnsi="宋体" w:cs="宋体"/>
                <w:szCs w:val="21"/>
              </w:rPr>
            </w:pPr>
            <w:r>
              <w:rPr>
                <w:rFonts w:hint="eastAsia" w:ascii="宋体" w:hAnsi="宋体" w:cs="宋体"/>
                <w:szCs w:val="21"/>
              </w:rPr>
              <w:t>年龄</w:t>
            </w:r>
          </w:p>
        </w:tc>
        <w:tc>
          <w:tcPr>
            <w:tcW w:w="2283" w:type="dxa"/>
            <w:vAlign w:val="center"/>
          </w:tcPr>
          <w:p>
            <w:pPr>
              <w:spacing w:line="360" w:lineRule="auto"/>
              <w:jc w:val="center"/>
              <w:rPr>
                <w:rFonts w:ascii="宋体" w:hAnsi="宋体" w:cs="宋体"/>
                <w:szCs w:val="21"/>
              </w:rPr>
            </w:pPr>
            <w:r>
              <w:rPr>
                <w:rFonts w:hint="eastAsia" w:ascii="宋体" w:hAnsi="宋体" w:cs="宋体"/>
                <w:szCs w:val="21"/>
              </w:rPr>
              <w:t>从事本工作年限</w:t>
            </w:r>
          </w:p>
        </w:tc>
        <w:tc>
          <w:tcPr>
            <w:tcW w:w="1402" w:type="dxa"/>
            <w:vAlign w:val="center"/>
          </w:tcPr>
          <w:p>
            <w:pPr>
              <w:spacing w:line="360" w:lineRule="auto"/>
              <w:jc w:val="center"/>
              <w:rPr>
                <w:rFonts w:ascii="宋体" w:hAnsi="宋体" w:cs="宋体"/>
                <w:szCs w:val="21"/>
              </w:rPr>
            </w:pPr>
            <w:r>
              <w:rPr>
                <w:rFonts w:hint="eastAsia" w:ascii="宋体" w:hAnsi="宋体" w:cs="宋体"/>
                <w:szCs w:val="21"/>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default" w:ascii="宋体" w:hAnsi="宋体" w:cs="宋体"/>
                <w:szCs w:val="21"/>
                <w:lang w:val="en-US" w:eastAsia="zh-CN"/>
              </w:rPr>
            </w:pPr>
            <w:r>
              <w:rPr>
                <w:rFonts w:hint="eastAsia"/>
                <w:lang w:val="en-US" w:eastAsia="zh-CN"/>
              </w:rPr>
              <w:t>3</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9160" w:type="dxa"/>
            <w:gridSpan w:val="7"/>
          </w:tcPr>
          <w:p>
            <w:pPr>
              <w:spacing w:line="360" w:lineRule="auto"/>
              <w:rPr>
                <w:rFonts w:ascii="宋体" w:hAnsi="宋体" w:cs="宋体"/>
                <w:szCs w:val="21"/>
              </w:rPr>
            </w:pPr>
            <w:r>
              <w:rPr>
                <w:rFonts w:hint="eastAsia" w:ascii="宋体" w:hAnsi="宋体" w:cs="宋体"/>
                <w:szCs w:val="21"/>
              </w:rPr>
              <w:t>我单位承诺：如果我单位在本次投标中被确定为中标单位，我方保证并配备上述人员。上述填报内容真实，若不真实，愿按有关规定接受处理。</w:t>
            </w:r>
          </w:p>
        </w:tc>
      </w:tr>
    </w:tbl>
    <w:p>
      <w:pPr>
        <w:pStyle w:val="3"/>
        <w:rPr>
          <w:rFonts w:hAnsi="宋体" w:cs="宋体"/>
          <w:b/>
          <w:sz w:val="32"/>
          <w:szCs w:val="32"/>
        </w:rPr>
      </w:pPr>
    </w:p>
    <w:p>
      <w:pPr>
        <w:spacing w:line="480" w:lineRule="auto"/>
        <w:ind w:firstLine="480" w:firstLineChars="200"/>
        <w:jc w:val="left"/>
        <w:rPr>
          <w:rFonts w:ascii="宋体" w:hAnsi="宋体" w:cs="宋体"/>
          <w:color w:val="000000"/>
          <w:sz w:val="24"/>
        </w:rPr>
      </w:pPr>
      <w:r>
        <w:rPr>
          <w:rFonts w:hint="eastAsia" w:ascii="宋体" w:hAnsi="宋体" w:cs="宋体"/>
          <w:color w:val="000000"/>
          <w:sz w:val="24"/>
        </w:rPr>
        <w:t>投 标 人：</w:t>
      </w:r>
      <w:r>
        <w:rPr>
          <w:rFonts w:hint="eastAsia" w:ascii="宋体" w:hAnsi="宋体" w:cs="宋体"/>
          <w:color w:val="000000"/>
          <w:sz w:val="24"/>
          <w:u w:val="single"/>
        </w:rPr>
        <w:t xml:space="preserve">                             （盖单位公章）</w:t>
      </w:r>
    </w:p>
    <w:p>
      <w:pPr>
        <w:spacing w:line="480" w:lineRule="auto"/>
        <w:ind w:firstLine="480" w:firstLineChars="200"/>
        <w:jc w:val="left"/>
        <w:rPr>
          <w:rFonts w:ascii="宋体" w:hAnsi="宋体" w:cs="宋体"/>
          <w:color w:val="000000"/>
          <w:sz w:val="24"/>
          <w:u w:val="single"/>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（盖章或签字）  </w:t>
      </w:r>
    </w:p>
    <w:p>
      <w:pPr>
        <w:spacing w:line="480" w:lineRule="auto"/>
        <w:ind w:firstLine="480" w:firstLineChars="200"/>
        <w:jc w:val="left"/>
        <w:rPr>
          <w:rFonts w:ascii="宋体" w:hAnsi="宋体" w:cs="宋体"/>
          <w:b/>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3"/>
        <w:jc w:val="center"/>
        <w:rPr>
          <w:rFonts w:hAnsi="宋体" w:cs="宋体"/>
          <w:b/>
          <w:sz w:val="32"/>
          <w:szCs w:val="32"/>
        </w:rPr>
      </w:pPr>
    </w:p>
    <w:p>
      <w:pPr>
        <w:jc w:val="center"/>
        <w:rPr>
          <w:rFonts w:hint="eastAsia" w:hAnsi="宋体" w:cs="宋体"/>
          <w:b/>
          <w:sz w:val="32"/>
          <w:szCs w:val="32"/>
        </w:rPr>
      </w:pPr>
      <w:r>
        <w:rPr>
          <w:rFonts w:hint="eastAsia" w:hAnsi="宋体" w:cs="宋体"/>
          <w:b/>
          <w:sz w:val="32"/>
          <w:szCs w:val="32"/>
          <w:lang w:val="en-US" w:eastAsia="zh-CN"/>
        </w:rPr>
        <w:t>五、</w:t>
      </w:r>
      <w:r>
        <w:rPr>
          <w:rFonts w:hint="eastAsia" w:hAnsi="宋体" w:cs="宋体"/>
          <w:b/>
          <w:sz w:val="32"/>
          <w:szCs w:val="32"/>
        </w:rPr>
        <w:t>投标人企业简介（格式自拟）</w:t>
      </w: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widowControl w:val="0"/>
        <w:numPr>
          <w:ilvl w:val="0"/>
          <w:numId w:val="0"/>
        </w:numPr>
        <w:adjustRightInd w:val="0"/>
        <w:spacing w:line="312" w:lineRule="atLeast"/>
        <w:jc w:val="center"/>
        <w:rPr>
          <w:rFonts w:hint="eastAsia" w:hAnsi="宋体" w:cs="宋体"/>
          <w:b/>
          <w:sz w:val="32"/>
          <w:szCs w:val="32"/>
        </w:rPr>
      </w:pPr>
    </w:p>
    <w:p>
      <w:pPr>
        <w:pStyle w:val="3"/>
        <w:jc w:val="center"/>
        <w:rPr>
          <w:rFonts w:hAnsi="宋体" w:cs="宋体"/>
          <w:b/>
          <w:sz w:val="32"/>
          <w:szCs w:val="32"/>
        </w:rPr>
      </w:pPr>
    </w:p>
    <w:p>
      <w:pPr>
        <w:pStyle w:val="3"/>
        <w:jc w:val="center"/>
        <w:rPr>
          <w:rFonts w:hAnsi="宋体" w:cs="宋体"/>
          <w:b/>
          <w:sz w:val="32"/>
          <w:szCs w:val="32"/>
        </w:rPr>
      </w:pPr>
      <w:r>
        <w:rPr>
          <w:rFonts w:hint="eastAsia" w:hAnsi="宋体" w:cs="宋体"/>
          <w:b/>
          <w:sz w:val="32"/>
          <w:szCs w:val="32"/>
          <w:lang w:val="en-US" w:eastAsia="zh-CN"/>
        </w:rPr>
        <w:t>六</w:t>
      </w:r>
      <w:r>
        <w:rPr>
          <w:rFonts w:hint="eastAsia" w:hAnsi="宋体" w:cs="宋体"/>
          <w:b/>
          <w:sz w:val="32"/>
          <w:szCs w:val="32"/>
        </w:rPr>
        <w:t>、同类项目业绩一览表</w:t>
      </w:r>
    </w:p>
    <w:tbl>
      <w:tblPr>
        <w:tblStyle w:val="5"/>
        <w:tblpPr w:leftFromText="180" w:rightFromText="180" w:vertAnchor="text" w:horzAnchor="page" w:tblpX="1409" w:tblpY="249"/>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645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项目名称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合同项目所在地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lang w:val="en-US" w:eastAsia="zh-CN"/>
              </w:rPr>
              <w:t>甲方</w:t>
            </w:r>
            <w:r>
              <w:rPr>
                <w:rFonts w:hint="eastAsia" w:ascii="宋体" w:hAnsi="宋体" w:cs="宋体"/>
                <w:kern w:val="0"/>
                <w:sz w:val="24"/>
              </w:rPr>
              <w:t>名称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合同金额</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签订日期</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其他</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bl>
    <w:p>
      <w:pPr>
        <w:pStyle w:val="3"/>
        <w:spacing w:line="360" w:lineRule="auto"/>
        <w:ind w:firstLine="482" w:firstLineChars="200"/>
        <w:rPr>
          <w:rFonts w:hAnsi="宋体" w:cs="宋体"/>
          <w:b/>
          <w:bCs/>
          <w:sz w:val="24"/>
          <w:szCs w:val="24"/>
        </w:rPr>
      </w:pPr>
      <w:r>
        <w:rPr>
          <w:rFonts w:hint="eastAsia" w:hAnsi="宋体" w:cs="宋体"/>
          <w:b/>
          <w:bCs/>
          <w:sz w:val="24"/>
          <w:szCs w:val="24"/>
        </w:rPr>
        <w:t>注：本表后应附合同协议书的复印件并盖投标人公章。每张表格只填写一个项目，并标明序号。</w:t>
      </w:r>
    </w:p>
    <w:p>
      <w:pPr>
        <w:pStyle w:val="3"/>
        <w:rPr>
          <w:rFonts w:hAnsi="宋体" w:cs="宋体"/>
          <w:b/>
          <w:sz w:val="32"/>
          <w:szCs w:val="32"/>
        </w:rPr>
      </w:pPr>
    </w:p>
    <w:p>
      <w:pPr>
        <w:pStyle w:val="3"/>
        <w:rPr>
          <w:rFonts w:hAnsi="宋体" w:cs="宋体"/>
          <w:b/>
          <w:sz w:val="32"/>
          <w:szCs w:val="32"/>
        </w:rPr>
      </w:pPr>
    </w:p>
    <w:p>
      <w:pPr>
        <w:pStyle w:val="3"/>
        <w:rPr>
          <w:rFonts w:hAnsi="宋体" w:cs="宋体"/>
          <w:b/>
          <w:sz w:val="32"/>
          <w:szCs w:val="32"/>
        </w:rPr>
      </w:pPr>
    </w:p>
    <w:p>
      <w:pPr>
        <w:pStyle w:val="3"/>
        <w:rPr>
          <w:rFonts w:hAnsi="宋体" w:cs="宋体"/>
          <w:b/>
          <w:sz w:val="32"/>
          <w:szCs w:val="32"/>
        </w:rPr>
      </w:pPr>
    </w:p>
    <w:p>
      <w:pPr>
        <w:pStyle w:val="3"/>
        <w:rPr>
          <w:rFonts w:hAnsi="宋体" w:cs="宋体"/>
          <w:b/>
          <w:sz w:val="32"/>
          <w:szCs w:val="32"/>
        </w:rPr>
      </w:pPr>
    </w:p>
    <w:p>
      <w:pPr>
        <w:pStyle w:val="3"/>
        <w:rPr>
          <w:rFonts w:hAnsi="宋体" w:cs="宋体"/>
          <w:b/>
          <w:sz w:val="32"/>
          <w:szCs w:val="32"/>
        </w:rPr>
      </w:pPr>
    </w:p>
    <w:p>
      <w:pPr>
        <w:pStyle w:val="3"/>
        <w:rPr>
          <w:rFonts w:hAnsi="宋体" w:cs="宋体"/>
          <w:b/>
          <w:sz w:val="32"/>
          <w:szCs w:val="32"/>
        </w:rPr>
      </w:pPr>
    </w:p>
    <w:p>
      <w:pPr>
        <w:pStyle w:val="3"/>
        <w:rPr>
          <w:rFonts w:hAnsi="宋体" w:cs="宋体"/>
          <w:b/>
          <w:sz w:val="32"/>
          <w:szCs w:val="32"/>
        </w:rPr>
      </w:pPr>
    </w:p>
    <w:p>
      <w:pPr>
        <w:pStyle w:val="3"/>
        <w:rPr>
          <w:rFonts w:hAnsi="宋体" w:cs="宋体"/>
          <w:b/>
          <w:sz w:val="32"/>
          <w:szCs w:val="32"/>
        </w:rPr>
      </w:pPr>
    </w:p>
    <w:p>
      <w:pPr>
        <w:pStyle w:val="3"/>
        <w:rPr>
          <w:rFonts w:hAnsi="宋体" w:cs="宋体"/>
          <w:b/>
          <w:sz w:val="32"/>
          <w:szCs w:val="32"/>
        </w:rPr>
      </w:pPr>
    </w:p>
    <w:p>
      <w:pPr>
        <w:pStyle w:val="3"/>
        <w:jc w:val="center"/>
        <w:rPr>
          <w:rFonts w:hAnsi="宋体" w:cs="宋体"/>
          <w:b/>
          <w:sz w:val="32"/>
          <w:szCs w:val="32"/>
        </w:rPr>
      </w:pPr>
    </w:p>
    <w:p>
      <w:pPr>
        <w:rPr>
          <w:rFonts w:hint="eastAsia" w:hAnsi="宋体" w:cs="宋体"/>
          <w:b/>
          <w:sz w:val="32"/>
          <w:szCs w:val="32"/>
        </w:rPr>
      </w:pPr>
      <w:r>
        <w:rPr>
          <w:rFonts w:hint="eastAsia" w:hAnsi="宋体" w:cs="宋体"/>
          <w:b/>
          <w:sz w:val="32"/>
          <w:szCs w:val="32"/>
        </w:rPr>
        <w:br w:type="page"/>
      </w:r>
    </w:p>
    <w:p>
      <w:pPr>
        <w:pStyle w:val="3"/>
        <w:numPr>
          <w:ilvl w:val="0"/>
          <w:numId w:val="0"/>
        </w:numPr>
        <w:jc w:val="center"/>
        <w:rPr>
          <w:rFonts w:hint="eastAsia" w:hAnsi="宋体" w:cs="宋体"/>
          <w:b/>
          <w:sz w:val="32"/>
          <w:szCs w:val="32"/>
        </w:rPr>
      </w:pPr>
      <w:r>
        <w:rPr>
          <w:rFonts w:hint="eastAsia" w:hAnsi="宋体" w:cs="宋体"/>
          <w:b/>
          <w:sz w:val="32"/>
          <w:szCs w:val="32"/>
          <w:lang w:val="en-US" w:eastAsia="zh-CN"/>
        </w:rPr>
        <w:t>七、</w:t>
      </w:r>
      <w:r>
        <w:rPr>
          <w:rFonts w:hint="eastAsia" w:hAnsi="宋体" w:cs="宋体"/>
          <w:b/>
          <w:sz w:val="32"/>
          <w:szCs w:val="32"/>
        </w:rPr>
        <w:t>标人资格审查资料证明文件</w:t>
      </w:r>
    </w:p>
    <w:p>
      <w:pPr>
        <w:pStyle w:val="3"/>
        <w:widowControl w:val="0"/>
        <w:numPr>
          <w:ilvl w:val="0"/>
          <w:numId w:val="0"/>
        </w:numPr>
        <w:adjustRightInd w:val="0"/>
        <w:spacing w:line="312" w:lineRule="atLeast"/>
        <w:jc w:val="center"/>
        <w:rPr>
          <w:rFonts w:hint="eastAsia" w:hAnsi="宋体" w:cs="宋体"/>
          <w:b/>
          <w:sz w:val="32"/>
          <w:szCs w:val="32"/>
        </w:rPr>
      </w:pPr>
    </w:p>
    <w:p>
      <w:pPr>
        <w:pStyle w:val="3"/>
        <w:ind w:firstLine="560" w:firstLineChars="200"/>
        <w:rPr>
          <w:rFonts w:hAnsi="宋体" w:cs="宋体"/>
          <w:bCs/>
          <w:sz w:val="28"/>
          <w:szCs w:val="28"/>
        </w:rPr>
      </w:pPr>
      <w:r>
        <w:rPr>
          <w:rFonts w:hint="eastAsia" w:hAnsi="宋体" w:cs="宋体"/>
          <w:bCs/>
          <w:sz w:val="28"/>
          <w:szCs w:val="28"/>
        </w:rPr>
        <w:t>包括但不限于：</w:t>
      </w:r>
    </w:p>
    <w:p>
      <w:pPr>
        <w:pStyle w:val="3"/>
        <w:numPr>
          <w:ilvl w:val="0"/>
          <w:numId w:val="0"/>
        </w:numPr>
        <w:ind w:firstLine="560" w:firstLineChars="200"/>
        <w:rPr>
          <w:rFonts w:hAnsi="宋体" w:cs="宋体"/>
          <w:bCs/>
          <w:sz w:val="28"/>
          <w:szCs w:val="28"/>
        </w:rPr>
      </w:pPr>
      <w:r>
        <w:rPr>
          <w:rFonts w:hint="eastAsia" w:hAnsi="宋体" w:cs="宋体"/>
          <w:bCs/>
          <w:sz w:val="28"/>
          <w:szCs w:val="28"/>
          <w:lang w:val="en-US" w:eastAsia="zh-CN"/>
        </w:rPr>
        <w:t>1、</w:t>
      </w:r>
      <w:r>
        <w:rPr>
          <w:rFonts w:hint="eastAsia" w:hAnsi="宋体" w:cs="宋体"/>
          <w:bCs/>
          <w:sz w:val="28"/>
          <w:szCs w:val="28"/>
        </w:rPr>
        <w:t>营业执照；</w:t>
      </w:r>
    </w:p>
    <w:p>
      <w:pPr>
        <w:pStyle w:val="3"/>
        <w:numPr>
          <w:ilvl w:val="0"/>
          <w:numId w:val="0"/>
        </w:numPr>
        <w:rPr>
          <w:rFonts w:hAnsi="宋体" w:cs="宋体"/>
          <w:bCs/>
          <w:sz w:val="28"/>
          <w:szCs w:val="28"/>
        </w:rPr>
      </w:pPr>
      <w:r>
        <w:rPr>
          <w:rFonts w:hint="eastAsia" w:hAnsi="宋体" w:cs="宋体"/>
          <w:bCs/>
          <w:sz w:val="28"/>
          <w:szCs w:val="28"/>
          <w:lang w:val="en-US" w:eastAsia="zh-CN"/>
        </w:rPr>
        <w:t xml:space="preserve">    2、</w:t>
      </w:r>
      <w:r>
        <w:rPr>
          <w:rFonts w:hint="eastAsia" w:hAnsi="宋体" w:cs="宋体"/>
          <w:bCs/>
          <w:sz w:val="28"/>
          <w:szCs w:val="28"/>
        </w:rPr>
        <w:t>信用中国查询记录；</w:t>
      </w:r>
    </w:p>
    <w:p>
      <w:pPr>
        <w:pStyle w:val="3"/>
        <w:tabs>
          <w:tab w:val="left" w:pos="312"/>
        </w:tabs>
        <w:ind w:firstLine="560" w:firstLineChars="200"/>
        <w:rPr>
          <w:rFonts w:hint="eastAsia" w:hAnsi="宋体" w:cs="宋体"/>
          <w:bCs/>
          <w:sz w:val="28"/>
          <w:szCs w:val="28"/>
        </w:rPr>
      </w:pPr>
      <w:r>
        <w:rPr>
          <w:rFonts w:hint="eastAsia" w:hAnsi="宋体" w:cs="宋体"/>
          <w:bCs/>
          <w:sz w:val="28"/>
          <w:szCs w:val="28"/>
          <w:lang w:val="en-US" w:eastAsia="zh-CN"/>
        </w:rPr>
        <w:t>3、</w:t>
      </w:r>
      <w:r>
        <w:rPr>
          <w:rFonts w:hint="eastAsia" w:hAnsi="宋体" w:cs="宋体"/>
          <w:bCs/>
          <w:sz w:val="28"/>
          <w:szCs w:val="28"/>
          <w:lang w:eastAsia="zh-CN"/>
        </w:rPr>
        <w:t>比选</w:t>
      </w:r>
      <w:r>
        <w:rPr>
          <w:rFonts w:hint="eastAsia" w:hAnsi="宋体" w:cs="宋体"/>
          <w:bCs/>
          <w:sz w:val="28"/>
          <w:szCs w:val="28"/>
        </w:rPr>
        <w:t>文件要求的其他证明材料。</w:t>
      </w: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tabs>
          <w:tab w:val="left" w:pos="312"/>
        </w:tabs>
        <w:ind w:firstLine="560" w:firstLineChars="200"/>
        <w:rPr>
          <w:rFonts w:hint="eastAsia" w:hAnsi="宋体" w:cs="宋体"/>
          <w:bCs/>
          <w:sz w:val="28"/>
          <w:szCs w:val="28"/>
        </w:rPr>
      </w:pPr>
    </w:p>
    <w:p>
      <w:pPr>
        <w:pStyle w:val="3"/>
        <w:numPr>
          <w:ilvl w:val="0"/>
          <w:numId w:val="0"/>
        </w:numPr>
        <w:jc w:val="center"/>
        <w:rPr>
          <w:rFonts w:hint="eastAsia" w:hAnsi="宋体" w:eastAsia="宋体" w:cs="宋体"/>
          <w:b/>
          <w:sz w:val="32"/>
          <w:szCs w:val="32"/>
          <w:lang w:eastAsia="zh-CN"/>
        </w:rPr>
      </w:pPr>
      <w:r>
        <w:rPr>
          <w:rFonts w:hint="eastAsia" w:hAnsi="宋体" w:cs="宋体"/>
          <w:b/>
          <w:sz w:val="32"/>
          <w:szCs w:val="32"/>
          <w:lang w:val="en-US" w:eastAsia="zh-CN"/>
        </w:rPr>
        <w:t>八</w:t>
      </w:r>
      <w:r>
        <w:rPr>
          <w:rFonts w:hint="eastAsia" w:hAnsi="宋体" w:cs="宋体"/>
          <w:b/>
          <w:sz w:val="32"/>
          <w:szCs w:val="32"/>
        </w:rPr>
        <w:t>、投标人认为有必要提供的其它文件</w:t>
      </w:r>
      <w:r>
        <w:rPr>
          <w:rFonts w:hint="eastAsia" w:hAnsi="宋体" w:cs="宋体"/>
          <w:b/>
          <w:sz w:val="32"/>
          <w:szCs w:val="32"/>
          <w:lang w:eastAsia="zh-CN"/>
        </w:rPr>
        <w:t>（</w:t>
      </w:r>
      <w:r>
        <w:rPr>
          <w:rFonts w:hint="eastAsia" w:hAnsi="宋体" w:cs="宋体"/>
          <w:b/>
          <w:sz w:val="32"/>
          <w:szCs w:val="32"/>
          <w:lang w:val="en-US" w:eastAsia="zh-CN"/>
        </w:rPr>
        <w:t>格式自拟</w:t>
      </w:r>
      <w:r>
        <w:rPr>
          <w:rFonts w:hint="eastAsia" w:hAnsi="宋体" w:cs="宋体"/>
          <w:b/>
          <w:sz w:val="32"/>
          <w:szCs w:val="32"/>
          <w:lang w:eastAsia="zh-CN"/>
        </w:rPr>
        <w:t>）</w:t>
      </w:r>
    </w:p>
    <w:p/>
    <w:p/>
    <w:p/>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D26C6"/>
    <w:multiLevelType w:val="singleLevel"/>
    <w:tmpl w:val="E9FD26C6"/>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405C67"/>
    <w:multiLevelType w:val="singleLevel"/>
    <w:tmpl w:val="03405C67"/>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13E89"/>
    <w:rsid w:val="03580D7F"/>
    <w:rsid w:val="03EA6BCE"/>
    <w:rsid w:val="140F4573"/>
    <w:rsid w:val="175F7985"/>
    <w:rsid w:val="1EBB446B"/>
    <w:rsid w:val="42781FF1"/>
    <w:rsid w:val="42CF3B3E"/>
    <w:rsid w:val="490D6193"/>
    <w:rsid w:val="5ED349A4"/>
    <w:rsid w:val="60E5008C"/>
    <w:rsid w:val="6295693C"/>
    <w:rsid w:val="63913E89"/>
    <w:rsid w:val="652E1BAF"/>
    <w:rsid w:val="6A8E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0"/>
    <w:pPr>
      <w:adjustRightInd w:val="0"/>
      <w:spacing w:line="312" w:lineRule="atLeast"/>
    </w:pPr>
    <w:rPr>
      <w:rFonts w:ascii="宋体" w:hAnsi="Courier New" w:cstheme="minorBidi"/>
      <w:szCs w:val="22"/>
    </w:rPr>
  </w:style>
  <w:style w:type="paragraph" w:styleId="4">
    <w:name w:val="Body Text First Indent"/>
    <w:basedOn w:val="2"/>
    <w:unhideWhenUsed/>
    <w:qFormat/>
    <w:uiPriority w:val="0"/>
    <w:pPr>
      <w:ind w:firstLine="420" w:firstLineChars="100"/>
    </w:pPr>
  </w:style>
  <w:style w:type="paragraph" w:customStyle="1" w:styleId="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8">
    <w:name w:val="样式1"/>
    <w:basedOn w:val="1"/>
    <w:qFormat/>
    <w:uiPriority w:val="0"/>
    <w:pPr>
      <w:adjustRightInd w:val="0"/>
      <w:textAlignment w:val="baseline"/>
    </w:pPr>
    <w:rPr>
      <w:rFonts w:ascii="宋体" w:hAnsi="宋体"/>
      <w:kern w:val="0"/>
      <w:szCs w:val="21"/>
    </w:rPr>
  </w:style>
  <w:style w:type="character" w:customStyle="1" w:styleId="9">
    <w:name w:val="font41"/>
    <w:basedOn w:val="6"/>
    <w:uiPriority w:val="0"/>
    <w:rPr>
      <w:rFonts w:hint="default" w:ascii="Times New Roman" w:hAnsi="Times New Roman" w:cs="Times New Roman"/>
      <w:color w:val="000000"/>
      <w:sz w:val="22"/>
      <w:szCs w:val="22"/>
      <w:u w:val="none"/>
    </w:rPr>
  </w:style>
  <w:style w:type="character" w:customStyle="1" w:styleId="10">
    <w:name w:val="font01"/>
    <w:basedOn w:val="6"/>
    <w:uiPriority w:val="0"/>
    <w:rPr>
      <w:rFonts w:hint="eastAsia" w:ascii="宋体" w:hAnsi="宋体" w:eastAsia="宋体" w:cs="宋体"/>
      <w:color w:val="000000"/>
      <w:sz w:val="22"/>
      <w:szCs w:val="22"/>
      <w:u w:val="none"/>
    </w:rPr>
  </w:style>
  <w:style w:type="character" w:customStyle="1" w:styleId="11">
    <w:name w:val="font51"/>
    <w:basedOn w:val="6"/>
    <w:uiPriority w:val="0"/>
    <w:rPr>
      <w:rFonts w:hint="eastAsia" w:ascii="宋体" w:hAnsi="宋体" w:eastAsia="宋体" w:cs="宋体"/>
      <w:color w:val="000000"/>
      <w:sz w:val="24"/>
      <w:szCs w:val="24"/>
      <w:u w:val="none"/>
    </w:rPr>
  </w:style>
  <w:style w:type="character" w:customStyle="1" w:styleId="12">
    <w:name w:val="font112"/>
    <w:basedOn w:val="6"/>
    <w:uiPriority w:val="0"/>
    <w:rPr>
      <w:rFonts w:hint="eastAsia" w:ascii="宋体" w:hAnsi="宋体" w:eastAsia="宋体" w:cs="宋体"/>
      <w:color w:val="FF0000"/>
      <w:sz w:val="24"/>
      <w:szCs w:val="24"/>
      <w:u w:val="none"/>
    </w:rPr>
  </w:style>
  <w:style w:type="character" w:customStyle="1" w:styleId="13">
    <w:name w:val="font71"/>
    <w:basedOn w:val="6"/>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2021-12-17T03:31:00Z</dcterms:created>
  <dc:creator>WW</dc:creator>
  <cp:lastModifiedBy>WW</cp:lastModifiedBy>
  <dcterms:modified xsi:type="dcterms:W3CDTF">2021-12-21T03:19:06Z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46E32B8727CE4138B8CC2A68C0D06BDF</vt:lpwstr>
  </property>
</Properties>
</file>